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8B5956" w:rsidRDefault="001351B5" w:rsidP="008B5956">
      <w:pPr>
        <w:jc w:val="center"/>
        <w:rPr>
          <w:sz w:val="32"/>
          <w:szCs w:val="32"/>
        </w:rPr>
      </w:pPr>
      <w:r w:rsidRPr="008B5956">
        <w:rPr>
          <w:sz w:val="32"/>
          <w:szCs w:val="32"/>
        </w:rPr>
        <w:t>Consistency Issues</w:t>
      </w:r>
    </w:p>
    <w:p w:rsidR="001351B5" w:rsidRDefault="001351B5" w:rsidP="001351B5">
      <w:pPr>
        <w:pStyle w:val="ListParagraph"/>
        <w:numPr>
          <w:ilvl w:val="0"/>
          <w:numId w:val="1"/>
        </w:numPr>
      </w:pPr>
      <w:r>
        <w:t>Preemption-ROFR</w:t>
      </w:r>
    </w:p>
    <w:p w:rsidR="001351B5" w:rsidRDefault="008B5956" w:rsidP="001351B5">
      <w:pPr>
        <w:pStyle w:val="ListParagraph"/>
        <w:numPr>
          <w:ilvl w:val="1"/>
          <w:numId w:val="1"/>
        </w:numPr>
      </w:pPr>
      <w:r>
        <w:t>What s</w:t>
      </w:r>
      <w:r w:rsidR="001351B5">
        <w:t xml:space="preserve">hould it be 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Preemption-ROFR Process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Preemption and/or ROFR</w:t>
      </w:r>
    </w:p>
    <w:p w:rsidR="001351B5" w:rsidRDefault="001351B5" w:rsidP="001351B5">
      <w:pPr>
        <w:pStyle w:val="ListParagraph"/>
        <w:numPr>
          <w:ilvl w:val="1"/>
          <w:numId w:val="1"/>
        </w:numPr>
      </w:pPr>
      <w:r>
        <w:t>Example</w:t>
      </w:r>
    </w:p>
    <w:p w:rsidR="00E94562" w:rsidRDefault="00E94562" w:rsidP="008B5956">
      <w:pPr>
        <w:pStyle w:val="ListParagraph"/>
        <w:numPr>
          <w:ilvl w:val="2"/>
          <w:numId w:val="1"/>
        </w:numPr>
      </w:pPr>
      <w:r>
        <w:t>Term – Preemption-Right of First Refusal (ROFR) Process</w:t>
      </w:r>
    </w:p>
    <w:p w:rsidR="001351B5" w:rsidRDefault="001351B5" w:rsidP="008B5956">
      <w:pPr>
        <w:pStyle w:val="ListParagraph"/>
        <w:numPr>
          <w:ilvl w:val="2"/>
          <w:numId w:val="1"/>
        </w:numPr>
      </w:pPr>
      <w:r>
        <w:t>002-4.3.6.1</w:t>
      </w:r>
    </w:p>
    <w:p w:rsidR="001351B5" w:rsidRDefault="00E94562" w:rsidP="001351B5">
      <w:pPr>
        <w:pStyle w:val="ListParagraph"/>
        <w:numPr>
          <w:ilvl w:val="1"/>
          <w:numId w:val="1"/>
        </w:numPr>
      </w:pPr>
      <w:r>
        <w:t>C</w:t>
      </w:r>
      <w:r w:rsidR="001351B5">
        <w:t>omments</w:t>
      </w:r>
    </w:p>
    <w:p w:rsidR="00E94562" w:rsidRDefault="00E94562" w:rsidP="001351B5">
      <w:pPr>
        <w:pStyle w:val="ListParagraph"/>
        <w:numPr>
          <w:ilvl w:val="2"/>
          <w:numId w:val="1"/>
        </w:numPr>
      </w:pPr>
      <w:r>
        <w:t>ISO/RTO 3</w:t>
      </w:r>
    </w:p>
    <w:p w:rsidR="001351B5" w:rsidRDefault="00E94562" w:rsidP="001351B5">
      <w:pPr>
        <w:pStyle w:val="ListParagraph"/>
        <w:numPr>
          <w:ilvl w:val="2"/>
          <w:numId w:val="1"/>
        </w:numPr>
      </w:pPr>
      <w:r>
        <w:t xml:space="preserve">Southern </w:t>
      </w:r>
      <w:r w:rsidR="001351B5">
        <w:t>78</w:t>
      </w:r>
    </w:p>
    <w:p w:rsidR="001351B5" w:rsidRDefault="001351B5" w:rsidP="001351B5">
      <w:pPr>
        <w:pStyle w:val="ListParagraph"/>
        <w:numPr>
          <w:ilvl w:val="0"/>
          <w:numId w:val="1"/>
        </w:numPr>
      </w:pPr>
      <w:r>
        <w:t>Request</w:t>
      </w:r>
    </w:p>
    <w:p w:rsidR="001351B5" w:rsidRDefault="008B5956" w:rsidP="001351B5">
      <w:pPr>
        <w:pStyle w:val="ListParagraph"/>
        <w:numPr>
          <w:ilvl w:val="1"/>
          <w:numId w:val="1"/>
        </w:numPr>
      </w:pPr>
      <w:r>
        <w:t>What s</w:t>
      </w:r>
      <w:r w:rsidR="001351B5">
        <w:t>hould it be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Active request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Pending request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Request</w:t>
      </w:r>
    </w:p>
    <w:p w:rsidR="001351B5" w:rsidRDefault="001351B5" w:rsidP="001351B5">
      <w:pPr>
        <w:pStyle w:val="ListParagraph"/>
        <w:numPr>
          <w:ilvl w:val="1"/>
          <w:numId w:val="1"/>
        </w:numPr>
      </w:pPr>
      <w:r>
        <w:t>Example</w:t>
      </w:r>
    </w:p>
    <w:p w:rsidR="001351B5" w:rsidRDefault="001351B5" w:rsidP="001351B5">
      <w:pPr>
        <w:pStyle w:val="ListParagraph"/>
        <w:numPr>
          <w:ilvl w:val="2"/>
          <w:numId w:val="1"/>
        </w:numPr>
      </w:pPr>
      <w:r>
        <w:t>X001-4.7.2.2</w:t>
      </w:r>
    </w:p>
    <w:p w:rsidR="001351B5" w:rsidRDefault="006C4884" w:rsidP="001351B5">
      <w:pPr>
        <w:pStyle w:val="ListParagraph"/>
        <w:numPr>
          <w:ilvl w:val="1"/>
          <w:numId w:val="1"/>
        </w:numPr>
      </w:pPr>
      <w:r>
        <w:t>C</w:t>
      </w:r>
      <w:r w:rsidR="001351B5">
        <w:t>omments</w:t>
      </w:r>
    </w:p>
    <w:p w:rsidR="001351B5" w:rsidRDefault="006C4884" w:rsidP="001351B5">
      <w:pPr>
        <w:pStyle w:val="ListParagraph"/>
        <w:numPr>
          <w:ilvl w:val="2"/>
          <w:numId w:val="1"/>
        </w:numPr>
      </w:pPr>
      <w:r>
        <w:t xml:space="preserve">APS </w:t>
      </w:r>
      <w:r w:rsidR="001351B5">
        <w:t>2a</w:t>
      </w:r>
    </w:p>
    <w:p w:rsidR="001351B5" w:rsidRDefault="008B5956" w:rsidP="001351B5">
      <w:pPr>
        <w:pStyle w:val="ListParagraph"/>
        <w:numPr>
          <w:ilvl w:val="0"/>
          <w:numId w:val="1"/>
        </w:numPr>
      </w:pPr>
      <w:r>
        <w:t>Constrained resource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What should it be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>Constrained resource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>Constrained path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Example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>X001-xx.1.6</w:t>
      </w:r>
    </w:p>
    <w:p w:rsidR="008B5956" w:rsidRDefault="006C4884" w:rsidP="008B5956">
      <w:pPr>
        <w:pStyle w:val="ListParagraph"/>
        <w:numPr>
          <w:ilvl w:val="1"/>
          <w:numId w:val="1"/>
        </w:numPr>
      </w:pPr>
      <w:r>
        <w:t>C</w:t>
      </w:r>
      <w:r w:rsidR="008B5956">
        <w:t>omments</w:t>
      </w:r>
    </w:p>
    <w:p w:rsidR="008B5956" w:rsidRDefault="006C4884" w:rsidP="008B5956">
      <w:pPr>
        <w:pStyle w:val="ListParagraph"/>
        <w:numPr>
          <w:ilvl w:val="2"/>
          <w:numId w:val="1"/>
        </w:numPr>
      </w:pPr>
      <w:r>
        <w:t xml:space="preserve">APS </w:t>
      </w:r>
      <w:r w:rsidR="008B5956">
        <w:t>1b</w:t>
      </w:r>
    </w:p>
    <w:p w:rsidR="008B5956" w:rsidRDefault="008B5956" w:rsidP="008B5956">
      <w:pPr>
        <w:pStyle w:val="ListParagraph"/>
        <w:numPr>
          <w:ilvl w:val="0"/>
          <w:numId w:val="1"/>
        </w:numPr>
      </w:pPr>
      <w:r>
        <w:t>Setting resetting competition flag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What should it be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 xml:space="preserve">Setting </w:t>
      </w:r>
      <w:r w:rsidR="008C4086">
        <w:t xml:space="preserve">competition </w:t>
      </w:r>
      <w:r>
        <w:t>flag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 xml:space="preserve">Resetting </w:t>
      </w:r>
      <w:r w:rsidR="008C4086">
        <w:t xml:space="preserve">competition </w:t>
      </w:r>
      <w:r>
        <w:t>flag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 xml:space="preserve">Original </w:t>
      </w:r>
      <w:r w:rsidR="008C4086">
        <w:t xml:space="preserve">competition </w:t>
      </w:r>
      <w:r>
        <w:t>flag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Example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>X001-xx.4.4.3</w:t>
      </w:r>
    </w:p>
    <w:p w:rsidR="008B5956" w:rsidRDefault="006C4884" w:rsidP="008B5956">
      <w:pPr>
        <w:pStyle w:val="ListParagraph"/>
        <w:numPr>
          <w:ilvl w:val="1"/>
          <w:numId w:val="1"/>
        </w:numPr>
      </w:pPr>
      <w:r>
        <w:t>C</w:t>
      </w:r>
      <w:r w:rsidR="008B5956">
        <w:t>omments</w:t>
      </w:r>
    </w:p>
    <w:p w:rsidR="008B5956" w:rsidRDefault="006C4884" w:rsidP="008B5956">
      <w:pPr>
        <w:pStyle w:val="ListParagraph"/>
        <w:numPr>
          <w:ilvl w:val="2"/>
          <w:numId w:val="1"/>
        </w:numPr>
      </w:pPr>
      <w:r>
        <w:t xml:space="preserve">APS </w:t>
      </w:r>
      <w:r w:rsidR="008B5956">
        <w:t>1c</w:t>
      </w:r>
    </w:p>
    <w:p w:rsidR="008B5956" w:rsidRDefault="008B5956" w:rsidP="008B5956">
      <w:pPr>
        <w:pStyle w:val="ListParagraph"/>
        <w:numPr>
          <w:ilvl w:val="0"/>
          <w:numId w:val="1"/>
        </w:numPr>
      </w:pPr>
      <w:r>
        <w:t>Challenger request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What should it be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 xml:space="preserve">Challenger 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lastRenderedPageBreak/>
        <w:t>Challenger request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Example</w:t>
      </w:r>
    </w:p>
    <w:p w:rsidR="008B5956" w:rsidRDefault="008B5956" w:rsidP="008B5956">
      <w:pPr>
        <w:pStyle w:val="ListParagraph"/>
        <w:numPr>
          <w:ilvl w:val="2"/>
          <w:numId w:val="1"/>
        </w:numPr>
      </w:pPr>
      <w:r>
        <w:t>X001-xx.4.5.1</w:t>
      </w:r>
    </w:p>
    <w:p w:rsidR="008B5956" w:rsidRDefault="006C4884" w:rsidP="008B5956">
      <w:pPr>
        <w:pStyle w:val="ListParagraph"/>
        <w:numPr>
          <w:ilvl w:val="1"/>
          <w:numId w:val="1"/>
        </w:numPr>
      </w:pPr>
      <w:r>
        <w:t>C</w:t>
      </w:r>
      <w:r w:rsidR="008B5956">
        <w:t>omments</w:t>
      </w:r>
    </w:p>
    <w:p w:rsidR="008B5956" w:rsidRDefault="006C4884" w:rsidP="008B5956">
      <w:pPr>
        <w:pStyle w:val="ListParagraph"/>
        <w:numPr>
          <w:ilvl w:val="2"/>
          <w:numId w:val="1"/>
        </w:numPr>
      </w:pPr>
      <w:r>
        <w:t xml:space="preserve">ISO/RTO </w:t>
      </w:r>
      <w:r w:rsidR="008B5956">
        <w:t>33</w:t>
      </w:r>
    </w:p>
    <w:p w:rsidR="008B5956" w:rsidRDefault="008C4086" w:rsidP="008C4086">
      <w:pPr>
        <w:pStyle w:val="ListParagraph"/>
        <w:numPr>
          <w:ilvl w:val="0"/>
          <w:numId w:val="1"/>
        </w:numPr>
      </w:pPr>
      <w:r>
        <w:t>No longer conditional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What should it be</w:t>
      </w:r>
    </w:p>
    <w:p w:rsidR="008B5956" w:rsidRDefault="008C4086" w:rsidP="008B5956">
      <w:pPr>
        <w:pStyle w:val="ListParagraph"/>
        <w:numPr>
          <w:ilvl w:val="2"/>
          <w:numId w:val="1"/>
        </w:numPr>
      </w:pPr>
      <w:r>
        <w:t>unconditional</w:t>
      </w:r>
    </w:p>
    <w:p w:rsidR="008B5956" w:rsidRDefault="008C4086" w:rsidP="008C4086">
      <w:pPr>
        <w:pStyle w:val="ListParagraph"/>
        <w:numPr>
          <w:ilvl w:val="2"/>
          <w:numId w:val="1"/>
        </w:numPr>
      </w:pPr>
      <w:r>
        <w:t>un-conditional</w:t>
      </w:r>
    </w:p>
    <w:p w:rsidR="008B5956" w:rsidRDefault="008B5956" w:rsidP="008B5956">
      <w:pPr>
        <w:pStyle w:val="ListParagraph"/>
        <w:numPr>
          <w:ilvl w:val="1"/>
          <w:numId w:val="1"/>
        </w:numPr>
      </w:pPr>
      <w:r>
        <w:t>Example</w:t>
      </w:r>
    </w:p>
    <w:p w:rsidR="008B5956" w:rsidRDefault="008C4086" w:rsidP="008B5956">
      <w:pPr>
        <w:pStyle w:val="ListParagraph"/>
        <w:numPr>
          <w:ilvl w:val="2"/>
          <w:numId w:val="1"/>
        </w:numPr>
      </w:pPr>
      <w:r>
        <w:t>Table xx-3 footnote 3</w:t>
      </w:r>
    </w:p>
    <w:p w:rsidR="008B5956" w:rsidRDefault="006C4884" w:rsidP="008B5956">
      <w:pPr>
        <w:pStyle w:val="ListParagraph"/>
        <w:numPr>
          <w:ilvl w:val="1"/>
          <w:numId w:val="1"/>
        </w:numPr>
      </w:pPr>
      <w:r>
        <w:t>C</w:t>
      </w:r>
      <w:r w:rsidR="008B5956">
        <w:t>omments</w:t>
      </w:r>
    </w:p>
    <w:p w:rsidR="008B5956" w:rsidRDefault="006C4884" w:rsidP="008C4086">
      <w:pPr>
        <w:pStyle w:val="ListParagraph"/>
        <w:numPr>
          <w:ilvl w:val="2"/>
          <w:numId w:val="1"/>
        </w:numPr>
      </w:pPr>
      <w:r>
        <w:t xml:space="preserve">ISO/RTO </w:t>
      </w:r>
      <w:r w:rsidR="008C4086">
        <w:t>11</w:t>
      </w:r>
    </w:p>
    <w:p w:rsidR="008C4086" w:rsidRDefault="008C4086" w:rsidP="008C4086">
      <w:pPr>
        <w:pStyle w:val="ListParagraph"/>
        <w:numPr>
          <w:ilvl w:val="0"/>
          <w:numId w:val="1"/>
        </w:numPr>
      </w:pPr>
      <w:r>
        <w:t>Potential Defender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What should it be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Potential Defender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 xml:space="preserve">Defender 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Example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X001-xx.4.4</w:t>
      </w:r>
    </w:p>
    <w:p w:rsidR="008C4086" w:rsidRDefault="006C4884" w:rsidP="008C4086">
      <w:pPr>
        <w:pStyle w:val="ListParagraph"/>
        <w:numPr>
          <w:ilvl w:val="1"/>
          <w:numId w:val="1"/>
        </w:numPr>
      </w:pPr>
      <w:r>
        <w:t>C</w:t>
      </w:r>
      <w:r w:rsidR="008C4086">
        <w:t>omments</w:t>
      </w:r>
    </w:p>
    <w:p w:rsidR="008C4086" w:rsidRDefault="006C4884" w:rsidP="008C4086">
      <w:pPr>
        <w:pStyle w:val="ListParagraph"/>
        <w:numPr>
          <w:ilvl w:val="2"/>
          <w:numId w:val="1"/>
        </w:numPr>
      </w:pPr>
      <w:r>
        <w:t xml:space="preserve">DUKE </w:t>
      </w:r>
      <w:r w:rsidR="008C4086">
        <w:t>30</w:t>
      </w:r>
    </w:p>
    <w:p w:rsidR="008C4086" w:rsidRDefault="008C4086" w:rsidP="008C4086">
      <w:pPr>
        <w:pStyle w:val="ListParagraph"/>
        <w:numPr>
          <w:ilvl w:val="0"/>
          <w:numId w:val="1"/>
        </w:numPr>
      </w:pPr>
      <w:r>
        <w:t>Defender with or without ROFR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What should it be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 xml:space="preserve">Defender </w:t>
      </w:r>
      <w:r w:rsidR="009C20E7">
        <w:t>“</w:t>
      </w:r>
      <w:r>
        <w:t>with</w:t>
      </w:r>
      <w:r w:rsidR="009C20E7">
        <w:t>”</w:t>
      </w:r>
      <w:r>
        <w:t xml:space="preserve"> or </w:t>
      </w:r>
      <w:r w:rsidR="009C20E7">
        <w:t>“</w:t>
      </w:r>
      <w:r>
        <w:t>without</w:t>
      </w:r>
      <w:r w:rsidR="009C20E7">
        <w:t>”</w:t>
      </w:r>
      <w:r>
        <w:t xml:space="preserve"> ROFR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 xml:space="preserve">Defender 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Defender request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Defender reservation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Example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X001-xx.4.5.3.2</w:t>
      </w:r>
    </w:p>
    <w:p w:rsidR="008C4086" w:rsidRDefault="006C4884" w:rsidP="008C4086">
      <w:pPr>
        <w:pStyle w:val="ListParagraph"/>
        <w:numPr>
          <w:ilvl w:val="1"/>
          <w:numId w:val="1"/>
        </w:numPr>
      </w:pPr>
      <w:r>
        <w:t>C</w:t>
      </w:r>
      <w:r w:rsidR="008C4086">
        <w:t>omments</w:t>
      </w:r>
    </w:p>
    <w:p w:rsidR="008C4086" w:rsidRDefault="006C4884" w:rsidP="008C4086">
      <w:pPr>
        <w:pStyle w:val="ListParagraph"/>
        <w:numPr>
          <w:ilvl w:val="2"/>
          <w:numId w:val="1"/>
        </w:numPr>
      </w:pPr>
      <w:r>
        <w:t xml:space="preserve">DUKE </w:t>
      </w:r>
      <w:r w:rsidR="008C4086">
        <w:t>37</w:t>
      </w:r>
    </w:p>
    <w:p w:rsidR="008C4086" w:rsidRDefault="008C4086" w:rsidP="008C4086">
      <w:pPr>
        <w:pStyle w:val="ListParagraph"/>
        <w:numPr>
          <w:ilvl w:val="0"/>
          <w:numId w:val="1"/>
        </w:numPr>
      </w:pPr>
      <w:r>
        <w:t>OASIS URL vs URL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What should it be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OASIS URL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 xml:space="preserve">URL 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Example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002-3.1</w:t>
      </w:r>
    </w:p>
    <w:p w:rsidR="008C4086" w:rsidRDefault="006C4884" w:rsidP="008C4086">
      <w:pPr>
        <w:pStyle w:val="ListParagraph"/>
        <w:numPr>
          <w:ilvl w:val="1"/>
          <w:numId w:val="1"/>
        </w:numPr>
      </w:pPr>
      <w:r>
        <w:t>C</w:t>
      </w:r>
      <w:r w:rsidR="008C4086">
        <w:t>omments</w:t>
      </w:r>
    </w:p>
    <w:p w:rsidR="008C4086" w:rsidRDefault="006C4884" w:rsidP="008C4086">
      <w:pPr>
        <w:pStyle w:val="ListParagraph"/>
        <w:numPr>
          <w:ilvl w:val="2"/>
          <w:numId w:val="1"/>
        </w:numPr>
      </w:pPr>
      <w:r>
        <w:t xml:space="preserve">ISO/RTO </w:t>
      </w:r>
      <w:r w:rsidR="008C4086">
        <w:t>44</w:t>
      </w:r>
    </w:p>
    <w:p w:rsidR="008C4086" w:rsidRDefault="008C4086" w:rsidP="008C4086">
      <w:pPr>
        <w:pStyle w:val="ListParagraph"/>
        <w:numPr>
          <w:ilvl w:val="0"/>
          <w:numId w:val="1"/>
        </w:numPr>
      </w:pPr>
      <w:r>
        <w:t xml:space="preserve">Null </w:t>
      </w:r>
      <w:r w:rsidR="00E459EF">
        <w:t>vs n</w:t>
      </w:r>
      <w:r>
        <w:t>ull vs NULL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What should it be</w:t>
      </w:r>
    </w:p>
    <w:p w:rsidR="008C4086" w:rsidRDefault="008C4086" w:rsidP="008C4086">
      <w:pPr>
        <w:pStyle w:val="ListParagraph"/>
        <w:numPr>
          <w:ilvl w:val="2"/>
          <w:numId w:val="1"/>
        </w:numPr>
      </w:pPr>
      <w:r>
        <w:t>Null</w:t>
      </w:r>
    </w:p>
    <w:p w:rsidR="00E459EF" w:rsidRDefault="00E459EF" w:rsidP="008C4086">
      <w:pPr>
        <w:pStyle w:val="ListParagraph"/>
        <w:numPr>
          <w:ilvl w:val="2"/>
          <w:numId w:val="1"/>
        </w:numPr>
      </w:pPr>
      <w:r>
        <w:lastRenderedPageBreak/>
        <w:t>null</w:t>
      </w:r>
    </w:p>
    <w:p w:rsidR="008C4086" w:rsidRDefault="00E459EF" w:rsidP="008C4086">
      <w:pPr>
        <w:pStyle w:val="ListParagraph"/>
        <w:numPr>
          <w:ilvl w:val="2"/>
          <w:numId w:val="1"/>
        </w:numPr>
      </w:pPr>
      <w:r>
        <w:t>NULL</w:t>
      </w:r>
    </w:p>
    <w:p w:rsidR="008C4086" w:rsidRDefault="008C4086" w:rsidP="008C4086">
      <w:pPr>
        <w:pStyle w:val="ListParagraph"/>
        <w:numPr>
          <w:ilvl w:val="1"/>
          <w:numId w:val="1"/>
        </w:numPr>
      </w:pPr>
      <w:r>
        <w:t>Example</w:t>
      </w:r>
    </w:p>
    <w:p w:rsidR="008C4086" w:rsidRDefault="00E459EF" w:rsidP="008C4086">
      <w:pPr>
        <w:pStyle w:val="ListParagraph"/>
        <w:numPr>
          <w:ilvl w:val="2"/>
          <w:numId w:val="1"/>
        </w:numPr>
      </w:pPr>
      <w:r>
        <w:t>002-101.3.3.18</w:t>
      </w:r>
    </w:p>
    <w:p w:rsidR="008C4086" w:rsidRDefault="006C4884" w:rsidP="008C4086">
      <w:pPr>
        <w:pStyle w:val="ListParagraph"/>
        <w:numPr>
          <w:ilvl w:val="1"/>
          <w:numId w:val="1"/>
        </w:numPr>
      </w:pPr>
      <w:r>
        <w:t>C</w:t>
      </w:r>
      <w:r w:rsidR="008C4086">
        <w:t>omments</w:t>
      </w:r>
    </w:p>
    <w:p w:rsidR="008C4086" w:rsidRDefault="006C4884" w:rsidP="00E459EF">
      <w:pPr>
        <w:pStyle w:val="ListParagraph"/>
        <w:numPr>
          <w:ilvl w:val="2"/>
          <w:numId w:val="1"/>
        </w:numPr>
      </w:pPr>
      <w:r>
        <w:t xml:space="preserve">ISO/RTO </w:t>
      </w:r>
      <w:r w:rsidR="00E459EF">
        <w:t>70</w:t>
      </w:r>
    </w:p>
    <w:p w:rsidR="00954AF4" w:rsidRDefault="00954AF4" w:rsidP="00954AF4">
      <w:pPr>
        <w:pStyle w:val="ListParagraph"/>
        <w:numPr>
          <w:ilvl w:val="0"/>
          <w:numId w:val="1"/>
        </w:numPr>
      </w:pPr>
      <w:r>
        <w:t>ROFR vs the ROFR</w:t>
      </w:r>
    </w:p>
    <w:p w:rsidR="00954AF4" w:rsidRDefault="00954AF4" w:rsidP="00954AF4">
      <w:pPr>
        <w:pStyle w:val="ListParagraph"/>
        <w:numPr>
          <w:ilvl w:val="1"/>
          <w:numId w:val="1"/>
        </w:numPr>
      </w:pPr>
      <w:r>
        <w:t>What should it be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>ROFR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>the ROFR</w:t>
      </w:r>
    </w:p>
    <w:p w:rsidR="00954AF4" w:rsidRDefault="00954AF4" w:rsidP="00954AF4">
      <w:pPr>
        <w:pStyle w:val="ListParagraph"/>
        <w:numPr>
          <w:ilvl w:val="1"/>
          <w:numId w:val="1"/>
        </w:numPr>
      </w:pPr>
      <w:r>
        <w:t>Example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>x001-1</w:t>
      </w:r>
      <w:bookmarkStart w:id="0" w:name="_GoBack"/>
      <w:bookmarkEnd w:id="0"/>
      <w:r>
        <w:t>1.7.2.1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>x001-xx.1.2</w:t>
      </w:r>
    </w:p>
    <w:p w:rsidR="00954AF4" w:rsidRDefault="00954AF4" w:rsidP="00954AF4">
      <w:pPr>
        <w:pStyle w:val="ListParagraph"/>
        <w:numPr>
          <w:ilvl w:val="1"/>
          <w:numId w:val="1"/>
        </w:numPr>
      </w:pPr>
      <w:r>
        <w:t>Comments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>SOCO 9</w:t>
      </w:r>
    </w:p>
    <w:p w:rsidR="00954AF4" w:rsidRDefault="00954AF4" w:rsidP="00954AF4">
      <w:pPr>
        <w:pStyle w:val="ListParagraph"/>
        <w:numPr>
          <w:ilvl w:val="2"/>
          <w:numId w:val="1"/>
        </w:numPr>
      </w:pPr>
      <w:r>
        <w:t xml:space="preserve">ISO/RTO </w:t>
      </w:r>
      <w:r>
        <w:t>9</w:t>
      </w:r>
    </w:p>
    <w:sectPr w:rsidR="0095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51B5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1778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4884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165B"/>
    <w:rsid w:val="008B5956"/>
    <w:rsid w:val="008C08B5"/>
    <w:rsid w:val="008C3C69"/>
    <w:rsid w:val="008C4086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4AF4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20E7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459E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4562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020C"/>
  <w15:chartTrackingRefBased/>
  <w15:docId w15:val="{03AAF4FE-77CB-4CE5-AF52-32C1E8E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2017-08-18T20:34:00Z</dcterms:created>
  <dcterms:modified xsi:type="dcterms:W3CDTF">2017-08-21T21:08:00Z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-1088008505</vt:i4>
  </property>
  <property fmtid="{D5CDD505-2E9C-101B-9397-08002B2CF9AE}" pid="3" name="_NewReviewCycle">
    <vt:lpwstr/>
  </property>
  <property fmtid="{D5CDD505-2E9C-101B-9397-08002B2CF9AE}" pid="4" name="_EmailSubject">
    <vt:lpwstr>OASIS Working Files #2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