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5F2F4036"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14119">
        <w:t xml:space="preserve"> of</w:t>
      </w:r>
      <w:r w:rsidR="00ED3FB5">
        <w:t xml:space="preserve"> Wholesale Electric</w:t>
      </w:r>
      <w:r w:rsidR="00F14119">
        <w:t xml:space="preserve"> Activities</w:t>
      </w:r>
    </w:p>
    <w:p w14:paraId="2BD3EE26" w14:textId="2ED93FD2"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604AB2">
        <w:t>April 8</w:t>
      </w:r>
      <w:r w:rsidR="006E704E">
        <w:t>, 2026</w:t>
      </w:r>
      <w:r w:rsidR="00230ECA">
        <w:t xml:space="preserve"> </w:t>
      </w:r>
      <w:r w:rsidR="00E319C3">
        <w:t xml:space="preserve">Joint </w:t>
      </w:r>
      <w:r w:rsidR="00230ECA">
        <w:t xml:space="preserve">WEQ BPS </w:t>
      </w:r>
      <w:r w:rsidR="00E319C3">
        <w:t xml:space="preserve">and WEQ Cybersecurity Subcommittee </w:t>
      </w:r>
      <w:r w:rsidR="00A856C9">
        <w:t>Meeti</w:t>
      </w:r>
      <w:r w:rsidR="00230ECA">
        <w:t>ng</w:t>
      </w:r>
    </w:p>
    <w:p w14:paraId="7C63E7B7" w14:textId="72E07CBD"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604AB2">
        <w:t>April 8</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57AB896A" w:rsidR="00C44C62" w:rsidRDefault="00604AB2" w:rsidP="0063021A">
      <w:pPr>
        <w:widowControl w:val="0"/>
        <w:jc w:val="center"/>
        <w:outlineLvl w:val="2"/>
        <w:rPr>
          <w:b/>
          <w:bCs/>
        </w:rPr>
      </w:pPr>
      <w:r>
        <w:rPr>
          <w:b/>
          <w:bCs/>
        </w:rPr>
        <w:t>April 8</w:t>
      </w:r>
      <w:r w:rsidR="006E704E">
        <w:rPr>
          <w:b/>
          <w:bCs/>
        </w:rPr>
        <w:t>, 2026</w:t>
      </w:r>
      <w:r w:rsidR="00B70957">
        <w:rPr>
          <w:b/>
          <w:bCs/>
        </w:rPr>
        <w:t xml:space="preserve"> – </w:t>
      </w:r>
      <w:r w:rsidR="00684A6D">
        <w:rPr>
          <w:b/>
          <w:bCs/>
        </w:rPr>
        <w:t>1</w:t>
      </w:r>
      <w:r w:rsidR="006E704E">
        <w:rPr>
          <w:b/>
          <w:bCs/>
        </w:rPr>
        <w:t>:00</w:t>
      </w:r>
      <w:r w:rsidR="00B70957">
        <w:rPr>
          <w:b/>
          <w:bCs/>
        </w:rPr>
        <w:t xml:space="preserve"> to</w:t>
      </w:r>
      <w:r w:rsidR="004B685E">
        <w:rPr>
          <w:b/>
          <w:bCs/>
        </w:rPr>
        <w:t xml:space="preserve"> </w:t>
      </w:r>
      <w:r w:rsidR="00684A6D">
        <w:rPr>
          <w:b/>
          <w:bCs/>
        </w:rPr>
        <w:t>3</w:t>
      </w:r>
      <w:r w:rsidR="006E704E">
        <w:rPr>
          <w:b/>
          <w:bCs/>
        </w:rPr>
        <w:t>:00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34E5D29C"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1F036C">
        <w:t xml:space="preserve">The agenda was adopted </w:t>
      </w:r>
      <w:r w:rsidR="003D1045">
        <w:t xml:space="preserve">on a motion </w:t>
      </w:r>
      <w:r w:rsidR="008345D2">
        <w:t xml:space="preserve">by </w:t>
      </w:r>
      <w:r w:rsidR="00604AB2">
        <w:t>Ms. Lee.</w:t>
      </w:r>
    </w:p>
    <w:p w14:paraId="5374211D" w14:textId="273B6005" w:rsidR="004B685E" w:rsidRDefault="004B685E" w:rsidP="008F22D4">
      <w:pPr>
        <w:spacing w:after="120"/>
        <w:jc w:val="both"/>
      </w:pPr>
      <w:r>
        <w:t xml:space="preserve">The participants reviewed the draft minutes from the </w:t>
      </w:r>
      <w:r w:rsidR="00604AB2">
        <w:t>Marc 18</w:t>
      </w:r>
      <w:r w:rsidR="00684A6D">
        <w:t>, 2026</w:t>
      </w:r>
      <w:r>
        <w:t xml:space="preserve"> meeting.  No modifications were offered.  Mr. </w:t>
      </w:r>
      <w:r w:rsidR="00604AB2">
        <w:t>Fones</w:t>
      </w:r>
      <w:r w:rsidR="00F06B73">
        <w:t xml:space="preserve"> </w:t>
      </w:r>
      <w:r>
        <w:t>moved to adopt the draft minutes as final.  The final minutes for the meeting are available through the following hyperlink:</w:t>
      </w:r>
      <w:r w:rsidR="00880C46">
        <w:t xml:space="preserve"> </w:t>
      </w:r>
      <w:hyperlink r:id="rId8" w:history="1">
        <w:r w:rsidR="0049132A" w:rsidRPr="00580E06">
          <w:rPr>
            <w:rStyle w:val="Hyperlink"/>
          </w:rPr>
          <w:t>https://naesb.org/pdf4/weq_bps_css031826fm.docx</w:t>
        </w:r>
      </w:hyperlink>
      <w:r w:rsidR="0049132A">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3AD9F559" w14:textId="16C697D3" w:rsidR="00BB1F7C" w:rsidRDefault="006E704E" w:rsidP="007F1058">
      <w:pPr>
        <w:spacing w:before="120" w:after="120"/>
        <w:jc w:val="both"/>
      </w:pPr>
      <w:r>
        <w:t xml:space="preserve">Mr. Brooks stated </w:t>
      </w:r>
      <w:r w:rsidR="00BB1F7C">
        <w:t>the U.S. Department of Energy Office of Cybersecurity, Energy Security, and Emergency Response had</w:t>
      </w:r>
      <w:r w:rsidR="005A0583">
        <w:t xml:space="preserve"> recently released its</w:t>
      </w:r>
      <w:r w:rsidR="00BB1F7C">
        <w:t xml:space="preserve"> 2026 – 2030 strategic plan</w:t>
      </w:r>
      <w:r w:rsidR="005A0583">
        <w:t>.  The participants reviewed the document.</w:t>
      </w:r>
    </w:p>
    <w:p w14:paraId="411252A6" w14:textId="6AECDF53" w:rsidR="00BB1F7C" w:rsidRDefault="005A0583" w:rsidP="007F1058">
      <w:pPr>
        <w:spacing w:before="120" w:after="120"/>
        <w:jc w:val="both"/>
      </w:pPr>
      <w:r>
        <w:t xml:space="preserve">Mr. Brooks stated </w:t>
      </w:r>
      <w:r>
        <w:t>that during the previous meeting, the participants continued discussions regarding the development of standardized terms and conditions that could be used by industry to leverage as part of procurement contract negotiation processes to support faster timelines for vendor notice of known product vulnerabilities.  He noted that</w:t>
      </w:r>
      <w:r w:rsidR="00B85E45">
        <w:t xml:space="preserve"> </w:t>
      </w:r>
      <w:proofErr w:type="spellStart"/>
      <w:r w:rsidR="00B85E45">
        <w:t>Evergy</w:t>
      </w:r>
      <w:proofErr w:type="spellEnd"/>
      <w:r w:rsidR="00B85E45">
        <w:t xml:space="preserve"> and ISO-New England had provided example contract language related to vendor disclosure and remediation of product vulnerabilities used that were included in the </w:t>
      </w:r>
      <w:hyperlink r:id="rId9" w:history="1">
        <w:r w:rsidR="00B85E45" w:rsidRPr="00B85E45">
          <w:rPr>
            <w:rStyle w:val="Hyperlink"/>
          </w:rPr>
          <w:t>Identification of Risk &amp; Risk Prioritization Work Paper</w:t>
        </w:r>
      </w:hyperlink>
      <w:r w:rsidR="00B85E45">
        <w:t xml:space="preserve">.  The participants </w:t>
      </w:r>
      <w:r w:rsidR="00012650">
        <w:t>discussed</w:t>
      </w:r>
      <w:r w:rsidR="00B85E45">
        <w:t xml:space="preserve"> the example</w:t>
      </w:r>
      <w:r w:rsidR="00012650">
        <w:t>s</w:t>
      </w:r>
      <w:r w:rsidR="00B85E45">
        <w:t>.</w:t>
      </w:r>
    </w:p>
    <w:p w14:paraId="32332AB8" w14:textId="695ED6FF" w:rsidR="00D24F0F" w:rsidRDefault="00B85E45" w:rsidP="007F1058">
      <w:pPr>
        <w:spacing w:before="120" w:after="120"/>
        <w:jc w:val="both"/>
      </w:pPr>
      <w:r>
        <w:t xml:space="preserve">Mr. Brooks </w:t>
      </w:r>
      <w:r w:rsidR="00D24F0F">
        <w:t xml:space="preserve">explained that the participants had discussed using these two examples as use cases to identify </w:t>
      </w:r>
      <w:r w:rsidR="002D3196">
        <w:t>terms that</w:t>
      </w:r>
      <w:r w:rsidR="006022FF">
        <w:t xml:space="preserve"> would be </w:t>
      </w:r>
      <w:r w:rsidR="002D3196">
        <w:t xml:space="preserve">broadly </w:t>
      </w:r>
      <w:r w:rsidR="006022FF">
        <w:t xml:space="preserve">beneficial for industry or </w:t>
      </w:r>
      <w:r w:rsidR="002D3196">
        <w:t xml:space="preserve">would </w:t>
      </w:r>
      <w:r w:rsidR="006022FF">
        <w:t>address gaps</w:t>
      </w:r>
      <w:r w:rsidR="00D24F0F">
        <w:t xml:space="preserve">.  He noted that </w:t>
      </w:r>
      <w:r>
        <w:t xml:space="preserve">there are some common areas addressed by both of the examples, such as </w:t>
      </w:r>
      <w:r w:rsidR="00F068F9">
        <w:t>timing requirements for the vendor to provide notice of a confirmed vulnerability and requirements for vendor remediation steps.</w:t>
      </w:r>
      <w:r>
        <w:t xml:space="preserve"> </w:t>
      </w:r>
      <w:r w:rsidR="00F86D6B">
        <w:t xml:space="preserve"> </w:t>
      </w:r>
      <w:r w:rsidR="00D24F0F">
        <w:t xml:space="preserve">He asked if participants had further suggestions for areas that should be evaluated as part of the discussions.  </w:t>
      </w:r>
    </w:p>
    <w:p w14:paraId="3F96DB84" w14:textId="4F9F2417" w:rsidR="001030E0" w:rsidRDefault="00D24F0F" w:rsidP="007F1058">
      <w:pPr>
        <w:spacing w:before="120" w:after="120"/>
        <w:jc w:val="both"/>
      </w:pPr>
      <w:r>
        <w:t xml:space="preserve">Mr. Fones stated that </w:t>
      </w:r>
      <w:r w:rsidR="001030E0">
        <w:t>there is potential value for the industry in developing standardized language.  He offered to review the provided examples internally within Manitoba Hydro and provide more information regarding the company’s policy for vendor vulnerability disclosure during the next meeting.  Ms. Rowley stated that if standardized language is developed, the participants should be careful to avoid duplication with other efforts, such as those undertaken by the North American Transition Forum.</w:t>
      </w:r>
      <w:r w:rsidR="00BD7A67">
        <w:t xml:space="preserve">  She noted that language would also need to be reflective of the NERC CIP-013 – Cyber Security – Supply Chain Risk Management Reliability Standards, which gives entities broad flexibility to meet the requirements.</w:t>
      </w:r>
      <w:r w:rsidR="002D3196">
        <w:t xml:space="preserve">  Ms. Trum stated that during the previous meeting, the participants had discussed exploring the development of standardized contract language that could improve </w:t>
      </w:r>
      <w:r w:rsidR="002D3196">
        <w:lastRenderedPageBreak/>
        <w:t xml:space="preserve">upon existing model terms or address new provisions.  Mr. Brooks explained that the </w:t>
      </w:r>
      <w:r w:rsidR="006E457E">
        <w:t>goal</w:t>
      </w:r>
      <w:r w:rsidR="002D3196">
        <w:t xml:space="preserve"> </w:t>
      </w:r>
      <w:r w:rsidR="006E457E">
        <w:t>is</w:t>
      </w:r>
      <w:r w:rsidR="002D3196">
        <w:t xml:space="preserve"> to develop terms and conditions that </w:t>
      </w:r>
      <w:r w:rsidR="006E457E">
        <w:t xml:space="preserve">establish </w:t>
      </w:r>
      <w:r w:rsidR="002D3196">
        <w:t>a standardized</w:t>
      </w:r>
      <w:r w:rsidR="00521CF6">
        <w:t xml:space="preserve"> </w:t>
      </w:r>
      <w:r w:rsidR="002D3196">
        <w:t xml:space="preserve">baseline entities could use </w:t>
      </w:r>
      <w:r w:rsidR="00521CF6">
        <w:t xml:space="preserve">as a template </w:t>
      </w:r>
      <w:r w:rsidR="002D3196">
        <w:t>in the contracting process</w:t>
      </w:r>
      <w:r w:rsidR="00521CF6">
        <w:t>.</w:t>
      </w:r>
    </w:p>
    <w:p w14:paraId="1A7EF4EC" w14:textId="5F70589F" w:rsidR="00997AC1" w:rsidRDefault="006E457E" w:rsidP="007F1058">
      <w:pPr>
        <w:spacing w:before="120" w:after="120"/>
        <w:jc w:val="both"/>
      </w:pPr>
      <w:r>
        <w:t xml:space="preserve">Mr. Brooks stated that </w:t>
      </w:r>
      <w:r w:rsidR="00521CF6">
        <w:t xml:space="preserve">input from participants will be important to determine how the subcommittees move forward with the creation of standardized contract language.  Ms. Trum noted that </w:t>
      </w:r>
      <w:r w:rsidR="00012650">
        <w:t xml:space="preserve">there was a prior participant suggestion that a work paper to identify possible areas of consideration would be helpful to frame discussions about next steps.  The participants reviewed the examples and identified possible areas that could be addressed in standardized contract language.  The </w:t>
      </w:r>
      <w:r w:rsidR="00EB182D" w:rsidRPr="00EB182D">
        <w:t>Areas to Address in Standardized Contract Language Terms &amp; Conditions</w:t>
      </w:r>
      <w:r w:rsidR="00EB182D">
        <w:t xml:space="preserve"> </w:t>
      </w:r>
      <w:r w:rsidR="00012650">
        <w:t xml:space="preserve">work paper created during the meeting is available through the following hyperlink: </w:t>
      </w:r>
      <w:hyperlink r:id="rId10" w:history="1">
        <w:r w:rsidR="00012650" w:rsidRPr="00205DAE">
          <w:rPr>
            <w:rStyle w:val="Hyperlink"/>
          </w:rPr>
          <w:t>https://naesb.org/pdf4/weq_bps_css040826a1.docx</w:t>
        </w:r>
      </w:hyperlink>
      <w:r w:rsidR="00012650">
        <w:t xml:space="preserve">. </w:t>
      </w:r>
    </w:p>
    <w:p w14:paraId="0EA505AD" w14:textId="2684AFC5" w:rsidR="006E457E" w:rsidRDefault="00012650" w:rsidP="007F1058">
      <w:pPr>
        <w:spacing w:before="120" w:after="120"/>
        <w:jc w:val="both"/>
      </w:pPr>
      <w:r>
        <w:t xml:space="preserve">Mr. Brooks reviewed the </w:t>
      </w:r>
      <w:hyperlink r:id="rId11" w:history="1">
        <w:r w:rsidRPr="00EB182D">
          <w:rPr>
            <w:rStyle w:val="Hyperlink"/>
          </w:rPr>
          <w:t>2026 WEQ Annual Plan Item 1.b Work Paper</w:t>
        </w:r>
      </w:hyperlink>
      <w:r>
        <w:t xml:space="preserve">.  He noted that the </w:t>
      </w:r>
      <w:r w:rsidR="00EB182D">
        <w:t>work paper documents the areas of potential standards development suggested by participants to explore as part of the annual plan item.  He stated that in addition to standardized contract language, participants had also identified as future areas of discussion the development of business practices to support any new or revised requirements developed by NERC in response to FERC Order No. 912.</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3C62DBF1" w:rsidR="008F2C76" w:rsidRDefault="00221EC7" w:rsidP="00221EC7">
      <w:pPr>
        <w:spacing w:before="120" w:after="120"/>
        <w:jc w:val="both"/>
      </w:pPr>
      <w:r>
        <w:t xml:space="preserve">Mr. Brooks asked that </w:t>
      </w:r>
      <w:r w:rsidR="00EB182D">
        <w:t xml:space="preserve">in preparation for the next meeting, participants discuss within their companies the </w:t>
      </w:r>
      <w:r>
        <w:t xml:space="preserve">example contract terms </w:t>
      </w:r>
      <w:r w:rsidR="00EB182D">
        <w:t xml:space="preserve">and the </w:t>
      </w:r>
      <w:r w:rsidR="00EB182D" w:rsidRPr="00EB182D">
        <w:t>Areas to Address in Standardized Contract Language Terms &amp; Conditions</w:t>
      </w:r>
      <w:r w:rsidR="008F2C76">
        <w:t xml:space="preserve"> work paper.  He stated that it would be helpful if participants could provide additional example language or feedback on areas that would be beneficial to address in developing standardized language.</w:t>
      </w:r>
    </w:p>
    <w:p w14:paraId="0AD99C22" w14:textId="08A74BEB" w:rsidR="008F2C76" w:rsidRDefault="008F2C76" w:rsidP="00221EC7">
      <w:pPr>
        <w:spacing w:before="120" w:after="120"/>
        <w:jc w:val="both"/>
      </w:pPr>
      <w:r>
        <w:t>Mr. Brooks noted that he would work with the NAESB office to schedule the next meeting.</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3FDD96F3"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991D9E">
        <w:rPr>
          <w:bCs/>
        </w:rPr>
        <w:t>2:</w:t>
      </w:r>
      <w:r w:rsidR="00E854A3">
        <w:rPr>
          <w:bCs/>
        </w:rPr>
        <w:t>1</w:t>
      </w:r>
      <w:r w:rsidR="008F2C76">
        <w:rPr>
          <w:bCs/>
        </w:rPr>
        <w:t>5</w:t>
      </w:r>
      <w:r w:rsidR="00C14D8F">
        <w:rPr>
          <w:bCs/>
        </w:rPr>
        <w:t xml:space="preserve"> </w:t>
      </w:r>
      <w:r w:rsidR="00991D9E">
        <w:rPr>
          <w:bCs/>
        </w:rPr>
        <w:t>P</w:t>
      </w:r>
      <w:r w:rsidR="00C14D8F">
        <w:rPr>
          <w:bCs/>
        </w:rPr>
        <w:t>M</w:t>
      </w:r>
      <w:r w:rsidR="00FF2568">
        <w:rPr>
          <w:bCs/>
        </w:rPr>
        <w:t xml:space="preserve"> Central </w:t>
      </w:r>
      <w:r w:rsidR="00B7548D">
        <w:rPr>
          <w:bCs/>
        </w:rPr>
        <w:t xml:space="preserve">on a motion by </w:t>
      </w:r>
      <w:r w:rsidR="008F2C76">
        <w:rPr>
          <w:bCs/>
        </w:rPr>
        <w:t>Ms. Lee.</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49132A" w:rsidRPr="00286562" w14:paraId="4249FA5C" w14:textId="77777777" w:rsidTr="001262CB">
        <w:tc>
          <w:tcPr>
            <w:tcW w:w="1998" w:type="dxa"/>
            <w:tcMar>
              <w:top w:w="0" w:type="dxa"/>
              <w:left w:w="108" w:type="dxa"/>
              <w:bottom w:w="0" w:type="dxa"/>
              <w:right w:w="108" w:type="dxa"/>
            </w:tcMar>
          </w:tcPr>
          <w:p w14:paraId="35C9A2D6" w14:textId="26C3A26E" w:rsidR="0049132A" w:rsidRPr="0049132A" w:rsidRDefault="0049132A" w:rsidP="004C02E7">
            <w:pPr>
              <w:keepNext/>
              <w:keepLines/>
              <w:widowControl w:val="0"/>
              <w:spacing w:before="120"/>
              <w:rPr>
                <w:bCs/>
              </w:rPr>
            </w:pPr>
            <w:r>
              <w:rPr>
                <w:bCs/>
              </w:rPr>
              <w:t>Rebecca</w:t>
            </w:r>
          </w:p>
        </w:tc>
        <w:tc>
          <w:tcPr>
            <w:tcW w:w="3240" w:type="dxa"/>
            <w:tcMar>
              <w:top w:w="0" w:type="dxa"/>
              <w:left w:w="108" w:type="dxa"/>
              <w:bottom w:w="0" w:type="dxa"/>
              <w:right w:w="108" w:type="dxa"/>
            </w:tcMar>
          </w:tcPr>
          <w:p w14:paraId="1378BE64" w14:textId="36C60264" w:rsidR="0049132A" w:rsidRPr="0049132A" w:rsidRDefault="0049132A" w:rsidP="004C02E7">
            <w:pPr>
              <w:keepNext/>
              <w:keepLines/>
              <w:widowControl w:val="0"/>
              <w:spacing w:before="120"/>
              <w:rPr>
                <w:bCs/>
              </w:rPr>
            </w:pPr>
            <w:r>
              <w:rPr>
                <w:bCs/>
              </w:rPr>
              <w:t>Berdahl</w:t>
            </w:r>
          </w:p>
        </w:tc>
        <w:tc>
          <w:tcPr>
            <w:tcW w:w="3870" w:type="dxa"/>
            <w:tcMar>
              <w:top w:w="0" w:type="dxa"/>
              <w:left w:w="108" w:type="dxa"/>
              <w:bottom w:w="0" w:type="dxa"/>
              <w:right w:w="108" w:type="dxa"/>
            </w:tcMar>
          </w:tcPr>
          <w:p w14:paraId="1A2CC338" w14:textId="19BA8BE0" w:rsidR="0049132A" w:rsidRPr="0049132A" w:rsidRDefault="0049132A" w:rsidP="004C02E7">
            <w:pPr>
              <w:keepNext/>
              <w:keepLines/>
              <w:widowControl w:val="0"/>
              <w:spacing w:before="120"/>
              <w:rPr>
                <w:bCs/>
              </w:rPr>
            </w:pPr>
            <w:r>
              <w:rPr>
                <w:bCs/>
              </w:rPr>
              <w:t>BPA</w:t>
            </w:r>
          </w:p>
        </w:tc>
      </w:tr>
      <w:tr w:rsidR="00F86D6B" w:rsidRPr="00286562" w14:paraId="0FBD235D" w14:textId="77777777" w:rsidTr="001262CB">
        <w:tc>
          <w:tcPr>
            <w:tcW w:w="1998" w:type="dxa"/>
            <w:tcMar>
              <w:top w:w="0" w:type="dxa"/>
              <w:left w:w="108" w:type="dxa"/>
              <w:bottom w:w="0" w:type="dxa"/>
              <w:right w:w="108" w:type="dxa"/>
            </w:tcMar>
          </w:tcPr>
          <w:p w14:paraId="50CF449D" w14:textId="67CF3154" w:rsidR="00F86D6B" w:rsidRPr="0049132A" w:rsidRDefault="00F86D6B" w:rsidP="004C02E7">
            <w:pPr>
              <w:keepNext/>
              <w:keepLines/>
              <w:widowControl w:val="0"/>
              <w:spacing w:before="120"/>
              <w:rPr>
                <w:bCs/>
              </w:rPr>
            </w:pPr>
            <w:r w:rsidRPr="0049132A">
              <w:rPr>
                <w:bCs/>
              </w:rPr>
              <w:t>Tanner</w:t>
            </w:r>
          </w:p>
        </w:tc>
        <w:tc>
          <w:tcPr>
            <w:tcW w:w="3240" w:type="dxa"/>
            <w:tcMar>
              <w:top w:w="0" w:type="dxa"/>
              <w:left w:w="108" w:type="dxa"/>
              <w:bottom w:w="0" w:type="dxa"/>
              <w:right w:w="108" w:type="dxa"/>
            </w:tcMar>
          </w:tcPr>
          <w:p w14:paraId="3A881733" w14:textId="05F258BE" w:rsidR="00F86D6B" w:rsidRPr="0049132A" w:rsidRDefault="00F86D6B" w:rsidP="004C02E7">
            <w:pPr>
              <w:keepNext/>
              <w:keepLines/>
              <w:widowControl w:val="0"/>
              <w:spacing w:before="120"/>
              <w:rPr>
                <w:bCs/>
              </w:rPr>
            </w:pPr>
            <w:r w:rsidRPr="0049132A">
              <w:rPr>
                <w:bCs/>
              </w:rPr>
              <w:t>Brier</w:t>
            </w:r>
          </w:p>
        </w:tc>
        <w:tc>
          <w:tcPr>
            <w:tcW w:w="3870" w:type="dxa"/>
            <w:tcMar>
              <w:top w:w="0" w:type="dxa"/>
              <w:left w:w="108" w:type="dxa"/>
              <w:bottom w:w="0" w:type="dxa"/>
              <w:right w:w="108" w:type="dxa"/>
            </w:tcMar>
          </w:tcPr>
          <w:p w14:paraId="11EEC30A" w14:textId="58B7343B" w:rsidR="00F86D6B" w:rsidRPr="0049132A" w:rsidRDefault="00F86D6B" w:rsidP="004C02E7">
            <w:pPr>
              <w:keepNext/>
              <w:keepLines/>
              <w:widowControl w:val="0"/>
              <w:spacing w:before="120"/>
              <w:rPr>
                <w:bCs/>
              </w:rPr>
            </w:pPr>
            <w:r w:rsidRPr="0049132A">
              <w:rPr>
                <w:bCs/>
              </w:rPr>
              <w:t>BPA</w:t>
            </w:r>
          </w:p>
        </w:tc>
      </w:tr>
      <w:tr w:rsidR="00361E46" w:rsidRPr="00286562" w14:paraId="7CF7AC80" w14:textId="77777777" w:rsidTr="001262CB">
        <w:tc>
          <w:tcPr>
            <w:tcW w:w="1998" w:type="dxa"/>
            <w:tcMar>
              <w:top w:w="0" w:type="dxa"/>
              <w:left w:w="108" w:type="dxa"/>
              <w:bottom w:w="0" w:type="dxa"/>
              <w:right w:w="108" w:type="dxa"/>
            </w:tcMar>
          </w:tcPr>
          <w:p w14:paraId="7C1404EB" w14:textId="32E85D71" w:rsidR="00361E46" w:rsidRPr="008F2C76" w:rsidRDefault="00361E46" w:rsidP="004C02E7">
            <w:pPr>
              <w:keepNext/>
              <w:keepLines/>
              <w:widowControl w:val="0"/>
              <w:spacing w:before="120"/>
              <w:rPr>
                <w:bCs/>
              </w:rPr>
            </w:pPr>
            <w:r w:rsidRPr="008F2C76">
              <w:rPr>
                <w:bCs/>
              </w:rPr>
              <w:t>Dick</w:t>
            </w:r>
          </w:p>
        </w:tc>
        <w:tc>
          <w:tcPr>
            <w:tcW w:w="3240" w:type="dxa"/>
            <w:tcMar>
              <w:top w:w="0" w:type="dxa"/>
              <w:left w:w="108" w:type="dxa"/>
              <w:bottom w:w="0" w:type="dxa"/>
              <w:right w:w="108" w:type="dxa"/>
            </w:tcMar>
          </w:tcPr>
          <w:p w14:paraId="270DA73B" w14:textId="65D00A11" w:rsidR="00361E46" w:rsidRPr="008F2C76" w:rsidRDefault="00361E46" w:rsidP="004C02E7">
            <w:pPr>
              <w:keepNext/>
              <w:keepLines/>
              <w:widowControl w:val="0"/>
              <w:spacing w:before="120"/>
              <w:rPr>
                <w:bCs/>
              </w:rPr>
            </w:pPr>
            <w:r w:rsidRPr="008F2C76">
              <w:rPr>
                <w:bCs/>
              </w:rPr>
              <w:t>Brooks</w:t>
            </w:r>
          </w:p>
        </w:tc>
        <w:tc>
          <w:tcPr>
            <w:tcW w:w="3870" w:type="dxa"/>
            <w:tcMar>
              <w:top w:w="0" w:type="dxa"/>
              <w:left w:w="108" w:type="dxa"/>
              <w:bottom w:w="0" w:type="dxa"/>
              <w:right w:w="108" w:type="dxa"/>
            </w:tcMar>
          </w:tcPr>
          <w:p w14:paraId="51D53FA6" w14:textId="3AC24B1E" w:rsidR="00361E46" w:rsidRPr="008F2C76" w:rsidRDefault="00C14D8F" w:rsidP="004C02E7">
            <w:pPr>
              <w:keepNext/>
              <w:keepLines/>
              <w:widowControl w:val="0"/>
              <w:spacing w:before="120"/>
              <w:rPr>
                <w:bCs/>
              </w:rPr>
            </w:pPr>
            <w:r w:rsidRPr="008F2C76">
              <w:rPr>
                <w:bCs/>
              </w:rPr>
              <w:t xml:space="preserve">Business Cyber Guardian </w:t>
            </w:r>
          </w:p>
        </w:tc>
      </w:tr>
      <w:tr w:rsidR="0049132A" w:rsidRPr="00286562" w14:paraId="59D126F0" w14:textId="77777777" w:rsidTr="001262CB">
        <w:tc>
          <w:tcPr>
            <w:tcW w:w="1998" w:type="dxa"/>
            <w:tcMar>
              <w:top w:w="0" w:type="dxa"/>
              <w:left w:w="108" w:type="dxa"/>
              <w:bottom w:w="0" w:type="dxa"/>
              <w:right w:w="108" w:type="dxa"/>
            </w:tcMar>
          </w:tcPr>
          <w:p w14:paraId="60F24EC1" w14:textId="545146A1" w:rsidR="0049132A" w:rsidRDefault="0049132A" w:rsidP="004C02E7">
            <w:pPr>
              <w:keepNext/>
              <w:keepLines/>
              <w:widowControl w:val="0"/>
              <w:spacing w:before="120"/>
              <w:rPr>
                <w:bCs/>
              </w:rPr>
            </w:pPr>
            <w:r>
              <w:rPr>
                <w:bCs/>
              </w:rPr>
              <w:t>Jack</w:t>
            </w:r>
          </w:p>
        </w:tc>
        <w:tc>
          <w:tcPr>
            <w:tcW w:w="3240" w:type="dxa"/>
            <w:tcMar>
              <w:top w:w="0" w:type="dxa"/>
              <w:left w:w="108" w:type="dxa"/>
              <w:bottom w:w="0" w:type="dxa"/>
              <w:right w:w="108" w:type="dxa"/>
            </w:tcMar>
          </w:tcPr>
          <w:p w14:paraId="4AC41DAD" w14:textId="2D658F11" w:rsidR="0049132A" w:rsidRDefault="0049132A" w:rsidP="004C02E7">
            <w:pPr>
              <w:keepNext/>
              <w:keepLines/>
              <w:widowControl w:val="0"/>
              <w:spacing w:before="120"/>
              <w:rPr>
                <w:bCs/>
              </w:rPr>
            </w:pPr>
            <w:r>
              <w:rPr>
                <w:bCs/>
              </w:rPr>
              <w:t>Campbell</w:t>
            </w:r>
          </w:p>
        </w:tc>
        <w:tc>
          <w:tcPr>
            <w:tcW w:w="3870" w:type="dxa"/>
            <w:tcMar>
              <w:top w:w="0" w:type="dxa"/>
              <w:left w:w="108" w:type="dxa"/>
              <w:bottom w:w="0" w:type="dxa"/>
              <w:right w:w="108" w:type="dxa"/>
            </w:tcMar>
          </w:tcPr>
          <w:p w14:paraId="60B34E56" w14:textId="5C809367" w:rsidR="0049132A" w:rsidRDefault="0049132A" w:rsidP="004C02E7">
            <w:pPr>
              <w:keepNext/>
              <w:keepLines/>
              <w:widowControl w:val="0"/>
              <w:spacing w:before="120"/>
              <w:rPr>
                <w:bCs/>
              </w:rPr>
            </w:pPr>
            <w:r>
              <w:rPr>
                <w:bCs/>
              </w:rPr>
              <w:t>Big Data Energy</w:t>
            </w:r>
          </w:p>
        </w:tc>
      </w:tr>
      <w:tr w:rsidR="0049132A" w:rsidRPr="00286562" w14:paraId="5661C4B9" w14:textId="77777777" w:rsidTr="001262CB">
        <w:tc>
          <w:tcPr>
            <w:tcW w:w="1998" w:type="dxa"/>
            <w:tcMar>
              <w:top w:w="0" w:type="dxa"/>
              <w:left w:w="108" w:type="dxa"/>
              <w:bottom w:w="0" w:type="dxa"/>
              <w:right w:w="108" w:type="dxa"/>
            </w:tcMar>
          </w:tcPr>
          <w:p w14:paraId="4EA8F1DB" w14:textId="30D2523C" w:rsidR="0049132A" w:rsidRDefault="0049132A" w:rsidP="004C02E7">
            <w:pPr>
              <w:keepNext/>
              <w:keepLines/>
              <w:widowControl w:val="0"/>
              <w:spacing w:before="120"/>
              <w:rPr>
                <w:bCs/>
              </w:rPr>
            </w:pPr>
            <w:r>
              <w:rPr>
                <w:bCs/>
              </w:rPr>
              <w:t>Keith</w:t>
            </w:r>
          </w:p>
        </w:tc>
        <w:tc>
          <w:tcPr>
            <w:tcW w:w="3240" w:type="dxa"/>
            <w:tcMar>
              <w:top w:w="0" w:type="dxa"/>
              <w:left w:w="108" w:type="dxa"/>
              <w:bottom w:w="0" w:type="dxa"/>
              <w:right w:w="108" w:type="dxa"/>
            </w:tcMar>
          </w:tcPr>
          <w:p w14:paraId="42533314" w14:textId="31A3FE3B" w:rsidR="0049132A" w:rsidRDefault="0049132A" w:rsidP="004C02E7">
            <w:pPr>
              <w:keepNext/>
              <w:keepLines/>
              <w:widowControl w:val="0"/>
              <w:spacing w:before="120"/>
              <w:rPr>
                <w:bCs/>
              </w:rPr>
            </w:pPr>
            <w:r>
              <w:rPr>
                <w:bCs/>
              </w:rPr>
              <w:t>Dalia</w:t>
            </w:r>
          </w:p>
        </w:tc>
        <w:tc>
          <w:tcPr>
            <w:tcW w:w="3870" w:type="dxa"/>
            <w:tcMar>
              <w:top w:w="0" w:type="dxa"/>
              <w:left w:w="108" w:type="dxa"/>
              <w:bottom w:w="0" w:type="dxa"/>
              <w:right w:w="108" w:type="dxa"/>
            </w:tcMar>
          </w:tcPr>
          <w:p w14:paraId="0CDB5BEA" w14:textId="12D5C9AA" w:rsidR="0049132A" w:rsidRDefault="0049132A" w:rsidP="004C02E7">
            <w:pPr>
              <w:keepNext/>
              <w:keepLines/>
              <w:widowControl w:val="0"/>
              <w:spacing w:before="120"/>
              <w:rPr>
                <w:bCs/>
              </w:rPr>
            </w:pPr>
            <w:r>
              <w:rPr>
                <w:bCs/>
              </w:rPr>
              <w:t>BPA</w:t>
            </w:r>
          </w:p>
        </w:tc>
      </w:tr>
      <w:tr w:rsidR="0049132A" w:rsidRPr="00286562" w14:paraId="7123D27D" w14:textId="77777777" w:rsidTr="001262CB">
        <w:tc>
          <w:tcPr>
            <w:tcW w:w="1998" w:type="dxa"/>
            <w:tcMar>
              <w:top w:w="0" w:type="dxa"/>
              <w:left w:w="108" w:type="dxa"/>
              <w:bottom w:w="0" w:type="dxa"/>
              <w:right w:w="108" w:type="dxa"/>
            </w:tcMar>
          </w:tcPr>
          <w:p w14:paraId="61F5A58D" w14:textId="6859D7A3" w:rsidR="0049132A" w:rsidRPr="008F2C76" w:rsidRDefault="0049132A" w:rsidP="004C02E7">
            <w:pPr>
              <w:keepNext/>
              <w:keepLines/>
              <w:widowControl w:val="0"/>
              <w:spacing w:before="120"/>
              <w:rPr>
                <w:bCs/>
              </w:rPr>
            </w:pPr>
            <w:r>
              <w:rPr>
                <w:bCs/>
              </w:rPr>
              <w:t>Nick</w:t>
            </w:r>
          </w:p>
        </w:tc>
        <w:tc>
          <w:tcPr>
            <w:tcW w:w="3240" w:type="dxa"/>
            <w:tcMar>
              <w:top w:w="0" w:type="dxa"/>
              <w:left w:w="108" w:type="dxa"/>
              <w:bottom w:w="0" w:type="dxa"/>
              <w:right w:w="108" w:type="dxa"/>
            </w:tcMar>
          </w:tcPr>
          <w:p w14:paraId="27DCF7AD" w14:textId="10522916" w:rsidR="0049132A" w:rsidRPr="008F2C76" w:rsidRDefault="0049132A" w:rsidP="004C02E7">
            <w:pPr>
              <w:keepNext/>
              <w:keepLines/>
              <w:widowControl w:val="0"/>
              <w:spacing w:before="120"/>
              <w:rPr>
                <w:bCs/>
              </w:rPr>
            </w:pPr>
            <w:r>
              <w:rPr>
                <w:bCs/>
              </w:rPr>
              <w:t>Day</w:t>
            </w:r>
          </w:p>
        </w:tc>
        <w:tc>
          <w:tcPr>
            <w:tcW w:w="3870" w:type="dxa"/>
            <w:tcMar>
              <w:top w:w="0" w:type="dxa"/>
              <w:left w:w="108" w:type="dxa"/>
              <w:bottom w:w="0" w:type="dxa"/>
              <w:right w:w="108" w:type="dxa"/>
            </w:tcMar>
          </w:tcPr>
          <w:p w14:paraId="63167F70" w14:textId="19A5DF6C" w:rsidR="0049132A" w:rsidRPr="008F2C76" w:rsidRDefault="0049132A" w:rsidP="004C02E7">
            <w:pPr>
              <w:keepNext/>
              <w:keepLines/>
              <w:widowControl w:val="0"/>
              <w:spacing w:before="120"/>
              <w:rPr>
                <w:bCs/>
              </w:rPr>
            </w:pPr>
            <w:r>
              <w:rPr>
                <w:bCs/>
              </w:rPr>
              <w:t>Idaho Power</w:t>
            </w:r>
          </w:p>
        </w:tc>
      </w:tr>
      <w:tr w:rsidR="00F86D6B" w:rsidRPr="00286562" w14:paraId="3D6E5AF5" w14:textId="77777777" w:rsidTr="001262CB">
        <w:tc>
          <w:tcPr>
            <w:tcW w:w="1998" w:type="dxa"/>
            <w:tcMar>
              <w:top w:w="0" w:type="dxa"/>
              <w:left w:w="108" w:type="dxa"/>
              <w:bottom w:w="0" w:type="dxa"/>
              <w:right w:w="108" w:type="dxa"/>
            </w:tcMar>
          </w:tcPr>
          <w:p w14:paraId="030D1838" w14:textId="156FE492" w:rsidR="00F86D6B" w:rsidRPr="008F2C76" w:rsidRDefault="00F86D6B" w:rsidP="004C02E7">
            <w:pPr>
              <w:keepNext/>
              <w:keepLines/>
              <w:widowControl w:val="0"/>
              <w:spacing w:before="120"/>
              <w:rPr>
                <w:bCs/>
              </w:rPr>
            </w:pPr>
            <w:r w:rsidRPr="008F2C76">
              <w:rPr>
                <w:bCs/>
              </w:rPr>
              <w:t>Mike</w:t>
            </w:r>
          </w:p>
        </w:tc>
        <w:tc>
          <w:tcPr>
            <w:tcW w:w="3240" w:type="dxa"/>
            <w:tcMar>
              <w:top w:w="0" w:type="dxa"/>
              <w:left w:w="108" w:type="dxa"/>
              <w:bottom w:w="0" w:type="dxa"/>
              <w:right w:w="108" w:type="dxa"/>
            </w:tcMar>
          </w:tcPr>
          <w:p w14:paraId="2866C568" w14:textId="536CB51B" w:rsidR="00F86D6B" w:rsidRPr="008F2C76" w:rsidRDefault="00F86D6B" w:rsidP="004C02E7">
            <w:pPr>
              <w:keepNext/>
              <w:keepLines/>
              <w:widowControl w:val="0"/>
              <w:spacing w:before="120"/>
              <w:rPr>
                <w:bCs/>
              </w:rPr>
            </w:pPr>
            <w:r w:rsidRPr="008F2C76">
              <w:rPr>
                <w:bCs/>
              </w:rPr>
              <w:t>Fones</w:t>
            </w:r>
          </w:p>
        </w:tc>
        <w:tc>
          <w:tcPr>
            <w:tcW w:w="3870" w:type="dxa"/>
            <w:tcMar>
              <w:top w:w="0" w:type="dxa"/>
              <w:left w:w="108" w:type="dxa"/>
              <w:bottom w:w="0" w:type="dxa"/>
              <w:right w:w="108" w:type="dxa"/>
            </w:tcMar>
          </w:tcPr>
          <w:p w14:paraId="09AFEEF1" w14:textId="706EFACA" w:rsidR="00F86D6B" w:rsidRPr="008F2C76" w:rsidRDefault="00F86D6B" w:rsidP="004C02E7">
            <w:pPr>
              <w:keepNext/>
              <w:keepLines/>
              <w:widowControl w:val="0"/>
              <w:spacing w:before="120"/>
              <w:rPr>
                <w:bCs/>
              </w:rPr>
            </w:pPr>
            <w:r w:rsidRPr="008F2C76">
              <w:rPr>
                <w:bCs/>
              </w:rPr>
              <w:t>Manitoba Hydro</w:t>
            </w:r>
          </w:p>
        </w:tc>
      </w:tr>
      <w:tr w:rsidR="008F2C76" w:rsidRPr="00286562" w14:paraId="16B1D8E8" w14:textId="77777777" w:rsidTr="001262CB">
        <w:tc>
          <w:tcPr>
            <w:tcW w:w="1998" w:type="dxa"/>
            <w:tcMar>
              <w:top w:w="0" w:type="dxa"/>
              <w:left w:w="108" w:type="dxa"/>
              <w:bottom w:w="0" w:type="dxa"/>
              <w:right w:w="108" w:type="dxa"/>
            </w:tcMar>
          </w:tcPr>
          <w:p w14:paraId="18CED76C" w14:textId="01013FF6" w:rsidR="008F2C76" w:rsidRPr="008F2C76" w:rsidRDefault="008F2C76" w:rsidP="004C02E7">
            <w:pPr>
              <w:keepNext/>
              <w:keepLines/>
              <w:widowControl w:val="0"/>
              <w:spacing w:before="120"/>
              <w:rPr>
                <w:bCs/>
              </w:rPr>
            </w:pPr>
            <w:r>
              <w:rPr>
                <w:bCs/>
              </w:rPr>
              <w:t>Logan</w:t>
            </w:r>
          </w:p>
        </w:tc>
        <w:tc>
          <w:tcPr>
            <w:tcW w:w="3240" w:type="dxa"/>
            <w:tcMar>
              <w:top w:w="0" w:type="dxa"/>
              <w:left w:w="108" w:type="dxa"/>
              <w:bottom w:w="0" w:type="dxa"/>
              <w:right w:w="108" w:type="dxa"/>
            </w:tcMar>
          </w:tcPr>
          <w:p w14:paraId="522B0CB2" w14:textId="1CCB8BD4" w:rsidR="008F2C76" w:rsidRPr="008F2C76" w:rsidRDefault="008F2C76" w:rsidP="004C02E7">
            <w:pPr>
              <w:keepNext/>
              <w:keepLines/>
              <w:widowControl w:val="0"/>
              <w:spacing w:before="120"/>
              <w:rPr>
                <w:bCs/>
              </w:rPr>
            </w:pPr>
            <w:proofErr w:type="spellStart"/>
            <w:r>
              <w:rPr>
                <w:bCs/>
              </w:rPr>
              <w:t>Olleman</w:t>
            </w:r>
            <w:proofErr w:type="spellEnd"/>
          </w:p>
        </w:tc>
        <w:tc>
          <w:tcPr>
            <w:tcW w:w="3870" w:type="dxa"/>
            <w:tcMar>
              <w:top w:w="0" w:type="dxa"/>
              <w:left w:w="108" w:type="dxa"/>
              <w:bottom w:w="0" w:type="dxa"/>
              <w:right w:w="108" w:type="dxa"/>
            </w:tcMar>
          </w:tcPr>
          <w:p w14:paraId="5892E6EC" w14:textId="642C0D74" w:rsidR="008F2C76" w:rsidRPr="008F2C76" w:rsidRDefault="008F2C76" w:rsidP="004C02E7">
            <w:pPr>
              <w:keepNext/>
              <w:keepLines/>
              <w:widowControl w:val="0"/>
              <w:spacing w:before="120"/>
              <w:rPr>
                <w:bCs/>
              </w:rPr>
            </w:pPr>
            <w:r>
              <w:rPr>
                <w:bCs/>
              </w:rPr>
              <w:t>SPP</w:t>
            </w:r>
          </w:p>
        </w:tc>
      </w:tr>
      <w:tr w:rsidR="008F2C76" w:rsidRPr="00286562" w14:paraId="6AAB30C9" w14:textId="77777777" w:rsidTr="001262CB">
        <w:tc>
          <w:tcPr>
            <w:tcW w:w="1998" w:type="dxa"/>
            <w:tcMar>
              <w:top w:w="0" w:type="dxa"/>
              <w:left w:w="108" w:type="dxa"/>
              <w:bottom w:w="0" w:type="dxa"/>
              <w:right w:w="108" w:type="dxa"/>
            </w:tcMar>
          </w:tcPr>
          <w:p w14:paraId="3E35B099" w14:textId="17E72796" w:rsidR="008F2C76" w:rsidRPr="008F2C76" w:rsidRDefault="008F2C76" w:rsidP="004C02E7">
            <w:pPr>
              <w:keepNext/>
              <w:keepLines/>
              <w:widowControl w:val="0"/>
              <w:spacing w:before="120"/>
              <w:rPr>
                <w:bCs/>
              </w:rPr>
            </w:pPr>
            <w:r>
              <w:rPr>
                <w:bCs/>
              </w:rPr>
              <w:t>Annabelle</w:t>
            </w:r>
          </w:p>
        </w:tc>
        <w:tc>
          <w:tcPr>
            <w:tcW w:w="3240" w:type="dxa"/>
            <w:tcMar>
              <w:top w:w="0" w:type="dxa"/>
              <w:left w:w="108" w:type="dxa"/>
              <w:bottom w:w="0" w:type="dxa"/>
              <w:right w:w="108" w:type="dxa"/>
            </w:tcMar>
          </w:tcPr>
          <w:p w14:paraId="2CC4A9A3" w14:textId="23823E69" w:rsidR="008F2C76" w:rsidRPr="008F2C76" w:rsidRDefault="008F2C76" w:rsidP="004C02E7">
            <w:pPr>
              <w:keepNext/>
              <w:keepLines/>
              <w:widowControl w:val="0"/>
              <w:spacing w:before="120"/>
              <w:rPr>
                <w:bCs/>
              </w:rPr>
            </w:pPr>
            <w:r>
              <w:rPr>
                <w:bCs/>
              </w:rPr>
              <w:t>Lee</w:t>
            </w:r>
          </w:p>
        </w:tc>
        <w:tc>
          <w:tcPr>
            <w:tcW w:w="3870" w:type="dxa"/>
            <w:tcMar>
              <w:top w:w="0" w:type="dxa"/>
              <w:left w:w="108" w:type="dxa"/>
              <w:bottom w:w="0" w:type="dxa"/>
              <w:right w:w="108" w:type="dxa"/>
            </w:tcMar>
          </w:tcPr>
          <w:p w14:paraId="0FAC93B5" w14:textId="58742F6A" w:rsidR="008F2C76" w:rsidRPr="008F2C76" w:rsidRDefault="008F2C76" w:rsidP="004C02E7">
            <w:pPr>
              <w:keepNext/>
              <w:keepLines/>
              <w:widowControl w:val="0"/>
              <w:spacing w:before="120"/>
              <w:rPr>
                <w:bCs/>
              </w:rPr>
            </w:pPr>
            <w:r>
              <w:rPr>
                <w:bCs/>
              </w:rPr>
              <w:t>Nevermore Security</w:t>
            </w:r>
          </w:p>
        </w:tc>
      </w:tr>
      <w:tr w:rsidR="008F2C76" w:rsidRPr="00286562" w14:paraId="3FD856A6" w14:textId="77777777" w:rsidTr="001262CB">
        <w:tc>
          <w:tcPr>
            <w:tcW w:w="1998" w:type="dxa"/>
            <w:tcMar>
              <w:top w:w="0" w:type="dxa"/>
              <w:left w:w="108" w:type="dxa"/>
              <w:bottom w:w="0" w:type="dxa"/>
              <w:right w:w="108" w:type="dxa"/>
            </w:tcMar>
          </w:tcPr>
          <w:p w14:paraId="4B0802A9" w14:textId="6E282D8D" w:rsidR="008F2C76" w:rsidRPr="008F2C76" w:rsidRDefault="008F2C76" w:rsidP="004C02E7">
            <w:pPr>
              <w:keepNext/>
              <w:keepLines/>
              <w:widowControl w:val="0"/>
              <w:spacing w:before="120"/>
              <w:rPr>
                <w:bCs/>
              </w:rPr>
            </w:pPr>
            <w:r>
              <w:rPr>
                <w:bCs/>
              </w:rPr>
              <w:t>Kirsten</w:t>
            </w:r>
          </w:p>
        </w:tc>
        <w:tc>
          <w:tcPr>
            <w:tcW w:w="3240" w:type="dxa"/>
            <w:tcMar>
              <w:top w:w="0" w:type="dxa"/>
              <w:left w:w="108" w:type="dxa"/>
              <w:bottom w:w="0" w:type="dxa"/>
              <w:right w:w="108" w:type="dxa"/>
            </w:tcMar>
          </w:tcPr>
          <w:p w14:paraId="0D5AF52C" w14:textId="418FC9CA" w:rsidR="008F2C76" w:rsidRPr="008F2C76" w:rsidRDefault="008F2C76" w:rsidP="004C02E7">
            <w:pPr>
              <w:keepNext/>
              <w:keepLines/>
              <w:widowControl w:val="0"/>
              <w:spacing w:before="120"/>
              <w:rPr>
                <w:bCs/>
              </w:rPr>
            </w:pPr>
            <w:r>
              <w:rPr>
                <w:bCs/>
              </w:rPr>
              <w:t>Rowley</w:t>
            </w:r>
          </w:p>
        </w:tc>
        <w:tc>
          <w:tcPr>
            <w:tcW w:w="3870" w:type="dxa"/>
            <w:tcMar>
              <w:top w:w="0" w:type="dxa"/>
              <w:left w:w="108" w:type="dxa"/>
              <w:bottom w:w="0" w:type="dxa"/>
              <w:right w:w="108" w:type="dxa"/>
            </w:tcMar>
          </w:tcPr>
          <w:p w14:paraId="757C6269" w14:textId="3BBDD44F" w:rsidR="008F2C76" w:rsidRPr="008F2C76" w:rsidRDefault="008F2C76" w:rsidP="004C02E7">
            <w:pPr>
              <w:keepNext/>
              <w:keepLines/>
              <w:widowControl w:val="0"/>
              <w:spacing w:before="120"/>
              <w:rPr>
                <w:bCs/>
              </w:rPr>
            </w:pPr>
            <w:r>
              <w:rPr>
                <w:bCs/>
              </w:rPr>
              <w:t>MISO</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8F2C76" w:rsidRDefault="00BE24C3" w:rsidP="004C02E7">
            <w:pPr>
              <w:keepNext/>
              <w:keepLines/>
              <w:widowControl w:val="0"/>
              <w:spacing w:before="120"/>
              <w:rPr>
                <w:bCs/>
              </w:rPr>
            </w:pPr>
            <w:r w:rsidRPr="008F2C76">
              <w:rPr>
                <w:bCs/>
              </w:rPr>
              <w:t>Caroline</w:t>
            </w:r>
          </w:p>
        </w:tc>
        <w:tc>
          <w:tcPr>
            <w:tcW w:w="3240" w:type="dxa"/>
            <w:tcMar>
              <w:top w:w="0" w:type="dxa"/>
              <w:left w:w="108" w:type="dxa"/>
              <w:bottom w:w="0" w:type="dxa"/>
              <w:right w:w="108" w:type="dxa"/>
            </w:tcMar>
            <w:hideMark/>
          </w:tcPr>
          <w:p w14:paraId="3166FE36" w14:textId="77777777" w:rsidR="00BE24C3" w:rsidRPr="008F2C76" w:rsidRDefault="00BE24C3" w:rsidP="004C02E7">
            <w:pPr>
              <w:keepNext/>
              <w:keepLines/>
              <w:widowControl w:val="0"/>
              <w:spacing w:before="120"/>
              <w:rPr>
                <w:bCs/>
              </w:rPr>
            </w:pPr>
            <w:r w:rsidRPr="008F2C76">
              <w:rPr>
                <w:bCs/>
              </w:rPr>
              <w:t>Trum</w:t>
            </w:r>
          </w:p>
        </w:tc>
        <w:tc>
          <w:tcPr>
            <w:tcW w:w="3870" w:type="dxa"/>
            <w:tcMar>
              <w:top w:w="0" w:type="dxa"/>
              <w:left w:w="108" w:type="dxa"/>
              <w:bottom w:w="0" w:type="dxa"/>
              <w:right w:w="108" w:type="dxa"/>
            </w:tcMar>
            <w:hideMark/>
          </w:tcPr>
          <w:p w14:paraId="57332193" w14:textId="77777777" w:rsidR="00BE24C3" w:rsidRPr="008F2C76" w:rsidRDefault="00BE24C3" w:rsidP="004C02E7">
            <w:pPr>
              <w:keepNext/>
              <w:keepLines/>
              <w:widowControl w:val="0"/>
              <w:spacing w:before="120"/>
              <w:rPr>
                <w:bCs/>
              </w:rPr>
            </w:pPr>
            <w:r w:rsidRPr="008F2C76">
              <w:rPr>
                <w:bCs/>
              </w:rPr>
              <w:t>NAESB</w:t>
            </w:r>
          </w:p>
        </w:tc>
      </w:tr>
      <w:tr w:rsidR="0049132A" w:rsidRPr="00286562" w14:paraId="0DCA1206" w14:textId="77777777" w:rsidTr="001262CB">
        <w:tc>
          <w:tcPr>
            <w:tcW w:w="1998" w:type="dxa"/>
            <w:tcMar>
              <w:top w:w="0" w:type="dxa"/>
              <w:left w:w="108" w:type="dxa"/>
              <w:bottom w:w="0" w:type="dxa"/>
              <w:right w:w="108" w:type="dxa"/>
            </w:tcMar>
          </w:tcPr>
          <w:p w14:paraId="4BE1959C" w14:textId="61CFFFDA" w:rsidR="0049132A" w:rsidRPr="008F2C76" w:rsidRDefault="0049132A" w:rsidP="004C02E7">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2835713E" w14:textId="7F0A05CD" w:rsidR="0049132A" w:rsidRPr="008F2C76" w:rsidRDefault="0049132A" w:rsidP="004C02E7">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25461CC2" w14:textId="08849FBD" w:rsidR="0049132A" w:rsidRPr="008F2C76" w:rsidRDefault="0049132A" w:rsidP="004C02E7">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FAE5" w14:textId="77777777" w:rsidR="002B38CD" w:rsidRDefault="002B38CD">
      <w:r>
        <w:separator/>
      </w:r>
    </w:p>
  </w:endnote>
  <w:endnote w:type="continuationSeparator" w:id="0">
    <w:p w14:paraId="79EE9CA6" w14:textId="77777777" w:rsidR="002B38CD" w:rsidRDefault="002B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484EC205"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F14119">
      <w:rPr>
        <w:sz w:val="18"/>
        <w:szCs w:val="18"/>
      </w:rPr>
      <w:t xml:space="preserve">and Cybersecurity Subcommittee </w:t>
    </w:r>
    <w:r w:rsidR="00F86D6B">
      <w:rPr>
        <w:sz w:val="18"/>
        <w:szCs w:val="18"/>
      </w:rPr>
      <w:t>Draft</w:t>
    </w:r>
    <w:r>
      <w:rPr>
        <w:sz w:val="18"/>
        <w:szCs w:val="18"/>
      </w:rPr>
      <w:t xml:space="preserve"> Meeting Minutes </w:t>
    </w:r>
    <w:r w:rsidRPr="00176FB9">
      <w:rPr>
        <w:sz w:val="18"/>
        <w:szCs w:val="18"/>
      </w:rPr>
      <w:t>–</w:t>
    </w:r>
    <w:r w:rsidR="0049132A">
      <w:rPr>
        <w:sz w:val="18"/>
        <w:szCs w:val="18"/>
      </w:rPr>
      <w:t>April 8</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EAF" w14:textId="77777777" w:rsidR="002B38CD" w:rsidRDefault="002B38CD">
      <w:r>
        <w:separator/>
      </w:r>
    </w:p>
  </w:footnote>
  <w:footnote w:type="continuationSeparator" w:id="0">
    <w:p w14:paraId="3F041ED5" w14:textId="77777777" w:rsidR="002B38CD" w:rsidRDefault="002B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5003"/>
    <w:rsid w:val="00085096"/>
    <w:rsid w:val="000851AA"/>
    <w:rsid w:val="00085628"/>
    <w:rsid w:val="0008587B"/>
    <w:rsid w:val="0008591E"/>
    <w:rsid w:val="00085CDA"/>
    <w:rsid w:val="00085F66"/>
    <w:rsid w:val="00085F7B"/>
    <w:rsid w:val="00086045"/>
    <w:rsid w:val="000861F3"/>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807"/>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5449"/>
    <w:rsid w:val="00AF5641"/>
    <w:rsid w:val="00AF5C07"/>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4A3"/>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31826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css040826w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bps_css040826a1.docx" TargetMode="External"/><Relationship Id="rId4" Type="http://schemas.openxmlformats.org/officeDocument/2006/relationships/settings" Target="settings.xml"/><Relationship Id="rId9" Type="http://schemas.openxmlformats.org/officeDocument/2006/relationships/hyperlink" Target="https://naesb.org/pdf4/weq_bps_css040826w3.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6083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Caroline Trum</cp:lastModifiedBy>
  <cp:revision>3</cp:revision>
  <cp:lastPrinted>2012-04-04T10:38:00Z</cp:lastPrinted>
  <dcterms:created xsi:type="dcterms:W3CDTF">2026-04-08T20:28:00Z</dcterms:created>
  <dcterms:modified xsi:type="dcterms:W3CDTF">2026-04-08T21:54:00Z</dcterms:modified>
</cp:coreProperties>
</file>