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BC1E" w14:textId="0DEE3C42" w:rsidR="007D5C67" w:rsidRDefault="00DC14C2">
      <w:r w:rsidRPr="00DC14C2">
        <w:t xml:space="preserve">During the term of the parties’ Agreement, if either party becomes aware of any vulnerabilities of the software, system, or Services, then such party shall promptly notify the other party.  If such a vulnerability is discovered and Supplier is notified of such discovery, then Supplier will prepare and present a vulnerability assessment to ESI within three (3) business days, without charge to ESI.  Depending upon the results of the vulnerability assessment and the severity of the vulnerability, the parties shall work together on a reasonably acceptable remediation plan.  Supplier will remediate any such discovered code vulnerabilities, including at a minimum, the SANS Top 25, the </w:t>
      </w:r>
      <w:proofErr w:type="spellStart"/>
      <w:r w:rsidRPr="00DC14C2">
        <w:t>OWASP</w:t>
      </w:r>
      <w:proofErr w:type="spellEnd"/>
      <w:r w:rsidRPr="00DC14C2">
        <w:t xml:space="preserve"> Top Ten, or a vulnerability confirmed by the United States Computer Emergency Readiness Team (US-CERT) according to the agreed upon remediation plan.  This term must be present for any Products or Services in scope for NERC CIP.</w:t>
      </w:r>
    </w:p>
    <w:sectPr w:rsidR="007D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2"/>
    <w:rsid w:val="002A554A"/>
    <w:rsid w:val="00363ED4"/>
    <w:rsid w:val="004D3869"/>
    <w:rsid w:val="007A4168"/>
    <w:rsid w:val="007D5C67"/>
    <w:rsid w:val="00DC14C2"/>
    <w:rsid w:val="00DE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6A94"/>
  <w15:chartTrackingRefBased/>
  <w15:docId w15:val="{83068554-35F9-4902-8D10-0A296EC7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4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4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4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14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14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14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14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4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4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14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1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1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1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1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1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1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14C2"/>
    <w:rPr>
      <w:i/>
      <w:iCs/>
      <w:color w:val="404040" w:themeColor="text1" w:themeTint="BF"/>
    </w:rPr>
  </w:style>
  <w:style w:type="paragraph" w:styleId="ListParagraph">
    <w:name w:val="List Paragraph"/>
    <w:basedOn w:val="Normal"/>
    <w:uiPriority w:val="34"/>
    <w:qFormat/>
    <w:rsid w:val="00DC14C2"/>
    <w:pPr>
      <w:ind w:left="720"/>
      <w:contextualSpacing/>
    </w:pPr>
  </w:style>
  <w:style w:type="character" w:styleId="IntenseEmphasis">
    <w:name w:val="Intense Emphasis"/>
    <w:basedOn w:val="DefaultParagraphFont"/>
    <w:uiPriority w:val="21"/>
    <w:qFormat/>
    <w:rsid w:val="00DC14C2"/>
    <w:rPr>
      <w:i/>
      <w:iCs/>
      <w:color w:val="2F5496" w:themeColor="accent1" w:themeShade="BF"/>
    </w:rPr>
  </w:style>
  <w:style w:type="paragraph" w:styleId="IntenseQuote">
    <w:name w:val="Intense Quote"/>
    <w:basedOn w:val="Normal"/>
    <w:next w:val="Normal"/>
    <w:link w:val="IntenseQuoteChar"/>
    <w:uiPriority w:val="30"/>
    <w:qFormat/>
    <w:rsid w:val="00DC1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4C2"/>
    <w:rPr>
      <w:i/>
      <w:iCs/>
      <w:color w:val="2F5496" w:themeColor="accent1" w:themeShade="BF"/>
    </w:rPr>
  </w:style>
  <w:style w:type="character" w:styleId="IntenseReference">
    <w:name w:val="Intense Reference"/>
    <w:basedOn w:val="DefaultParagraphFont"/>
    <w:uiPriority w:val="32"/>
    <w:qFormat/>
    <w:rsid w:val="00DC1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CT</cp:lastModifiedBy>
  <cp:revision>1</cp:revision>
  <dcterms:created xsi:type="dcterms:W3CDTF">2026-03-18T19:21:00Z</dcterms:created>
  <dcterms:modified xsi:type="dcterms:W3CDTF">2026-03-18T19:23:00Z</dcterms:modified>
</cp:coreProperties>
</file>