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8F71" w14:textId="47BCD942" w:rsidR="008F26B3" w:rsidRDefault="008F26B3" w:rsidP="008F26B3">
      <w:pPr>
        <w:jc w:val="center"/>
      </w:pPr>
      <w:r>
        <w:t xml:space="preserve">FERC Order No. 676-I </w:t>
      </w:r>
      <w:r w:rsidR="003C63B1">
        <w:t>Excerpts</w:t>
      </w:r>
    </w:p>
    <w:p w14:paraId="76138441" w14:textId="1EE5BABC" w:rsidR="00B84A1B" w:rsidRDefault="00B84A1B" w:rsidP="008F26B3">
      <w:pPr>
        <w:spacing w:before="120"/>
      </w:pPr>
      <w:r>
        <w:t>c. Commission Determinations</w:t>
      </w:r>
    </w:p>
    <w:p w14:paraId="362AC6C5" w14:textId="029B5E1F" w:rsidR="008F26B3" w:rsidRDefault="00B84A1B" w:rsidP="008F26B3">
      <w:pPr>
        <w:spacing w:before="120"/>
        <w:jc w:val="both"/>
      </w:pPr>
      <w:r>
        <w:t xml:space="preserve">46. Upon consideration of the record, we will not adopt the Time Error Correction NOPR proposal to remove the incorporation by reference to NAESB’s latest version of the WEQ-006 Manual Time Error Correction Business Practice Standards. We find that NAESB has not provided sufficient justification for retiring Time Error Correction as a business standard; the only support provided for its retirement is that NERC retired the corresponding Reliability Standard as being unnecessary for reliability. In their comments, Dr. </w:t>
      </w:r>
      <w:proofErr w:type="spellStart"/>
      <w:r>
        <w:t>Hardis</w:t>
      </w:r>
      <w:proofErr w:type="spellEnd"/>
      <w:r>
        <w:t xml:space="preserve"> and Dr. </w:t>
      </w:r>
      <w:proofErr w:type="spellStart"/>
      <w:r>
        <w:t>Matsakis</w:t>
      </w:r>
      <w:proofErr w:type="spellEnd"/>
      <w:r>
        <w:t xml:space="preserve">, however, raise considerable unrebutted concerns about the retirement of NAESB’s Time Error Correction standards, citing significant reasons for why there is a continued need for, and possibly expansion, of such standards. While the Commission previously approved the retirement of NERC’s BAL-004-0 (Time Error Correction) as related to reliability, NOPR commenters provide significant evidence that Time Error Correction remains an important business practice that requires robust and meaningful business practice standards. Moreover, NERC continues to provide Reliability Coordinators serving as time monitors in the North American Interconnections with a time monitoring reference document that specifies how manual time error corrections are to be implemented if needed and outlines procedural responsibilities assigned to the time monitor. After considering this record, </w:t>
      </w:r>
      <w:r w:rsidRPr="008F26B3">
        <w:rPr>
          <w:highlight w:val="yellow"/>
        </w:rPr>
        <w:t>we advise public utilities to work through the NAESB business practices development processes to revisit the rationale for removing the Time Error Correction standards to determine whether they should be retained or revised.</w:t>
      </w:r>
      <w:r>
        <w:t xml:space="preserve"> Therefore, we do not adopt the NOPR proposal to incorporate by reference the reservation of the WEQ-006 Manual Time Error Correction Business Practice Standards, nor do we adopt the elimination to the definitions of “Time Error” and “Time Error Correction” in Standard WEQ-000 (Version 003.2). Rather, in this final rule, we incorporate by reference the WEQ-006 Version 003.1 Standard for Time Error Correction. </w:t>
      </w:r>
    </w:p>
    <w:p w14:paraId="581ADC6B" w14:textId="62A42491" w:rsidR="003C63B1" w:rsidRDefault="00B84A1B" w:rsidP="003C63B1">
      <w:pPr>
        <w:spacing w:before="120"/>
        <w:jc w:val="both"/>
      </w:pPr>
      <w:r>
        <w:t xml:space="preserve">47. With regard to Dr. </w:t>
      </w:r>
      <w:proofErr w:type="spellStart"/>
      <w:r>
        <w:t>Hardis</w:t>
      </w:r>
      <w:proofErr w:type="spellEnd"/>
      <w:r>
        <w:t xml:space="preserve">’ comments on the retirement of Reliability Standard BAL-004-0, we find that those comments are outside the scope of this proceeding and therefore we do not address them here. Moreover, we dismiss that portion of Dr. </w:t>
      </w:r>
      <w:proofErr w:type="spellStart"/>
      <w:r>
        <w:t>Hardis</w:t>
      </w:r>
      <w:proofErr w:type="spellEnd"/>
      <w:r>
        <w:t>’ comments wherein he requests that the Commission treat his pleading also as a complaint under 16 U.S.C. 824o(d)(5).</w:t>
      </w:r>
    </w:p>
    <w:p w14:paraId="651F1D7E" w14:textId="56FA7D42" w:rsidR="003C63B1" w:rsidRDefault="003C63B1" w:rsidP="003C63B1">
      <w:pPr>
        <w:spacing w:before="120"/>
        <w:jc w:val="both"/>
      </w:pPr>
      <w:r>
        <w:t>7</w:t>
      </w:r>
      <w:r>
        <w:t xml:space="preserve">0. The WEQ-000 Abbreviations, Acronyms, and Definition of Terms Business Practice Standards provide a single location for all abbreviations, acronyms, and defined terms referenced in the WEQ Business Practice Standards. These standards provide common nomenclature for terms within the wholesale electric industry, thereby reducing confusion and opportunities for misinterpretation or misunderstandings among industry participants. We are incorporating by reference WEQ Version 003.2 of the WEQ-000 Abbreviations, Acronyms, and Definition of Terms and </w:t>
      </w:r>
      <w:r w:rsidRPr="003C63B1">
        <w:rPr>
          <w:highlight w:val="yellow"/>
        </w:rPr>
        <w:t>incorporating by refence certain definitions from WEQ Version 003.1 related to the WEQ-006 Manual Time Error Correction Business Practice Standards. The definitions from WEQ Version 003.1 are: Interconnection Time Monitor, Time Error, and Time Error Correction.</w:t>
      </w:r>
    </w:p>
    <w:sectPr w:rsidR="003C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1B"/>
    <w:rsid w:val="003C63B1"/>
    <w:rsid w:val="00476D57"/>
    <w:rsid w:val="008F26B3"/>
    <w:rsid w:val="00B84A1B"/>
    <w:rsid w:val="00D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EC6"/>
  <w15:chartTrackingRefBased/>
  <w15:docId w15:val="{F871FC1E-A4B1-458C-848B-7A92302D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1</cp:revision>
  <dcterms:created xsi:type="dcterms:W3CDTF">2020-04-09T19:47:00Z</dcterms:created>
  <dcterms:modified xsi:type="dcterms:W3CDTF">2020-04-09T19:53:00Z</dcterms:modified>
</cp:coreProperties>
</file>