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4E43" w14:textId="77777777" w:rsidR="00206091" w:rsidRDefault="00CB71D9" w:rsidP="00CB71D9">
      <w:pPr>
        <w:jc w:val="center"/>
      </w:pPr>
      <w:r>
        <w:t>BPS Motion</w:t>
      </w:r>
      <w:r w:rsidR="000D6CB1">
        <w:t>s</w:t>
      </w:r>
      <w:r>
        <w:t xml:space="preserve"> for API 8.a</w:t>
      </w:r>
    </w:p>
    <w:p w14:paraId="39DF55AE" w14:textId="77777777" w:rsidR="00CB71D9" w:rsidRDefault="00CB71D9" w:rsidP="00CB71D9">
      <w:pPr>
        <w:pStyle w:val="ListParagraph"/>
        <w:numPr>
          <w:ilvl w:val="0"/>
          <w:numId w:val="1"/>
        </w:numPr>
      </w:pPr>
      <w:r>
        <w:t>To adopt the changes as recommended in the WEQ-006 standards to be included in the draft recommendation.</w:t>
      </w:r>
    </w:p>
    <w:sectPr w:rsidR="00CB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D7D1F"/>
    <w:multiLevelType w:val="hybridMultilevel"/>
    <w:tmpl w:val="DD3E5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D9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6CB1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B71D9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27BF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BE9A"/>
  <w15:chartTrackingRefBased/>
  <w15:docId w15:val="{4B36B7E4-AF1B-4D9A-A8A5-5F98346F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Caroline Trum</cp:lastModifiedBy>
  <cp:revision>2</cp:revision>
  <dcterms:created xsi:type="dcterms:W3CDTF">2020-08-21T19:40:00Z</dcterms:created>
  <dcterms:modified xsi:type="dcterms:W3CDTF">2020-08-21T19:40:00Z</dcterms:modified>
</cp:coreProperties>
</file>