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536E04A4" w:rsidR="009E4BB5" w:rsidRDefault="00BF1252">
      <w:pPr>
        <w:ind w:left="1440" w:hanging="1440"/>
        <w:jc w:val="right"/>
        <w:rPr>
          <w:bCs/>
        </w:rPr>
      </w:pPr>
      <w:r>
        <w:rPr>
          <w:bCs/>
        </w:rPr>
        <w:t>October 3</w:t>
      </w:r>
      <w:r w:rsidR="00DC2709" w:rsidRPr="008933FA">
        <w:rPr>
          <w:bCs/>
        </w:rPr>
        <w:t>, 20</w:t>
      </w:r>
      <w:r w:rsidR="005F7607">
        <w:rPr>
          <w:bCs/>
        </w:rPr>
        <w:t>22</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0C244EB9"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BF1252">
        <w:rPr>
          <w:bCs/>
        </w:rPr>
        <w:t>October 21</w:t>
      </w:r>
      <w:r w:rsidR="009B09E5">
        <w:rPr>
          <w:bCs/>
        </w:rPr>
        <w:t>, 20</w:t>
      </w:r>
      <w:r w:rsidR="005F7607">
        <w:rPr>
          <w:bCs/>
        </w:rPr>
        <w:t>22</w:t>
      </w:r>
      <w:r w:rsidR="00C36563">
        <w:rPr>
          <w:bCs/>
        </w:rPr>
        <w:t xml:space="preserve"> from </w:t>
      </w:r>
      <w:r w:rsidR="005164CA">
        <w:rPr>
          <w:bCs/>
        </w:rPr>
        <w:t>9</w:t>
      </w:r>
      <w:r w:rsidR="00C36563">
        <w:rPr>
          <w:bCs/>
        </w:rPr>
        <w:t xml:space="preserve">:00 </w:t>
      </w:r>
      <w:r w:rsidR="005164CA">
        <w:rPr>
          <w:bCs/>
        </w:rPr>
        <w:t>a</w:t>
      </w:r>
      <w:r w:rsidR="00C36563">
        <w:rPr>
          <w:bCs/>
        </w:rPr>
        <w:t xml:space="preserve">m to </w:t>
      </w:r>
      <w:r w:rsidR="005164CA">
        <w:rPr>
          <w:bCs/>
        </w:rPr>
        <w:t>12</w:t>
      </w:r>
      <w:r w:rsidR="00C36563">
        <w:rPr>
          <w:bCs/>
        </w:rPr>
        <w:t>:00 pm Central</w:t>
      </w:r>
    </w:p>
    <w:p w14:paraId="014D0070" w14:textId="28A476D4" w:rsidR="009E4BB5" w:rsidRDefault="009B09E5" w:rsidP="00B92AB7">
      <w:pPr>
        <w:tabs>
          <w:tab w:val="left" w:pos="0"/>
        </w:tabs>
        <w:spacing w:before="36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3A7FCA0F" w14:textId="156773E0" w:rsidR="00491A97" w:rsidRDefault="00BF1252" w:rsidP="00491A97">
      <w:pPr>
        <w:spacing w:before="120" w:after="120"/>
        <w:jc w:val="both"/>
      </w:pPr>
      <w:r>
        <w:t>As previously announced, a</w:t>
      </w:r>
      <w:r w:rsidR="005876DB">
        <w:t xml:space="preserve"> NAESB Gas-Electric Harmonization Forum </w:t>
      </w:r>
      <w:r w:rsidR="005164CA">
        <w:t xml:space="preserve">meeting has been scheduled for </w:t>
      </w:r>
      <w:r>
        <w:t>October 21</w:t>
      </w:r>
      <w:r w:rsidR="005164CA">
        <w:t>, 2022 from 9:00 am to 12:00 pm Central.</w:t>
      </w:r>
      <w:r w:rsidR="006647E0">
        <w:t xml:space="preserve">  During </w:t>
      </w:r>
      <w:r>
        <w:t xml:space="preserve">the </w:t>
      </w:r>
      <w:r w:rsidR="006647E0">
        <w:t xml:space="preserve">meeting, the participants will </w:t>
      </w:r>
      <w:r>
        <w:t xml:space="preserve">continue to </w:t>
      </w:r>
      <w:r w:rsidR="006647E0">
        <w:t>discuss</w:t>
      </w:r>
      <w:r w:rsidR="00C61427">
        <w:t xml:space="preserve"> the</w:t>
      </w:r>
      <w:r w:rsidR="006647E0">
        <w:t xml:space="preserve"> </w:t>
      </w:r>
      <w:r w:rsidR="00D468C0">
        <w:t xml:space="preserve">unfinished </w:t>
      </w:r>
      <w:r w:rsidR="006647E0">
        <w:t>items</w:t>
      </w:r>
      <w:r>
        <w:t xml:space="preserve"> on the agenda from our previous meeting, and all participants that submitted response</w:t>
      </w:r>
      <w:r w:rsidR="00D468C0">
        <w:t>s</w:t>
      </w:r>
      <w:r>
        <w:t xml:space="preserve"> to the September 7, 2022 request for comments or indicated that they would like to </w:t>
      </w:r>
      <w:r w:rsidR="00290F30">
        <w:t xml:space="preserve">provide comments during the meeting will have an opportunity to </w:t>
      </w:r>
      <w:r w:rsidR="00D468C0">
        <w:t>contribute</w:t>
      </w:r>
      <w:r w:rsidR="00290F30">
        <w:t xml:space="preserve">.  After the </w:t>
      </w:r>
      <w:r w:rsidR="00D468C0">
        <w:t xml:space="preserve">previous </w:t>
      </w:r>
      <w:r w:rsidR="00290F30">
        <w:t xml:space="preserve">agenda items have been addressed, the participants will discuss any comments submitted in response to the new </w:t>
      </w:r>
      <w:r w:rsidR="00D468C0">
        <w:t>survey</w:t>
      </w:r>
      <w:r w:rsidR="00290F30">
        <w:t xml:space="preserve"> developed by the Chairs of the GEH Forum</w:t>
      </w:r>
      <w:r w:rsidR="00D468C0">
        <w:t>.  The new survey and request for comments</w:t>
      </w:r>
      <w:r w:rsidR="00290F30">
        <w:t xml:space="preserve"> can be found through the following hyperlink:  </w:t>
      </w:r>
      <w:hyperlink r:id="rId8" w:history="1">
        <w:r w:rsidR="009F16E2" w:rsidRPr="009A54B6">
          <w:rPr>
            <w:rStyle w:val="Hyperlink"/>
          </w:rPr>
          <w:t>https://www.naesb.org/pdf4/geh102122w1.docx</w:t>
        </w:r>
      </w:hyperlink>
      <w:r w:rsidR="00290F30">
        <w:t xml:space="preserve">.  The </w:t>
      </w:r>
      <w:r w:rsidR="006B7133">
        <w:t xml:space="preserve">questions presented in the </w:t>
      </w:r>
      <w:r w:rsidR="00D468C0">
        <w:t>survey</w:t>
      </w:r>
      <w:r w:rsidR="006B7133">
        <w:t xml:space="preserve"> are intended to solicit practical solutions to some of the issues/recommendations identified through the comments and discussion from our previous meeting, but are not </w:t>
      </w:r>
      <w:r w:rsidR="00226D28">
        <w:t xml:space="preserve">necessarily </w:t>
      </w:r>
      <w:r w:rsidR="006B7133">
        <w:t xml:space="preserve">specific to items </w:t>
      </w:r>
      <w:r w:rsidR="00D84B78">
        <w:t>3.a, 3.a.i, 3.b and 3.c of the GEH Forum Work Plan</w:t>
      </w:r>
      <w:r w:rsidR="006B7133">
        <w:t xml:space="preserve">.  </w:t>
      </w:r>
    </w:p>
    <w:p w14:paraId="2C70A1A6" w14:textId="53C3C608" w:rsidR="00BD292C" w:rsidRPr="00716DA1" w:rsidRDefault="00164C00" w:rsidP="000F2A63">
      <w:pPr>
        <w:spacing w:before="120"/>
        <w:jc w:val="both"/>
        <w:rPr>
          <w:bCs/>
        </w:rPr>
      </w:pPr>
      <w:bookmarkStart w:id="7" w:name="_Hlk113370847"/>
      <w:r>
        <w:rPr>
          <w:bCs/>
        </w:rPr>
        <w:t>A</w:t>
      </w:r>
      <w:r w:rsidR="00716DA1">
        <w:rPr>
          <w:bCs/>
        </w:rPr>
        <w:t xml:space="preserve">ll interested parties </w:t>
      </w:r>
      <w:r>
        <w:rPr>
          <w:bCs/>
        </w:rPr>
        <w:t>may</w:t>
      </w:r>
      <w:r w:rsidR="00716DA1">
        <w:rPr>
          <w:bCs/>
        </w:rPr>
        <w:t xml:space="preserve"> submit </w:t>
      </w:r>
      <w:r w:rsidR="00D468C0">
        <w:rPr>
          <w:bCs/>
        </w:rPr>
        <w:t>c</w:t>
      </w:r>
      <w:r w:rsidR="00716DA1">
        <w:rPr>
          <w:bCs/>
        </w:rPr>
        <w:t>omments</w:t>
      </w:r>
      <w:r>
        <w:rPr>
          <w:bCs/>
        </w:rPr>
        <w:t xml:space="preserve">, and the </w:t>
      </w:r>
      <w:r w:rsidR="00D468C0">
        <w:rPr>
          <w:bCs/>
        </w:rPr>
        <w:t xml:space="preserve">responses </w:t>
      </w:r>
      <w:r>
        <w:rPr>
          <w:bCs/>
        </w:rPr>
        <w:t xml:space="preserve">will be posted on the NAESB website shortly after the close of the comment deadline – </w:t>
      </w:r>
      <w:r>
        <w:rPr>
          <w:b/>
          <w:u w:val="single"/>
        </w:rPr>
        <w:t>October 10</w:t>
      </w:r>
      <w:r w:rsidR="00716DA1" w:rsidRPr="00BD292C">
        <w:rPr>
          <w:b/>
          <w:u w:val="single"/>
        </w:rPr>
        <w:t>, 2022</w:t>
      </w:r>
      <w:r w:rsidR="00716DA1">
        <w:rPr>
          <w:bCs/>
        </w:rPr>
        <w:t>.</w:t>
      </w:r>
      <w:r>
        <w:rPr>
          <w:bCs/>
        </w:rPr>
        <w:t xml:space="preserve">  As noted in our previous meeting</w:t>
      </w:r>
      <w:r w:rsidR="005C4DB2">
        <w:rPr>
          <w:bCs/>
        </w:rPr>
        <w:t xml:space="preserve"> announcement</w:t>
      </w:r>
      <w:r>
        <w:rPr>
          <w:bCs/>
        </w:rPr>
        <w:t>, t</w:t>
      </w:r>
      <w:r w:rsidR="00BD292C">
        <w:rPr>
          <w:bCs/>
        </w:rPr>
        <w:t xml:space="preserve">he comments provided may result in the development of a revised agenda </w:t>
      </w:r>
      <w:r w:rsidR="000F2A63">
        <w:rPr>
          <w:bCs/>
        </w:rPr>
        <w:t xml:space="preserve">and meeting materials </w:t>
      </w:r>
      <w:r w:rsidR="00BD292C">
        <w:rPr>
          <w:bCs/>
        </w:rPr>
        <w:t>that will be posted at least three business days prior to the meeting.</w:t>
      </w:r>
    </w:p>
    <w:bookmarkEnd w:id="7"/>
    <w:p w14:paraId="1D5FE856" w14:textId="7B4E82D9" w:rsidR="00716DA1" w:rsidRPr="009E0D21" w:rsidRDefault="00716DA1" w:rsidP="00716DA1">
      <w:pPr>
        <w:spacing w:before="120"/>
        <w:rPr>
          <w:bCs/>
        </w:rPr>
      </w:pPr>
      <w:r w:rsidRPr="00BE05B5">
        <w:rPr>
          <w:b/>
        </w:rPr>
        <w:t xml:space="preserve">To participate in this meeting, please </w:t>
      </w:r>
      <w:r>
        <w:rPr>
          <w:b/>
        </w:rPr>
        <w:t xml:space="preserve">register through the following hyperlink:  </w:t>
      </w:r>
      <w:hyperlink r:id="rId9" w:history="1">
        <w:r w:rsidR="00891612">
          <w:rPr>
            <w:rStyle w:val="Hyperlink"/>
          </w:rPr>
          <w:t>https://us06web.zoom.us/webinar/register/WN_WWlA_fl5SOiq8HEBgPvEBA</w:t>
        </w:r>
      </w:hyperlink>
    </w:p>
    <w:p w14:paraId="4C290502" w14:textId="77777777" w:rsidR="00164C00" w:rsidRDefault="00164C00" w:rsidP="00C61427">
      <w:pPr>
        <w:contextualSpacing/>
        <w:jc w:val="both"/>
        <w:rPr>
          <w:bCs/>
        </w:rPr>
      </w:pPr>
    </w:p>
    <w:p w14:paraId="095CD0EB" w14:textId="779FE534" w:rsidR="00C61427" w:rsidRDefault="009539D2" w:rsidP="00C61427">
      <w:pPr>
        <w:contextualSpacing/>
        <w:jc w:val="both"/>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p>
    <w:p w14:paraId="30333D9D" w14:textId="79374292" w:rsidR="00C61427" w:rsidRDefault="00B409C2" w:rsidP="00C61427">
      <w:pPr>
        <w:contextualSpacing/>
        <w:jc w:val="both"/>
        <w:rPr>
          <w:bCs/>
        </w:rPr>
      </w:pP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7ACB4E07" w:rsidR="00DD3B85" w:rsidRDefault="000F2A63" w:rsidP="009539D2">
      <w:pPr>
        <w:spacing w:before="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it is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meetings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 xml:space="preserve">An agenda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and on the following page of this document</w:t>
      </w:r>
      <w:r w:rsidR="00972DF2">
        <w:rPr>
          <w:bCs/>
        </w:rPr>
        <w:t xml:space="preserve">. </w:t>
      </w:r>
      <w:r w:rsidR="00135A56">
        <w:rPr>
          <w:bCs/>
        </w:rPr>
        <w:t xml:space="preserve">  </w:t>
      </w:r>
    </w:p>
    <w:p w14:paraId="3ED81544" w14:textId="6A550B73" w:rsidR="00AA64EA" w:rsidRPr="008933FA" w:rsidRDefault="00135A56" w:rsidP="00AA64EA">
      <w:pPr>
        <w:spacing w:before="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124927DF" w14:textId="77777777" w:rsidR="00A06057" w:rsidRDefault="00A06057" w:rsidP="00A06057">
      <w:r>
        <w:t>1415 Louisiana, Suite 3460, 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77777777" w:rsidR="001D6A4F" w:rsidRPr="001D6A4F" w:rsidRDefault="001D6A4F" w:rsidP="001D6A4F">
      <w:pPr>
        <w:pStyle w:val="BodyText"/>
        <w:keepNext/>
        <w:spacing w:before="240"/>
        <w:jc w:val="center"/>
        <w:rPr>
          <w:b/>
          <w:sz w:val="20"/>
        </w:rPr>
      </w:pPr>
      <w:r w:rsidRPr="001D6A4F">
        <w:rPr>
          <w:b/>
          <w:sz w:val="20"/>
        </w:rPr>
        <w:lastRenderedPageBreak/>
        <w:t>NAESB GAS-ELECTRIC HARMONIZATION FORUM</w:t>
      </w:r>
    </w:p>
    <w:p w14:paraId="571E1545" w14:textId="00F3BAC6" w:rsidR="001D6A4F" w:rsidRPr="001D6A4F" w:rsidRDefault="005A1FFD" w:rsidP="001D6A4F">
      <w:pPr>
        <w:pStyle w:val="BodyText"/>
        <w:jc w:val="center"/>
        <w:rPr>
          <w:b/>
          <w:sz w:val="20"/>
        </w:rPr>
      </w:pPr>
      <w:r>
        <w:rPr>
          <w:b/>
          <w:sz w:val="20"/>
        </w:rPr>
        <w:t>Friday</w:t>
      </w:r>
      <w:r w:rsidR="001D6A4F" w:rsidRPr="001D6A4F">
        <w:rPr>
          <w:b/>
          <w:sz w:val="20"/>
        </w:rPr>
        <w:t xml:space="preserve">, </w:t>
      </w:r>
      <w:r w:rsidR="00432EC3">
        <w:rPr>
          <w:b/>
          <w:sz w:val="20"/>
        </w:rPr>
        <w:t>October 21</w:t>
      </w:r>
      <w:r w:rsidR="001D6A4F" w:rsidRPr="001D6A4F">
        <w:rPr>
          <w:b/>
          <w:sz w:val="20"/>
        </w:rPr>
        <w:t xml:space="preserve">, 2022 – </w:t>
      </w:r>
      <w:r>
        <w:rPr>
          <w:b/>
          <w:sz w:val="20"/>
        </w:rPr>
        <w:t>9</w:t>
      </w:r>
      <w:r w:rsidR="001D6A4F" w:rsidRPr="001D6A4F">
        <w:rPr>
          <w:b/>
          <w:sz w:val="20"/>
        </w:rPr>
        <w:t xml:space="preserve">:00 </w:t>
      </w:r>
      <w:r>
        <w:rPr>
          <w:b/>
          <w:sz w:val="20"/>
        </w:rPr>
        <w:t>a</w:t>
      </w:r>
      <w:r w:rsidR="001D6A4F" w:rsidRPr="001D6A4F">
        <w:rPr>
          <w:b/>
          <w:sz w:val="20"/>
        </w:rPr>
        <w:t xml:space="preserve">m to </w:t>
      </w:r>
      <w:r>
        <w:rPr>
          <w:b/>
          <w:sz w:val="20"/>
        </w:rPr>
        <w:t>12</w:t>
      </w:r>
      <w:r w:rsidR="001D6A4F" w:rsidRPr="001D6A4F">
        <w:rPr>
          <w:b/>
          <w:sz w:val="20"/>
        </w:rPr>
        <w:t>:00 pm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63E35597" w14:textId="20499B0C" w:rsidR="001D6A4F" w:rsidRDefault="001D6A4F" w:rsidP="00086C3E">
      <w:pPr>
        <w:pStyle w:val="PlainText"/>
        <w:spacing w:before="240" w:after="240"/>
        <w:ind w:left="720" w:firstLine="720"/>
        <w:rPr>
          <w:szCs w:val="20"/>
        </w:rPr>
      </w:pPr>
      <w:r w:rsidRPr="001D6A4F">
        <w:rPr>
          <w:b/>
          <w:szCs w:val="20"/>
        </w:rPr>
        <w:t>2.</w:t>
      </w:r>
      <w:r w:rsidRPr="001D6A4F">
        <w:rPr>
          <w:b/>
          <w:szCs w:val="20"/>
        </w:rPr>
        <w:tab/>
      </w:r>
      <w:r w:rsidR="00432EC3">
        <w:rPr>
          <w:bCs/>
          <w:szCs w:val="20"/>
        </w:rPr>
        <w:t xml:space="preserve">Continued </w:t>
      </w:r>
      <w:r w:rsidR="005A1FFD">
        <w:rPr>
          <w:szCs w:val="20"/>
        </w:rPr>
        <w:t xml:space="preserve">Discussion </w:t>
      </w:r>
      <w:r w:rsidR="00432EC3">
        <w:rPr>
          <w:szCs w:val="20"/>
        </w:rPr>
        <w:t xml:space="preserve">on </w:t>
      </w:r>
      <w:r w:rsidR="005A1FFD">
        <w:rPr>
          <w:szCs w:val="20"/>
        </w:rPr>
        <w:t xml:space="preserve">Items </w:t>
      </w:r>
      <w:r w:rsidR="00432EC3">
        <w:rPr>
          <w:szCs w:val="20"/>
        </w:rPr>
        <w:t xml:space="preserve">from </w:t>
      </w:r>
      <w:r w:rsidR="005A1FFD">
        <w:rPr>
          <w:szCs w:val="20"/>
        </w:rPr>
        <w:t>Category 3</w:t>
      </w:r>
    </w:p>
    <w:p w14:paraId="55C6C9F7" w14:textId="5F6B2184" w:rsidR="00432EC3" w:rsidRDefault="00432EC3" w:rsidP="005A1FFD">
      <w:pPr>
        <w:pStyle w:val="PlainText"/>
        <w:spacing w:before="240" w:after="240"/>
        <w:ind w:left="2160"/>
        <w:rPr>
          <w:bCs/>
          <w:szCs w:val="20"/>
        </w:rPr>
      </w:pPr>
      <w:r>
        <w:rPr>
          <w:bCs/>
          <w:szCs w:val="20"/>
        </w:rPr>
        <w:t xml:space="preserve">3.c - </w:t>
      </w:r>
      <w:r w:rsidRPr="00432EC3">
        <w:rPr>
          <w:bCs/>
          <w:szCs w:val="20"/>
        </w:rPr>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p w14:paraId="47BD19C5" w14:textId="31707C9E" w:rsidR="005A1FFD" w:rsidRPr="005A1FFD" w:rsidRDefault="00432EC3" w:rsidP="005A1FFD">
      <w:pPr>
        <w:pStyle w:val="PlainText"/>
        <w:spacing w:before="240" w:after="240"/>
        <w:ind w:left="2160"/>
        <w:rPr>
          <w:bCs/>
          <w:szCs w:val="20"/>
        </w:rPr>
      </w:pPr>
      <w:r>
        <w:rPr>
          <w:bCs/>
          <w:szCs w:val="20"/>
        </w:rPr>
        <w:t xml:space="preserve">3.a.i - </w:t>
      </w:r>
      <w:r w:rsidR="005A1FFD" w:rsidRPr="005A1FFD">
        <w:rPr>
          <w:bCs/>
          <w:szCs w:val="20"/>
        </w:rPr>
        <w:t>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p w14:paraId="3C92880A" w14:textId="436987D9" w:rsidR="005A1FFD" w:rsidRDefault="00432EC3" w:rsidP="005A1FFD">
      <w:pPr>
        <w:pStyle w:val="PlainText"/>
        <w:spacing w:before="240" w:after="240"/>
        <w:ind w:left="2160"/>
        <w:rPr>
          <w:bCs/>
          <w:szCs w:val="20"/>
        </w:rPr>
      </w:pPr>
      <w:r>
        <w:rPr>
          <w:bCs/>
          <w:szCs w:val="20"/>
        </w:rPr>
        <w:t xml:space="preserve">3.b - </w:t>
      </w:r>
      <w:r w:rsidR="005A1FFD" w:rsidRPr="005A1FFD">
        <w:rPr>
          <w:bCs/>
          <w:szCs w:val="20"/>
        </w:rPr>
        <w:t>Possible options for increased regasification of liquid natural gas (including possible Jones Act Waivers)</w:t>
      </w:r>
    </w:p>
    <w:p w14:paraId="428D707D" w14:textId="5F6F102D" w:rsidR="00432EC3" w:rsidRPr="00432EC3" w:rsidRDefault="00432EC3" w:rsidP="009F16E2">
      <w:pPr>
        <w:pStyle w:val="PlainText"/>
        <w:spacing w:before="240" w:after="240"/>
        <w:ind w:left="2160" w:hanging="720"/>
        <w:rPr>
          <w:bCs/>
          <w:szCs w:val="20"/>
        </w:rPr>
      </w:pPr>
      <w:r w:rsidRPr="00432EC3">
        <w:rPr>
          <w:b/>
          <w:szCs w:val="20"/>
        </w:rPr>
        <w:t>3.</w:t>
      </w:r>
      <w:r w:rsidRPr="00432EC3">
        <w:rPr>
          <w:b/>
          <w:szCs w:val="20"/>
        </w:rPr>
        <w:tab/>
      </w:r>
      <w:r>
        <w:rPr>
          <w:bCs/>
          <w:szCs w:val="20"/>
        </w:rPr>
        <w:t>Discussion of Comments Submitted in Response to October 3, 2022 Request:</w:t>
      </w:r>
      <w:r w:rsidR="009F16E2" w:rsidRPr="009F16E2">
        <w:t xml:space="preserve"> </w:t>
      </w:r>
      <w:hyperlink r:id="rId13" w:history="1">
        <w:r w:rsidR="009F16E2" w:rsidRPr="009A54B6">
          <w:rPr>
            <w:rStyle w:val="Hyperlink"/>
            <w:bCs/>
            <w:szCs w:val="20"/>
          </w:rPr>
          <w:t>https://www.naesb.org/pdf4/geh102122w1.docx</w:t>
        </w:r>
      </w:hyperlink>
      <w:r w:rsidR="009F16E2">
        <w:rPr>
          <w:bCs/>
          <w:szCs w:val="20"/>
        </w:rPr>
        <w:t xml:space="preserve"> </w:t>
      </w:r>
    </w:p>
    <w:p w14:paraId="7AF49E32" w14:textId="299898AC"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432EC3">
        <w:rPr>
          <w:b/>
          <w:szCs w:val="20"/>
        </w:rPr>
        <w:t>4</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94E0356" w:rsidR="005A1FFD" w:rsidRDefault="00432EC3" w:rsidP="005A1FFD">
      <w:pPr>
        <w:pStyle w:val="PlainText"/>
        <w:spacing w:before="240" w:after="240"/>
        <w:ind w:firstLine="1440"/>
        <w:rPr>
          <w:b/>
        </w:rPr>
      </w:pPr>
      <w:r>
        <w:rPr>
          <w:b/>
          <w:szCs w:val="20"/>
        </w:rPr>
        <w:t>5</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18D2B45F"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1E2B99">
                <w:rPr>
                  <w:color w:val="0000FF"/>
                  <w:u w:val="single"/>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w:t>
            </w:r>
            <w:proofErr w:type="gramStart"/>
            <w:r w:rsidRPr="005A1FFD">
              <w:t>b.i</w:t>
            </w:r>
            <w:proofErr w:type="gramEnd"/>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w:t>
            </w:r>
            <w:proofErr w:type="gramStart"/>
            <w:r w:rsidRPr="005A1FFD">
              <w:t>a.i</w:t>
            </w:r>
            <w:proofErr w:type="gramEnd"/>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199306" w14:textId="77777777" w:rsidR="00B409C2" w:rsidRDefault="00B409C2">
      <w:r>
        <w:separator/>
      </w:r>
    </w:p>
  </w:endnote>
  <w:endnote w:type="continuationSeparator" w:id="0">
    <w:p w14:paraId="5B1371E2" w14:textId="77777777" w:rsidR="00B409C2" w:rsidRDefault="00B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32C394E0"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432EC3">
      <w:t>October 21</w:t>
    </w:r>
    <w:r>
      <w:t>, 20</w:t>
    </w:r>
    <w:r w:rsidR="00C36563">
      <w:t>22</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1EF30" w14:textId="77777777" w:rsidR="00B409C2" w:rsidRDefault="00B409C2">
      <w:r>
        <w:separator/>
      </w:r>
    </w:p>
  </w:footnote>
  <w:footnote w:type="continuationSeparator" w:id="0">
    <w:p w14:paraId="7CC36806" w14:textId="77777777" w:rsidR="00B409C2" w:rsidRDefault="00B409C2">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w:t>
    </w:r>
    <w:proofErr w:type="gramStart"/>
    <w:r>
      <w:t>:  (</w:t>
    </w:r>
    <w:proofErr w:type="gramEnd"/>
    <w:r>
      <w:t>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5"/>
  </w:num>
  <w:num w:numId="4">
    <w:abstractNumId w:val="19"/>
  </w:num>
  <w:num w:numId="5">
    <w:abstractNumId w:val="13"/>
  </w:num>
  <w:num w:numId="6">
    <w:abstractNumId w:val="2"/>
  </w:num>
  <w:num w:numId="7">
    <w:abstractNumId w:val="12"/>
  </w:num>
  <w:num w:numId="8">
    <w:abstractNumId w:val="26"/>
  </w:num>
  <w:num w:numId="9">
    <w:abstractNumId w:val="20"/>
  </w:num>
  <w:num w:numId="10">
    <w:abstractNumId w:val="29"/>
  </w:num>
  <w:num w:numId="11">
    <w:abstractNumId w:val="11"/>
  </w:num>
  <w:num w:numId="12">
    <w:abstractNumId w:val="10"/>
  </w:num>
  <w:num w:numId="13">
    <w:abstractNumId w:val="24"/>
  </w:num>
  <w:num w:numId="14">
    <w:abstractNumId w:val="7"/>
  </w:num>
  <w:num w:numId="15">
    <w:abstractNumId w:val="14"/>
  </w:num>
  <w:num w:numId="16">
    <w:abstractNumId w:val="3"/>
  </w:num>
  <w:num w:numId="17">
    <w:abstractNumId w:val="23"/>
  </w:num>
  <w:num w:numId="18">
    <w:abstractNumId w:val="21"/>
  </w:num>
  <w:num w:numId="19">
    <w:abstractNumId w:val="4"/>
  </w:num>
  <w:num w:numId="20">
    <w:abstractNumId w:val="6"/>
  </w:num>
  <w:num w:numId="21">
    <w:abstractNumId w:val="18"/>
  </w:num>
  <w:num w:numId="22">
    <w:abstractNumId w:val="15"/>
  </w:num>
  <w:num w:numId="23">
    <w:abstractNumId w:val="5"/>
  </w:num>
  <w:num w:numId="24">
    <w:abstractNumId w:val="0"/>
  </w:num>
  <w:num w:numId="25">
    <w:abstractNumId w:val="8"/>
  </w:num>
  <w:num w:numId="26">
    <w:abstractNumId w:val="16"/>
  </w:num>
  <w:num w:numId="27">
    <w:abstractNumId w:val="28"/>
  </w:num>
  <w:num w:numId="28">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6209A"/>
    <w:rsid w:val="000630F5"/>
    <w:rsid w:val="00081E2B"/>
    <w:rsid w:val="00086C3E"/>
    <w:rsid w:val="000A0EB9"/>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86996"/>
    <w:rsid w:val="00192991"/>
    <w:rsid w:val="001956F5"/>
    <w:rsid w:val="001C6F5D"/>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718B7"/>
    <w:rsid w:val="00273E76"/>
    <w:rsid w:val="0027644C"/>
    <w:rsid w:val="00284443"/>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63F8"/>
    <w:rsid w:val="00360E79"/>
    <w:rsid w:val="003667B4"/>
    <w:rsid w:val="003674EE"/>
    <w:rsid w:val="00380021"/>
    <w:rsid w:val="003802C1"/>
    <w:rsid w:val="00397AF6"/>
    <w:rsid w:val="003A3728"/>
    <w:rsid w:val="003A4291"/>
    <w:rsid w:val="003A493C"/>
    <w:rsid w:val="003A52F5"/>
    <w:rsid w:val="003B14F5"/>
    <w:rsid w:val="003C0749"/>
    <w:rsid w:val="003C1644"/>
    <w:rsid w:val="003C355E"/>
    <w:rsid w:val="003E00A9"/>
    <w:rsid w:val="003E22E3"/>
    <w:rsid w:val="003E3329"/>
    <w:rsid w:val="003E527A"/>
    <w:rsid w:val="003F721D"/>
    <w:rsid w:val="00404D3B"/>
    <w:rsid w:val="00432694"/>
    <w:rsid w:val="00432EC3"/>
    <w:rsid w:val="004538AC"/>
    <w:rsid w:val="00460D78"/>
    <w:rsid w:val="00472F7B"/>
    <w:rsid w:val="00482C7D"/>
    <w:rsid w:val="004869C7"/>
    <w:rsid w:val="00491A97"/>
    <w:rsid w:val="00497E30"/>
    <w:rsid w:val="004C01B5"/>
    <w:rsid w:val="004C4E03"/>
    <w:rsid w:val="004C7CEC"/>
    <w:rsid w:val="004D79BF"/>
    <w:rsid w:val="005130ED"/>
    <w:rsid w:val="005164CA"/>
    <w:rsid w:val="005345F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D34A1"/>
    <w:rsid w:val="005D610F"/>
    <w:rsid w:val="005E5285"/>
    <w:rsid w:val="005F7607"/>
    <w:rsid w:val="006035CC"/>
    <w:rsid w:val="00606FDD"/>
    <w:rsid w:val="0062117A"/>
    <w:rsid w:val="006434B2"/>
    <w:rsid w:val="00650E25"/>
    <w:rsid w:val="00657965"/>
    <w:rsid w:val="0066148B"/>
    <w:rsid w:val="006647E0"/>
    <w:rsid w:val="00674841"/>
    <w:rsid w:val="0069471D"/>
    <w:rsid w:val="00696C99"/>
    <w:rsid w:val="006A4249"/>
    <w:rsid w:val="006A7E06"/>
    <w:rsid w:val="006B7133"/>
    <w:rsid w:val="006C685D"/>
    <w:rsid w:val="006D0EFB"/>
    <w:rsid w:val="006D557A"/>
    <w:rsid w:val="0070442A"/>
    <w:rsid w:val="007161EC"/>
    <w:rsid w:val="00716DA1"/>
    <w:rsid w:val="007206F5"/>
    <w:rsid w:val="00736570"/>
    <w:rsid w:val="00737E38"/>
    <w:rsid w:val="0074424B"/>
    <w:rsid w:val="00754AC9"/>
    <w:rsid w:val="0076028A"/>
    <w:rsid w:val="007622ED"/>
    <w:rsid w:val="00767D0B"/>
    <w:rsid w:val="00770988"/>
    <w:rsid w:val="00772BCF"/>
    <w:rsid w:val="00774346"/>
    <w:rsid w:val="007926B0"/>
    <w:rsid w:val="007975C1"/>
    <w:rsid w:val="007A2DB1"/>
    <w:rsid w:val="007B167F"/>
    <w:rsid w:val="007C0A21"/>
    <w:rsid w:val="007C50CA"/>
    <w:rsid w:val="007C5FC3"/>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41DDA"/>
    <w:rsid w:val="009539D2"/>
    <w:rsid w:val="009545D2"/>
    <w:rsid w:val="00957702"/>
    <w:rsid w:val="0096006B"/>
    <w:rsid w:val="00961151"/>
    <w:rsid w:val="009629A6"/>
    <w:rsid w:val="00962F5C"/>
    <w:rsid w:val="00966690"/>
    <w:rsid w:val="00967ABE"/>
    <w:rsid w:val="00972479"/>
    <w:rsid w:val="00972DF2"/>
    <w:rsid w:val="0097346F"/>
    <w:rsid w:val="00992F1D"/>
    <w:rsid w:val="009A0A96"/>
    <w:rsid w:val="009A6834"/>
    <w:rsid w:val="009B09E5"/>
    <w:rsid w:val="009B0B16"/>
    <w:rsid w:val="009E0D21"/>
    <w:rsid w:val="009E4BB5"/>
    <w:rsid w:val="009F16E2"/>
    <w:rsid w:val="009F4D57"/>
    <w:rsid w:val="00A06057"/>
    <w:rsid w:val="00A104FC"/>
    <w:rsid w:val="00A12832"/>
    <w:rsid w:val="00A30BA2"/>
    <w:rsid w:val="00A360C0"/>
    <w:rsid w:val="00A53B2F"/>
    <w:rsid w:val="00A568B8"/>
    <w:rsid w:val="00A57711"/>
    <w:rsid w:val="00A64D28"/>
    <w:rsid w:val="00A73C9D"/>
    <w:rsid w:val="00A7714F"/>
    <w:rsid w:val="00A829D4"/>
    <w:rsid w:val="00A953F7"/>
    <w:rsid w:val="00AA10A5"/>
    <w:rsid w:val="00AA59AF"/>
    <w:rsid w:val="00AA64EA"/>
    <w:rsid w:val="00AB19C3"/>
    <w:rsid w:val="00AE6B33"/>
    <w:rsid w:val="00AE78B7"/>
    <w:rsid w:val="00AF291A"/>
    <w:rsid w:val="00AF358A"/>
    <w:rsid w:val="00B409C2"/>
    <w:rsid w:val="00B47C04"/>
    <w:rsid w:val="00B51F0B"/>
    <w:rsid w:val="00B54DA0"/>
    <w:rsid w:val="00B65439"/>
    <w:rsid w:val="00B75D54"/>
    <w:rsid w:val="00B8290E"/>
    <w:rsid w:val="00B86A32"/>
    <w:rsid w:val="00B902C8"/>
    <w:rsid w:val="00B904C0"/>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6563"/>
    <w:rsid w:val="00C42DC6"/>
    <w:rsid w:val="00C430F6"/>
    <w:rsid w:val="00C44A09"/>
    <w:rsid w:val="00C46644"/>
    <w:rsid w:val="00C52243"/>
    <w:rsid w:val="00C61427"/>
    <w:rsid w:val="00C63FE8"/>
    <w:rsid w:val="00C77CB0"/>
    <w:rsid w:val="00C80691"/>
    <w:rsid w:val="00CB264C"/>
    <w:rsid w:val="00CB2F9F"/>
    <w:rsid w:val="00CB501E"/>
    <w:rsid w:val="00CD6046"/>
    <w:rsid w:val="00CE06CD"/>
    <w:rsid w:val="00CE7B2E"/>
    <w:rsid w:val="00CF4592"/>
    <w:rsid w:val="00CF7B01"/>
    <w:rsid w:val="00D11659"/>
    <w:rsid w:val="00D2003C"/>
    <w:rsid w:val="00D2079D"/>
    <w:rsid w:val="00D24B68"/>
    <w:rsid w:val="00D41EE0"/>
    <w:rsid w:val="00D468C0"/>
    <w:rsid w:val="00D56175"/>
    <w:rsid w:val="00D6360E"/>
    <w:rsid w:val="00D65B61"/>
    <w:rsid w:val="00D7247D"/>
    <w:rsid w:val="00D76772"/>
    <w:rsid w:val="00D82ECE"/>
    <w:rsid w:val="00D84B78"/>
    <w:rsid w:val="00D8595F"/>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31443"/>
    <w:rsid w:val="00E361E2"/>
    <w:rsid w:val="00E47379"/>
    <w:rsid w:val="00E6258C"/>
    <w:rsid w:val="00E62B41"/>
    <w:rsid w:val="00E8037D"/>
    <w:rsid w:val="00E846CF"/>
    <w:rsid w:val="00E8705A"/>
    <w:rsid w:val="00EA4772"/>
    <w:rsid w:val="00EC0B84"/>
    <w:rsid w:val="00ED3EA0"/>
    <w:rsid w:val="00EF2B7C"/>
    <w:rsid w:val="00EF2C6F"/>
    <w:rsid w:val="00EF7437"/>
    <w:rsid w:val="00F03648"/>
    <w:rsid w:val="00F04982"/>
    <w:rsid w:val="00F068B5"/>
    <w:rsid w:val="00F06BE0"/>
    <w:rsid w:val="00F23A44"/>
    <w:rsid w:val="00F2539B"/>
    <w:rsid w:val="00F25CB0"/>
    <w:rsid w:val="00F409B9"/>
    <w:rsid w:val="00F63934"/>
    <w:rsid w:val="00F648EF"/>
    <w:rsid w:val="00F77CBA"/>
    <w:rsid w:val="00F843FB"/>
    <w:rsid w:val="00F93FC9"/>
    <w:rsid w:val="00F967CA"/>
    <w:rsid w:val="00FA2ECA"/>
    <w:rsid w:val="00FB16E7"/>
    <w:rsid w:val="00FB3118"/>
    <w:rsid w:val="00FB33FA"/>
    <w:rsid w:val="00FB7867"/>
    <w:rsid w:val="00FD1961"/>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esb.org/pdf4/geh102122w1.docx" TargetMode="External"/><Relationship Id="rId13" Type="http://schemas.openxmlformats.org/officeDocument/2006/relationships/hyperlink" Target="https://www.naesb.org/pdf4/geh102122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6web.zoom.us/webinar/register/WN_WWlA_fl5SOiq8HEBgPvEBA"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CCB48-31F3-4EC2-8406-96D6D5CCA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4</cp:revision>
  <cp:lastPrinted>2022-08-11T21:43:00Z</cp:lastPrinted>
  <dcterms:created xsi:type="dcterms:W3CDTF">2022-10-03T22:16:00Z</dcterms:created>
  <dcterms:modified xsi:type="dcterms:W3CDTF">2022-10-03T22:35:00Z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