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BB5" w:rsidRDefault="009E4BB5">
      <w:pPr>
        <w:ind w:left="1440" w:hanging="1440"/>
        <w:jc w:val="right"/>
        <w:rPr>
          <w:bCs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r>
        <w:rPr>
          <w:bCs/>
        </w:rPr>
        <w:t>Via email and posting</w:t>
      </w:r>
    </w:p>
    <w:p w:rsidR="009E4BB5" w:rsidRDefault="00DC2709">
      <w:pPr>
        <w:ind w:left="1440" w:hanging="1440"/>
        <w:jc w:val="right"/>
        <w:rPr>
          <w:bCs/>
        </w:rPr>
      </w:pPr>
      <w:r>
        <w:rPr>
          <w:bCs/>
        </w:rPr>
        <w:t>March 25, 2014</w:t>
      </w:r>
    </w:p>
    <w:p w:rsidR="009E4BB5" w:rsidRPr="00AF291A" w:rsidRDefault="009E4BB5" w:rsidP="002101D6">
      <w:pPr>
        <w:ind w:left="1440" w:hanging="1440"/>
        <w:rPr>
          <w:bCs/>
        </w:rPr>
      </w:pPr>
      <w:r>
        <w:rPr>
          <w:b/>
        </w:rPr>
        <w:t xml:space="preserve">TO: </w:t>
      </w:r>
      <w:r>
        <w:rPr>
          <w:b/>
        </w:rPr>
        <w:tab/>
      </w:r>
      <w:r w:rsidRPr="00AF291A">
        <w:rPr>
          <w:bCs/>
        </w:rPr>
        <w:t>NAESB Board Committee – Gas Electric Harmonization</w:t>
      </w:r>
    </w:p>
    <w:p w:rsidR="009E4BB5" w:rsidRDefault="009E4BB5" w:rsidP="002101D6">
      <w:pPr>
        <w:rPr>
          <w:bCs/>
        </w:rPr>
      </w:pPr>
      <w:r>
        <w:rPr>
          <w:b/>
        </w:rPr>
        <w:t xml:space="preserve">FROM: </w:t>
      </w:r>
      <w:r>
        <w:rPr>
          <w:b/>
        </w:rPr>
        <w:tab/>
      </w:r>
      <w:r>
        <w:t>R</w:t>
      </w:r>
      <w:r>
        <w:rPr>
          <w:bCs/>
        </w:rPr>
        <w:t xml:space="preserve">ae McQuade, NAESB President </w:t>
      </w:r>
    </w:p>
    <w:p w:rsidR="009E4BB5" w:rsidRDefault="009E4BB5" w:rsidP="002101D6">
      <w:pPr>
        <w:pBdr>
          <w:bottom w:val="single" w:sz="12" w:space="1" w:color="auto"/>
        </w:pBdr>
        <w:ind w:left="1440" w:hanging="1440"/>
        <w:rPr>
          <w:bCs/>
        </w:rPr>
      </w:pPr>
      <w:r>
        <w:rPr>
          <w:b/>
        </w:rPr>
        <w:t xml:space="preserve">RE: </w:t>
      </w:r>
      <w:r>
        <w:rPr>
          <w:b/>
        </w:rPr>
        <w:tab/>
      </w:r>
      <w:r>
        <w:t xml:space="preserve">Meeting for </w:t>
      </w:r>
      <w:r w:rsidR="00DC2709">
        <w:t>March 2</w:t>
      </w:r>
      <w:r w:rsidR="00F06BE0">
        <w:t>7</w:t>
      </w:r>
      <w:r w:rsidR="00DC2709">
        <w:t>, 2014</w:t>
      </w:r>
      <w:r>
        <w:t xml:space="preserve"> – Agenda and Work Papers</w:t>
      </w:r>
    </w:p>
    <w:p w:rsidR="009E4BB5" w:rsidRDefault="009E4BB5">
      <w:pPr>
        <w:tabs>
          <w:tab w:val="left" w:pos="0"/>
        </w:tabs>
        <w:spacing w:before="120"/>
        <w:jc w:val="both"/>
        <w:rPr>
          <w:bCs/>
        </w:rPr>
      </w:pPr>
      <w:r>
        <w:rPr>
          <w:bCs/>
        </w:rPr>
        <w:t>Dear Committee Members and Interested Parties,</w:t>
      </w:r>
    </w:p>
    <w:p w:rsidR="002101D6" w:rsidRDefault="002101D6" w:rsidP="00CF4592">
      <w:pPr>
        <w:spacing w:before="120"/>
      </w:pPr>
      <w:r>
        <w:t xml:space="preserve">In response to the Notice of Proposed Rulemaking on </w:t>
      </w:r>
      <w:r>
        <w:rPr>
          <w:i/>
          <w:iCs/>
        </w:rPr>
        <w:t xml:space="preserve">Coordination of the Scheduling Processes of Interstate Natural Gas Pipelines and Public Utilities </w:t>
      </w:r>
      <w:r>
        <w:rPr>
          <w:iCs/>
        </w:rPr>
        <w:t>issued on March 20, 2014 (Docket No. RM14-2-000)</w:t>
      </w:r>
      <w:r>
        <w:t>, Michael Desselle has asked to reconvene the NAESB Board Gas Electric Harmonization Committee.  A planning session conference call has been scheduled for Thursday March 27, 2014 from 9 am to 11 am Central.  Instructions for participation on the conference call follow the agenda provided below.</w:t>
      </w:r>
    </w:p>
    <w:p w:rsidR="002101D6" w:rsidRDefault="002101D6">
      <w:pPr>
        <w:spacing w:before="60"/>
        <w:ind w:left="720" w:hanging="360"/>
      </w:pPr>
    </w:p>
    <w:p w:rsidR="009E4BB5" w:rsidRPr="00AA59AF" w:rsidRDefault="009E4BB5">
      <w:pPr>
        <w:spacing w:before="60"/>
        <w:ind w:left="720" w:hanging="360"/>
      </w:pPr>
      <w:r>
        <w:t>1.</w:t>
      </w:r>
      <w:r>
        <w:tab/>
      </w:r>
      <w:r w:rsidRPr="00AA59AF">
        <w:t>Administrative:</w:t>
      </w:r>
    </w:p>
    <w:p w:rsidR="009E4BB5" w:rsidRPr="00AA59AF" w:rsidRDefault="009E4BB5">
      <w:pPr>
        <w:pStyle w:val="ListParagraph"/>
        <w:numPr>
          <w:ilvl w:val="0"/>
          <w:numId w:val="37"/>
        </w:numPr>
        <w:spacing w:before="60"/>
        <w:rPr>
          <w:rFonts w:ascii="Times New Roman" w:hAnsi="Times New Roman" w:cs="Times New Roman"/>
          <w:sz w:val="20"/>
          <w:szCs w:val="20"/>
        </w:rPr>
      </w:pPr>
      <w:r w:rsidRPr="00AA59AF">
        <w:rPr>
          <w:rFonts w:ascii="Times New Roman" w:hAnsi="Times New Roman" w:cs="Times New Roman"/>
          <w:sz w:val="20"/>
          <w:szCs w:val="20"/>
        </w:rPr>
        <w:t>Welcome</w:t>
      </w:r>
    </w:p>
    <w:p w:rsidR="009E4BB5" w:rsidRPr="00AA59AF" w:rsidRDefault="009E4BB5">
      <w:pPr>
        <w:pStyle w:val="ListParagraph"/>
        <w:numPr>
          <w:ilvl w:val="0"/>
          <w:numId w:val="37"/>
        </w:numPr>
        <w:spacing w:before="60"/>
        <w:rPr>
          <w:rFonts w:ascii="Times New Roman" w:hAnsi="Times New Roman" w:cs="Times New Roman"/>
          <w:sz w:val="20"/>
          <w:szCs w:val="20"/>
        </w:rPr>
      </w:pPr>
      <w:r w:rsidRPr="00AA59AF">
        <w:rPr>
          <w:rFonts w:ascii="Times New Roman" w:hAnsi="Times New Roman" w:cs="Times New Roman"/>
          <w:sz w:val="20"/>
          <w:szCs w:val="20"/>
        </w:rPr>
        <w:t>Antitrust Guidance</w:t>
      </w:r>
    </w:p>
    <w:p w:rsidR="009E4BB5" w:rsidRPr="00AA59AF" w:rsidRDefault="009E4BB5">
      <w:pPr>
        <w:pStyle w:val="ListParagraph"/>
        <w:numPr>
          <w:ilvl w:val="0"/>
          <w:numId w:val="37"/>
        </w:numPr>
        <w:spacing w:before="60"/>
        <w:rPr>
          <w:rFonts w:ascii="Times New Roman" w:hAnsi="Times New Roman" w:cs="Times New Roman"/>
          <w:sz w:val="20"/>
          <w:szCs w:val="20"/>
        </w:rPr>
      </w:pPr>
      <w:r w:rsidRPr="00AA59AF">
        <w:rPr>
          <w:rFonts w:ascii="Times New Roman" w:hAnsi="Times New Roman" w:cs="Times New Roman"/>
          <w:sz w:val="20"/>
          <w:szCs w:val="20"/>
        </w:rPr>
        <w:t>Roll call of committee members</w:t>
      </w:r>
    </w:p>
    <w:p w:rsidR="009E4BB5" w:rsidRPr="00AA59AF" w:rsidRDefault="009E4BB5">
      <w:pPr>
        <w:pStyle w:val="ListParagraph"/>
        <w:numPr>
          <w:ilvl w:val="0"/>
          <w:numId w:val="37"/>
        </w:numPr>
        <w:spacing w:before="60"/>
        <w:rPr>
          <w:rFonts w:ascii="Times New Roman" w:hAnsi="Times New Roman" w:cs="Times New Roman"/>
          <w:sz w:val="20"/>
          <w:szCs w:val="20"/>
        </w:rPr>
      </w:pPr>
      <w:r w:rsidRPr="00AA59AF">
        <w:rPr>
          <w:rFonts w:ascii="Times New Roman" w:hAnsi="Times New Roman" w:cs="Times New Roman"/>
          <w:sz w:val="20"/>
          <w:szCs w:val="20"/>
        </w:rPr>
        <w:t>Adoption of agenda</w:t>
      </w:r>
    </w:p>
    <w:p w:rsidR="009E4BB5" w:rsidRDefault="009E4BB5" w:rsidP="00F23A44">
      <w:pPr>
        <w:spacing w:before="60"/>
        <w:ind w:left="720" w:hanging="360"/>
      </w:pPr>
      <w:r w:rsidRPr="00AA59AF">
        <w:t>2.</w:t>
      </w:r>
      <w:r w:rsidRPr="00AA59AF">
        <w:tab/>
        <w:t>Discussion o</w:t>
      </w:r>
      <w:r w:rsidR="00F23A44">
        <w:t xml:space="preserve">f </w:t>
      </w:r>
      <w:hyperlink r:id="rId9" w:history="1">
        <w:r w:rsidR="00F23A44" w:rsidRPr="009629A6">
          <w:rPr>
            <w:rStyle w:val="Hyperlink"/>
          </w:rPr>
          <w:t>NAESB Chairman’s Letter</w:t>
        </w:r>
      </w:hyperlink>
      <w:r w:rsidR="00F23A44">
        <w:t xml:space="preserve"> and Implications of </w:t>
      </w:r>
      <w:r w:rsidR="00AF291A">
        <w:t xml:space="preserve">the </w:t>
      </w:r>
      <w:r w:rsidR="00F23A44">
        <w:t>Federal Energy Regulatory Commission Notice of Proposed Rule Making on existing NAESB standards.</w:t>
      </w:r>
    </w:p>
    <w:p w:rsidR="00A30BA2" w:rsidRDefault="00F23A44" w:rsidP="00F23A44">
      <w:pPr>
        <w:spacing w:before="60"/>
        <w:ind w:left="720" w:hanging="360"/>
      </w:pPr>
      <w:r>
        <w:t>3.</w:t>
      </w:r>
      <w:r>
        <w:tab/>
        <w:t>Discussion of In</w:t>
      </w:r>
      <w:r w:rsidR="00AF291A">
        <w:t>dustry Consensus</w:t>
      </w:r>
      <w:r w:rsidR="00A30BA2">
        <w:t xml:space="preserve"> Proposal</w:t>
      </w:r>
      <w:r w:rsidR="00E8037D">
        <w:t>s</w:t>
      </w:r>
      <w:r w:rsidR="00AF291A">
        <w:t xml:space="preserve"> that Support</w:t>
      </w:r>
      <w:r>
        <w:t xml:space="preserve"> FERC Objectives</w:t>
      </w:r>
      <w:r w:rsidR="00E8037D">
        <w:rPr>
          <w:rStyle w:val="FootnoteReference"/>
        </w:rPr>
        <w:footnoteReference w:id="1"/>
      </w:r>
    </w:p>
    <w:p w:rsidR="009E4BB5" w:rsidRPr="00AA59AF" w:rsidRDefault="00F23A44">
      <w:pPr>
        <w:spacing w:before="60"/>
        <w:ind w:left="720" w:hanging="360"/>
      </w:pPr>
      <w:r>
        <w:t>4.</w:t>
      </w:r>
      <w:r>
        <w:tab/>
        <w:t>Schedule Future Meetings</w:t>
      </w:r>
    </w:p>
    <w:p w:rsidR="009E4BB5" w:rsidRDefault="00AF291A">
      <w:pPr>
        <w:spacing w:before="60"/>
        <w:ind w:left="720" w:hanging="360"/>
      </w:pPr>
      <w:r>
        <w:t>5</w:t>
      </w:r>
      <w:r w:rsidR="009E4BB5">
        <w:t>.</w:t>
      </w:r>
      <w:r w:rsidR="009E4BB5">
        <w:tab/>
        <w:t>Next Steps</w:t>
      </w:r>
      <w:r w:rsidR="00F23A44">
        <w:t>/Assignments</w:t>
      </w:r>
    </w:p>
    <w:p w:rsidR="009E4BB5" w:rsidRDefault="00AF291A">
      <w:pPr>
        <w:spacing w:before="60"/>
        <w:ind w:left="720" w:hanging="360"/>
      </w:pPr>
      <w:r>
        <w:t>6</w:t>
      </w:r>
      <w:r w:rsidR="009E4BB5">
        <w:t>.</w:t>
      </w:r>
      <w:r w:rsidR="009E4BB5">
        <w:tab/>
        <w:t>Other Business</w:t>
      </w:r>
    </w:p>
    <w:p w:rsidR="009E4BB5" w:rsidRDefault="00AF291A">
      <w:pPr>
        <w:spacing w:before="60"/>
        <w:ind w:left="720" w:hanging="360"/>
      </w:pPr>
      <w:r>
        <w:t>7</w:t>
      </w:r>
      <w:r w:rsidR="009E4BB5">
        <w:t>.</w:t>
      </w:r>
      <w:r w:rsidR="009E4BB5">
        <w:tab/>
        <w:t>Adjourn</w:t>
      </w:r>
    </w:p>
    <w:p w:rsidR="009E4BB5" w:rsidRDefault="009E4BB5">
      <w:pPr>
        <w:spacing w:before="240"/>
      </w:pPr>
      <w:r>
        <w:t xml:space="preserve">We look forward to hearing from you on </w:t>
      </w:r>
      <w:r w:rsidR="00F23A44">
        <w:t>March 27, 2014</w:t>
      </w:r>
      <w:r>
        <w:t xml:space="preserve"> </w:t>
      </w:r>
    </w:p>
    <w:p w:rsidR="00F23A44" w:rsidRDefault="009E4BB5" w:rsidP="00AF291A">
      <w:pPr>
        <w:spacing w:before="240" w:after="360"/>
      </w:pPr>
      <w:r>
        <w:t xml:space="preserve">With Best Regards, </w:t>
      </w:r>
    </w:p>
    <w:p w:rsidR="00AF291A" w:rsidRDefault="009E4BB5" w:rsidP="00AF291A">
      <w:pPr>
        <w:spacing w:before="120" w:after="360"/>
        <w:rPr>
          <w:rFonts w:ascii="Mistral" w:hAnsi="Mistral"/>
          <w:i/>
          <w:iCs/>
          <w:sz w:val="32"/>
          <w:szCs w:val="32"/>
        </w:rPr>
      </w:pPr>
      <w:r>
        <w:rPr>
          <w:rFonts w:ascii="Mistral" w:hAnsi="Mistral"/>
          <w:i/>
          <w:iCs/>
          <w:sz w:val="32"/>
          <w:szCs w:val="32"/>
        </w:rPr>
        <w:t>Rae</w:t>
      </w:r>
      <w:r w:rsidR="00F23A44">
        <w:rPr>
          <w:rFonts w:ascii="Mistral" w:hAnsi="Mistral"/>
          <w:i/>
          <w:iCs/>
          <w:sz w:val="32"/>
          <w:szCs w:val="32"/>
        </w:rPr>
        <w:t xml:space="preserve"> McQuade</w:t>
      </w:r>
    </w:p>
    <w:bookmarkEnd w:id="0"/>
    <w:bookmarkEnd w:id="1"/>
    <w:bookmarkEnd w:id="2"/>
    <w:bookmarkEnd w:id="3"/>
    <w:bookmarkEnd w:id="4"/>
    <w:bookmarkEnd w:id="5"/>
    <w:p w:rsidR="009E4BB5" w:rsidRDefault="009E4BB5" w:rsidP="00AF291A">
      <w:pPr>
        <w:spacing w:before="120" w:after="360"/>
        <w:jc w:val="center"/>
        <w:rPr>
          <w:b/>
          <w:smallCaps/>
        </w:rPr>
      </w:pPr>
      <w:r>
        <w:rPr>
          <w:b/>
          <w:smallCaps/>
        </w:rPr>
        <w:br w:type="page"/>
      </w:r>
      <w:r>
        <w:rPr>
          <w:b/>
          <w:smallCaps/>
        </w:rPr>
        <w:lastRenderedPageBreak/>
        <w:t>Conference Calling and Web Conferencing Details</w:t>
      </w:r>
    </w:p>
    <w:p w:rsidR="009E4BB5" w:rsidRDefault="009E4BB5">
      <w:pPr>
        <w:spacing w:before="120" w:after="480"/>
        <w:jc w:val="center"/>
        <w:rPr>
          <w:b/>
          <w:smallCaps/>
        </w:rPr>
      </w:pPr>
      <w:r>
        <w:rPr>
          <w:b/>
          <w:smallCaps/>
        </w:rPr>
        <w:t xml:space="preserve">For </w:t>
      </w:r>
      <w:r w:rsidR="00F23A44">
        <w:rPr>
          <w:b/>
          <w:smallCaps/>
        </w:rPr>
        <w:t>March 27</w:t>
      </w:r>
      <w:r>
        <w:rPr>
          <w:b/>
          <w:smallCaps/>
        </w:rPr>
        <w:t>, 201</w:t>
      </w:r>
      <w:r w:rsidR="00F23A44">
        <w:rPr>
          <w:b/>
          <w:smallCaps/>
        </w:rPr>
        <w:t>4</w:t>
      </w:r>
      <w:r>
        <w:rPr>
          <w:b/>
          <w:smallCaps/>
        </w:rPr>
        <w:t xml:space="preserve"> Committee Conference Call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42"/>
        <w:gridCol w:w="2020"/>
        <w:gridCol w:w="2160"/>
        <w:gridCol w:w="4454"/>
      </w:tblGrid>
      <w:tr w:rsidR="009E4BB5">
        <w:tc>
          <w:tcPr>
            <w:tcW w:w="2962" w:type="dxa"/>
            <w:gridSpan w:val="2"/>
          </w:tcPr>
          <w:p w:rsidR="009E4BB5" w:rsidRDefault="009E4BB5">
            <w:pPr>
              <w:spacing w:before="240"/>
            </w:pPr>
            <w:r>
              <w:t xml:space="preserve">GEH Meeting – </w:t>
            </w:r>
            <w:r w:rsidR="00AF291A">
              <w:t>March</w:t>
            </w:r>
            <w:r>
              <w:t xml:space="preserve"> 27, 201</w:t>
            </w:r>
            <w:r w:rsidR="00F06BE0">
              <w:t>4</w:t>
            </w:r>
          </w:p>
          <w:p w:rsidR="009E4BB5" w:rsidRDefault="00AF291A">
            <w:pPr>
              <w:spacing w:before="120" w:after="240"/>
            </w:pPr>
            <w:r>
              <w:t>9</w:t>
            </w:r>
            <w:r w:rsidR="009E4BB5">
              <w:t xml:space="preserve">:00 </w:t>
            </w:r>
            <w:r w:rsidR="00F06BE0">
              <w:t>a</w:t>
            </w:r>
            <w:r w:rsidR="009E4BB5">
              <w:t xml:space="preserve">m to </w:t>
            </w:r>
            <w:r>
              <w:t>11:00 a</w:t>
            </w:r>
            <w:r w:rsidR="009E4BB5">
              <w:t>m C</w:t>
            </w:r>
          </w:p>
        </w:tc>
        <w:tc>
          <w:tcPr>
            <w:tcW w:w="6614" w:type="dxa"/>
            <w:gridSpan w:val="2"/>
          </w:tcPr>
          <w:p w:rsidR="009E4BB5" w:rsidRDefault="009E4BB5">
            <w:pPr>
              <w:spacing w:before="240"/>
            </w:pPr>
            <w:r>
              <w:rPr>
                <w:bCs/>
              </w:rPr>
              <w:t xml:space="preserve">Board Committee on Gas-Electric Harmonization - </w:t>
            </w:r>
            <w:hyperlink r:id="rId10" w:history="1">
              <w:r>
                <w:rPr>
                  <w:rStyle w:val="Hyperlink"/>
                  <w:bCs/>
                </w:rPr>
                <w:t>http://www.naesb.org/board_gas_electric_harmonization.asp</w:t>
              </w:r>
            </w:hyperlink>
          </w:p>
        </w:tc>
      </w:tr>
      <w:tr w:rsidR="009E4BB5">
        <w:tc>
          <w:tcPr>
            <w:tcW w:w="942" w:type="dxa"/>
          </w:tcPr>
          <w:p w:rsidR="009E4BB5" w:rsidRDefault="009E4BB5">
            <w:pPr>
              <w:spacing w:before="240"/>
            </w:pPr>
          </w:p>
        </w:tc>
        <w:tc>
          <w:tcPr>
            <w:tcW w:w="2020" w:type="dxa"/>
          </w:tcPr>
          <w:p w:rsidR="009E4BB5" w:rsidRDefault="009E4BB5">
            <w:pPr>
              <w:spacing w:before="120"/>
            </w:pPr>
            <w:r>
              <w:t>Conference Call</w:t>
            </w:r>
          </w:p>
        </w:tc>
        <w:tc>
          <w:tcPr>
            <w:tcW w:w="2160" w:type="dxa"/>
          </w:tcPr>
          <w:p w:rsidR="009E4BB5" w:rsidRDefault="009E4BB5">
            <w:pPr>
              <w:numPr>
                <w:ilvl w:val="0"/>
                <w:numId w:val="18"/>
              </w:numPr>
              <w:spacing w:before="120"/>
              <w:rPr>
                <w:bCs/>
              </w:rPr>
            </w:pPr>
            <w:r>
              <w:rPr>
                <w:bCs/>
              </w:rPr>
              <w:t xml:space="preserve">Call in number </w:t>
            </w:r>
          </w:p>
          <w:p w:rsidR="009E4BB5" w:rsidRDefault="009E4BB5">
            <w:pPr>
              <w:numPr>
                <w:ilvl w:val="0"/>
                <w:numId w:val="18"/>
              </w:numPr>
              <w:rPr>
                <w:bCs/>
              </w:rPr>
            </w:pPr>
            <w:r>
              <w:rPr>
                <w:bCs/>
              </w:rPr>
              <w:t xml:space="preserve">Access Code </w:t>
            </w:r>
          </w:p>
          <w:p w:rsidR="009E4BB5" w:rsidRDefault="009E4BB5">
            <w:pPr>
              <w:numPr>
                <w:ilvl w:val="0"/>
                <w:numId w:val="18"/>
              </w:numPr>
              <w:rPr>
                <w:bCs/>
              </w:rPr>
            </w:pPr>
            <w:r>
              <w:rPr>
                <w:bCs/>
              </w:rPr>
              <w:t>Security Code</w:t>
            </w:r>
          </w:p>
        </w:tc>
        <w:tc>
          <w:tcPr>
            <w:tcW w:w="4454" w:type="dxa"/>
          </w:tcPr>
          <w:p w:rsidR="009E4BB5" w:rsidRDefault="009E4BB5">
            <w:pPr>
              <w:spacing w:before="120"/>
              <w:rPr>
                <w:bCs/>
              </w:rPr>
            </w:pPr>
            <w:r>
              <w:rPr>
                <w:bCs/>
              </w:rPr>
              <w:t>866-740-1260</w:t>
            </w:r>
          </w:p>
          <w:p w:rsidR="009E4BB5" w:rsidRDefault="00AF291A">
            <w:pPr>
              <w:rPr>
                <w:bCs/>
              </w:rPr>
            </w:pPr>
            <w:r>
              <w:rPr>
                <w:bCs/>
              </w:rPr>
              <w:t>7133564</w:t>
            </w:r>
          </w:p>
          <w:p w:rsidR="009E4BB5" w:rsidRDefault="00AF291A">
            <w:pPr>
              <w:rPr>
                <w:bCs/>
              </w:rPr>
            </w:pPr>
            <w:r>
              <w:rPr>
                <w:bCs/>
              </w:rPr>
              <w:t>3458</w:t>
            </w:r>
          </w:p>
        </w:tc>
      </w:tr>
    </w:tbl>
    <w:p w:rsidR="009E4BB5" w:rsidRDefault="009E4BB5">
      <w:pPr>
        <w:spacing w:before="480"/>
      </w:pPr>
      <w:r>
        <w:t>To join a conference call:</w:t>
      </w:r>
    </w:p>
    <w:p w:rsidR="009E4BB5" w:rsidRDefault="009E4BB5">
      <w:r>
        <w:t>•</w:t>
      </w:r>
      <w:r>
        <w:tab/>
        <w:t>Dial the 11-digit toll free call-in phone number shown above for the specific meetings</w:t>
      </w:r>
    </w:p>
    <w:p w:rsidR="009E4BB5" w:rsidRDefault="009E4BB5">
      <w:r>
        <w:t>•</w:t>
      </w:r>
      <w:r>
        <w:tab/>
        <w:t>An automated attendant will ask you to enter a seven-digit access code (shown in the table above)</w:t>
      </w:r>
    </w:p>
    <w:p w:rsidR="009E4BB5" w:rsidRDefault="009E4BB5">
      <w:r>
        <w:t>•</w:t>
      </w:r>
      <w:r>
        <w:tab/>
        <w:t>The automated attendant will ask you to record your name.</w:t>
      </w:r>
    </w:p>
    <w:p w:rsidR="009E4BB5" w:rsidRDefault="009E4BB5">
      <w:pPr>
        <w:ind w:left="720" w:hanging="720"/>
      </w:pPr>
      <w:r>
        <w:t>•</w:t>
      </w:r>
      <w:r>
        <w:tab/>
        <w:t>Please note that if the conference leader has not yet initiated the conference call, you will be placed on music hold until the conference leader starts the conference.</w:t>
      </w:r>
    </w:p>
    <w:p w:rsidR="009E4BB5" w:rsidRDefault="009E4BB5">
      <w:r>
        <w:t>•</w:t>
      </w:r>
      <w:r>
        <w:rPr>
          <w:b/>
        </w:rPr>
        <w:tab/>
      </w:r>
      <w:r>
        <w:t>The automated attendant will then ask you for a four-digit security code (shown in the table above)</w:t>
      </w:r>
    </w:p>
    <w:p w:rsidR="009E4BB5" w:rsidRDefault="009E4BB5">
      <w:pPr>
        <w:spacing w:before="120"/>
      </w:pPr>
      <w:r>
        <w:t>Please place your phone on mute unless you are speaking. For those participants that do not have a mute feature on your phone, please press (*6) to mute your phone and (*7) to un-mute your phone.  Putting the conference call on hold may cause music to be played over the discussion and if so, the NAESB office will contact the on-hold line to have it disconnected.</w:t>
      </w:r>
    </w:p>
    <w:p w:rsidR="009E4BB5" w:rsidRDefault="009E4BB5" w:rsidP="00AF291A">
      <w:pPr>
        <w:spacing w:before="120"/>
      </w:pPr>
      <w:bookmarkStart w:id="6" w:name="_GoBack"/>
      <w:bookmarkEnd w:id="6"/>
      <w:r>
        <w:t xml:space="preserve">If you have problems joining a conference call or need technical assistance, please contact ReadyTalk Customer Care, 1-800-843-9166. </w:t>
      </w:r>
    </w:p>
    <w:p w:rsidR="00AF291A" w:rsidRDefault="00AF291A" w:rsidP="00AF291A">
      <w:pPr>
        <w:spacing w:before="120"/>
      </w:pPr>
    </w:p>
    <w:p w:rsidR="00AF291A" w:rsidRPr="00AF291A" w:rsidRDefault="00AF291A" w:rsidP="00AF291A">
      <w:pPr>
        <w:spacing w:before="120"/>
        <w:sectPr w:rsidR="00AF291A" w:rsidRPr="00AF291A">
          <w:headerReference w:type="default" r:id="rId11"/>
          <w:footerReference w:type="default" r:id="rId12"/>
          <w:headerReference w:type="first" r:id="rId13"/>
          <w:pgSz w:w="12240" w:h="15840" w:code="1"/>
          <w:pgMar w:top="720" w:right="1267" w:bottom="720" w:left="1166" w:header="720" w:footer="720" w:gutter="0"/>
          <w:cols w:space="720"/>
          <w:titlePg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5490"/>
      </w:tblGrid>
      <w:tr w:rsidR="00AF291A" w:rsidTr="00AF291A">
        <w:trPr>
          <w:tblHeader/>
        </w:trPr>
        <w:tc>
          <w:tcPr>
            <w:tcW w:w="9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291A" w:rsidRDefault="00AF291A" w:rsidP="00AF291A">
            <w:pPr>
              <w:pStyle w:val="Title"/>
              <w:spacing w:before="120" w:after="1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NORTH AMERICAN ENERGY STANDARDS BOARD</w:t>
            </w:r>
            <w:r>
              <w:rPr>
                <w:rFonts w:ascii="Times New Roman" w:hAnsi="Times New Roman"/>
                <w:sz w:val="20"/>
              </w:rPr>
              <w:br/>
              <w:t xml:space="preserve">Gas-Electric Harmonization Committee Named Members </w:t>
            </w:r>
          </w:p>
        </w:tc>
      </w:tr>
      <w:tr w:rsidR="00AF291A" w:rsidTr="00AF291A">
        <w:trPr>
          <w:tblHeader/>
        </w:trPr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AF291A" w:rsidRDefault="00AF291A" w:rsidP="00AF291A">
            <w:pPr>
              <w:pStyle w:val="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Member</w:t>
            </w:r>
          </w:p>
        </w:tc>
        <w:tc>
          <w:tcPr>
            <w:tcW w:w="5490" w:type="dxa"/>
            <w:tcBorders>
              <w:top w:val="single" w:sz="4" w:space="0" w:color="auto"/>
            </w:tcBorders>
            <w:shd w:val="clear" w:color="auto" w:fill="auto"/>
          </w:tcPr>
          <w:p w:rsidR="00AF291A" w:rsidRDefault="00AF291A" w:rsidP="00AF291A">
            <w:pPr>
              <w:pStyle w:val="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Company / Association</w:t>
            </w:r>
          </w:p>
        </w:tc>
      </w:tr>
      <w:tr w:rsidR="00AF291A" w:rsidTr="00AF291A">
        <w:tc>
          <w:tcPr>
            <w:tcW w:w="432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Vicky Bailey</w:t>
            </w:r>
          </w:p>
        </w:tc>
        <w:tc>
          <w:tcPr>
            <w:tcW w:w="549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BHMM Energy Services, LLC</w:t>
            </w:r>
          </w:p>
        </w:tc>
      </w:tr>
      <w:tr w:rsidR="00AF291A" w:rsidTr="00AF291A">
        <w:tc>
          <w:tcPr>
            <w:tcW w:w="432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smartTag w:uri="urn:schemas-microsoft-com:office:smarttags" w:element="PersonName">
              <w:r>
                <w:rPr>
                  <w:rFonts w:ascii="Times New Roman" w:hAnsi="Times New Roman"/>
                  <w:b w:val="0"/>
                  <w:sz w:val="20"/>
                </w:rPr>
                <w:t>Jim Buccigross</w:t>
              </w:r>
            </w:smartTag>
          </w:p>
        </w:tc>
        <w:tc>
          <w:tcPr>
            <w:tcW w:w="549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8760 Inc.</w:t>
            </w:r>
          </w:p>
        </w:tc>
      </w:tr>
      <w:tr w:rsidR="00AF291A" w:rsidTr="00AF291A">
        <w:tc>
          <w:tcPr>
            <w:tcW w:w="432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smartTag w:uri="urn:schemas-microsoft-com:office:smarttags" w:element="PersonName">
              <w:r>
                <w:rPr>
                  <w:rFonts w:ascii="Times New Roman" w:hAnsi="Times New Roman"/>
                  <w:b w:val="0"/>
                  <w:sz w:val="20"/>
                </w:rPr>
                <w:t>Craig Colombo</w:t>
              </w:r>
            </w:smartTag>
          </w:p>
        </w:tc>
        <w:tc>
          <w:tcPr>
            <w:tcW w:w="549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Dominion Resources</w:t>
            </w:r>
          </w:p>
        </w:tc>
      </w:tr>
      <w:tr w:rsidR="00AF291A" w:rsidTr="00AF291A">
        <w:tc>
          <w:tcPr>
            <w:tcW w:w="432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Valerie Crockett </w:t>
            </w:r>
            <w:r>
              <w:rPr>
                <w:rFonts w:ascii="Times New Roman" w:hAnsi="Times New Roman"/>
                <w:i/>
                <w:sz w:val="20"/>
              </w:rPr>
              <w:t>(Co-Chair)</w:t>
            </w:r>
          </w:p>
        </w:tc>
        <w:tc>
          <w:tcPr>
            <w:tcW w:w="549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imes New Roman" w:hAnsi="Times New Roman"/>
                    <w:b w:val="0"/>
                    <w:sz w:val="20"/>
                  </w:rPr>
                  <w:t>Tennessee</w:t>
                </w:r>
              </w:smartTag>
              <w:r>
                <w:rPr>
                  <w:rFonts w:ascii="Times New Roman" w:hAnsi="Times New Roman"/>
                  <w:b w:val="0"/>
                  <w:sz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imes New Roman" w:hAnsi="Times New Roman"/>
                    <w:b w:val="0"/>
                    <w:sz w:val="20"/>
                  </w:rPr>
                  <w:t>Valley</w:t>
                </w:r>
              </w:smartTag>
            </w:smartTag>
            <w:r>
              <w:rPr>
                <w:rFonts w:ascii="Times New Roman" w:hAnsi="Times New Roman"/>
                <w:b w:val="0"/>
                <w:sz w:val="20"/>
              </w:rPr>
              <w:t xml:space="preserve"> Authority</w:t>
            </w:r>
          </w:p>
        </w:tc>
      </w:tr>
      <w:tr w:rsidR="00AF291A" w:rsidTr="00AF291A">
        <w:tc>
          <w:tcPr>
            <w:tcW w:w="432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smartTag w:uri="urn:schemas-microsoft-com:office:smarttags" w:element="PersonName">
              <w:smartTag w:uri="urn:schemas-microsoft-com:office:smarttags" w:element="place">
                <w:smartTag w:uri="urn:schemas-microsoft-com:office:smarttags" w:element="State">
                  <w:r>
                    <w:rPr>
                      <w:rFonts w:ascii="Times New Roman" w:hAnsi="Times New Roman"/>
                      <w:b w:val="0"/>
                      <w:sz w:val="20"/>
                    </w:rPr>
                    <w:t>Lorraine</w:t>
                  </w:r>
                </w:smartTag>
              </w:smartTag>
              <w:r>
                <w:rPr>
                  <w:rFonts w:ascii="Times New Roman" w:hAnsi="Times New Roman"/>
                  <w:b w:val="0"/>
                  <w:sz w:val="20"/>
                </w:rPr>
                <w:t xml:space="preserve"> Cross</w:t>
              </w:r>
            </w:smartTag>
          </w:p>
        </w:tc>
        <w:tc>
          <w:tcPr>
            <w:tcW w:w="549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Cross &amp; Company, P.L.L.C.</w:t>
            </w:r>
          </w:p>
        </w:tc>
      </w:tr>
      <w:tr w:rsidR="00AF291A" w:rsidTr="00AF291A">
        <w:tc>
          <w:tcPr>
            <w:tcW w:w="432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smartTag w:uri="urn:schemas-microsoft-com:office:smarttags" w:element="PersonName">
              <w:r>
                <w:rPr>
                  <w:rFonts w:ascii="Times New Roman" w:hAnsi="Times New Roman"/>
                  <w:b w:val="0"/>
                  <w:sz w:val="20"/>
                </w:rPr>
                <w:t>Alex DeBoissiere</w:t>
              </w:r>
            </w:smartTag>
          </w:p>
        </w:tc>
        <w:tc>
          <w:tcPr>
            <w:tcW w:w="549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The United Illuminating Company</w:t>
            </w:r>
          </w:p>
        </w:tc>
      </w:tr>
      <w:tr w:rsidR="00AF291A" w:rsidTr="00AF291A">
        <w:tc>
          <w:tcPr>
            <w:tcW w:w="432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Michael Desselle </w:t>
            </w:r>
          </w:p>
        </w:tc>
        <w:tc>
          <w:tcPr>
            <w:tcW w:w="549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Southwest Power Pool</w:t>
            </w:r>
          </w:p>
        </w:tc>
      </w:tr>
      <w:tr w:rsidR="00AF291A" w:rsidTr="00AF291A">
        <w:tc>
          <w:tcPr>
            <w:tcW w:w="432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Katie Elder</w:t>
            </w:r>
          </w:p>
        </w:tc>
        <w:tc>
          <w:tcPr>
            <w:tcW w:w="549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Aspen Environmental Group</w:t>
            </w:r>
          </w:p>
        </w:tc>
      </w:tr>
      <w:tr w:rsidR="00AF291A" w:rsidTr="00AF291A">
        <w:tc>
          <w:tcPr>
            <w:tcW w:w="432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Bruce Ellsworth</w:t>
            </w:r>
          </w:p>
        </w:tc>
        <w:tc>
          <w:tcPr>
            <w:tcW w:w="549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imes New Roman" w:hAnsi="Times New Roman"/>
                    <w:b w:val="0"/>
                    <w:sz w:val="20"/>
                  </w:rPr>
                  <w:t>New York</w:t>
                </w:r>
              </w:smartTag>
              <w:r>
                <w:rPr>
                  <w:rFonts w:ascii="Times New Roman" w:hAnsi="Times New Roman"/>
                  <w:b w:val="0"/>
                  <w:sz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imes New Roman" w:hAnsi="Times New Roman"/>
                    <w:b w:val="0"/>
                    <w:sz w:val="20"/>
                  </w:rPr>
                  <w:t>State</w:t>
                </w:r>
              </w:smartTag>
            </w:smartTag>
            <w:r>
              <w:rPr>
                <w:rFonts w:ascii="Times New Roman" w:hAnsi="Times New Roman"/>
                <w:b w:val="0"/>
                <w:sz w:val="20"/>
              </w:rPr>
              <w:t xml:space="preserve"> Reliability Council</w:t>
            </w:r>
          </w:p>
        </w:tc>
      </w:tr>
      <w:tr w:rsidR="00AF291A" w:rsidTr="00AF291A">
        <w:tc>
          <w:tcPr>
            <w:tcW w:w="432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Lisa Epifani</w:t>
            </w:r>
          </w:p>
        </w:tc>
        <w:tc>
          <w:tcPr>
            <w:tcW w:w="549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Van Ness Feldman</w:t>
            </w:r>
          </w:p>
        </w:tc>
      </w:tr>
      <w:tr w:rsidR="00AF291A" w:rsidTr="00AF291A">
        <w:tc>
          <w:tcPr>
            <w:tcW w:w="432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Douglas Field</w:t>
            </w:r>
          </w:p>
        </w:tc>
        <w:tc>
          <w:tcPr>
            <w:tcW w:w="549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Southern Star Central Gas Pipeline</w:t>
            </w:r>
          </w:p>
        </w:tc>
      </w:tr>
      <w:tr w:rsidR="00AF291A" w:rsidTr="00AF291A">
        <w:tc>
          <w:tcPr>
            <w:tcW w:w="432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Michelle Foss</w:t>
            </w:r>
          </w:p>
        </w:tc>
        <w:tc>
          <w:tcPr>
            <w:tcW w:w="549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Times New Roman" w:hAnsi="Times New Roman"/>
                    <w:b w:val="0"/>
                    <w:sz w:val="20"/>
                  </w:rPr>
                  <w:t>University</w:t>
                </w:r>
              </w:smartTag>
              <w:r>
                <w:rPr>
                  <w:rFonts w:ascii="Times New Roman" w:hAnsi="Times New Roman"/>
                  <w:b w:val="0"/>
                  <w:sz w:val="20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Times New Roman" w:hAnsi="Times New Roman"/>
                    <w:b w:val="0"/>
                    <w:sz w:val="20"/>
                  </w:rPr>
                  <w:t>Texas</w:t>
                </w:r>
              </w:smartTag>
            </w:smartTag>
          </w:p>
        </w:tc>
      </w:tr>
      <w:tr w:rsidR="00AF291A" w:rsidTr="00AF291A">
        <w:tc>
          <w:tcPr>
            <w:tcW w:w="432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Christopher Freitas</w:t>
            </w:r>
          </w:p>
        </w:tc>
        <w:tc>
          <w:tcPr>
            <w:tcW w:w="549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US Department of Energy</w:t>
            </w:r>
          </w:p>
        </w:tc>
      </w:tr>
      <w:tr w:rsidR="00AF291A" w:rsidTr="00AF291A">
        <w:tc>
          <w:tcPr>
            <w:tcW w:w="432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William Gallagher</w:t>
            </w:r>
          </w:p>
        </w:tc>
        <w:tc>
          <w:tcPr>
            <w:tcW w:w="549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Times New Roman" w:hAnsi="Times New Roman"/>
                    <w:b w:val="0"/>
                    <w:sz w:val="20"/>
                  </w:rPr>
                  <w:t>Vermont</w:t>
                </w:r>
              </w:smartTag>
            </w:smartTag>
            <w:r>
              <w:rPr>
                <w:rFonts w:ascii="Times New Roman" w:hAnsi="Times New Roman"/>
                <w:b w:val="0"/>
                <w:sz w:val="20"/>
              </w:rPr>
              <w:t xml:space="preserve"> Public Power Supply Authority</w:t>
            </w:r>
          </w:p>
        </w:tc>
      </w:tr>
      <w:tr w:rsidR="00AF291A" w:rsidTr="00AF291A">
        <w:tc>
          <w:tcPr>
            <w:tcW w:w="432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Bob Gee</w:t>
            </w:r>
          </w:p>
        </w:tc>
        <w:tc>
          <w:tcPr>
            <w:tcW w:w="549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Gee Strategies Group, LLC</w:t>
            </w:r>
          </w:p>
        </w:tc>
      </w:tr>
      <w:tr w:rsidR="00AF291A" w:rsidTr="00AF291A">
        <w:tc>
          <w:tcPr>
            <w:tcW w:w="432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Michehl Gent</w:t>
            </w:r>
          </w:p>
        </w:tc>
        <w:tc>
          <w:tcPr>
            <w:tcW w:w="549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Open Access Technology International, Inc.</w:t>
            </w:r>
          </w:p>
        </w:tc>
      </w:tr>
      <w:tr w:rsidR="00AF291A" w:rsidTr="00AF291A">
        <w:tc>
          <w:tcPr>
            <w:tcW w:w="432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Michael Goldenberg</w:t>
            </w:r>
          </w:p>
        </w:tc>
        <w:tc>
          <w:tcPr>
            <w:tcW w:w="549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Federal Energy Regulatory Commission</w:t>
            </w:r>
          </w:p>
        </w:tc>
      </w:tr>
      <w:tr w:rsidR="00AF291A" w:rsidTr="00AF291A">
        <w:tc>
          <w:tcPr>
            <w:tcW w:w="432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Joseph Hartsoe</w:t>
            </w:r>
          </w:p>
        </w:tc>
        <w:tc>
          <w:tcPr>
            <w:tcW w:w="549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American Electric Power Service Corp.</w:t>
            </w:r>
          </w:p>
        </w:tc>
      </w:tr>
      <w:tr w:rsidR="00AF291A" w:rsidTr="00AF291A">
        <w:tc>
          <w:tcPr>
            <w:tcW w:w="432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Jesse D. Hurley</w:t>
            </w:r>
          </w:p>
        </w:tc>
        <w:tc>
          <w:tcPr>
            <w:tcW w:w="549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Shift Systems, LLC</w:t>
            </w:r>
          </w:p>
        </w:tc>
      </w:tr>
      <w:tr w:rsidR="00AF291A" w:rsidTr="00AF291A">
        <w:tc>
          <w:tcPr>
            <w:tcW w:w="432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Kevin Kirby</w:t>
            </w:r>
          </w:p>
        </w:tc>
        <w:tc>
          <w:tcPr>
            <w:tcW w:w="549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ISO New England, Inc.</w:t>
            </w:r>
          </w:p>
        </w:tc>
      </w:tr>
      <w:tr w:rsidR="00AF291A" w:rsidTr="00AF291A">
        <w:tc>
          <w:tcPr>
            <w:tcW w:w="432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Richard Kruse</w:t>
            </w:r>
          </w:p>
        </w:tc>
        <w:tc>
          <w:tcPr>
            <w:tcW w:w="549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Spectra Energy Corp</w:t>
            </w:r>
          </w:p>
        </w:tc>
      </w:tr>
      <w:tr w:rsidR="00AF291A" w:rsidTr="00AF291A">
        <w:tc>
          <w:tcPr>
            <w:tcW w:w="432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Gregory Lander</w:t>
            </w:r>
          </w:p>
        </w:tc>
        <w:tc>
          <w:tcPr>
            <w:tcW w:w="5490" w:type="dxa"/>
            <w:shd w:val="clear" w:color="auto" w:fill="auto"/>
          </w:tcPr>
          <w:p w:rsidR="00AF291A" w:rsidRDefault="00AF291A" w:rsidP="00AF291A">
            <w:pPr>
              <w:pStyle w:val="Title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Skipping Stone, LLC</w:t>
            </w:r>
          </w:p>
        </w:tc>
      </w:tr>
      <w:tr w:rsidR="00AF291A" w:rsidTr="00AF291A">
        <w:tc>
          <w:tcPr>
            <w:tcW w:w="432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smartTag w:uri="urn:schemas-microsoft-com:office:smarttags" w:element="PersonName">
              <w:r>
                <w:rPr>
                  <w:rFonts w:ascii="Times New Roman" w:hAnsi="Times New Roman"/>
                  <w:b w:val="0"/>
                  <w:sz w:val="20"/>
                </w:rPr>
                <w:t>Wayne Moore</w:t>
              </w:r>
            </w:smartTag>
          </w:p>
        </w:tc>
        <w:tc>
          <w:tcPr>
            <w:tcW w:w="549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Southern Company Services, Inc.</w:t>
            </w:r>
          </w:p>
        </w:tc>
      </w:tr>
      <w:tr w:rsidR="00AF291A" w:rsidTr="00AF291A">
        <w:tc>
          <w:tcPr>
            <w:tcW w:w="432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John Moura</w:t>
            </w:r>
          </w:p>
        </w:tc>
        <w:tc>
          <w:tcPr>
            <w:tcW w:w="549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North American Electric Reliability Corporation</w:t>
            </w:r>
          </w:p>
        </w:tc>
      </w:tr>
      <w:tr w:rsidR="00AF291A" w:rsidTr="00AF291A">
        <w:tc>
          <w:tcPr>
            <w:tcW w:w="432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Joelle Ogg</w:t>
            </w:r>
          </w:p>
        </w:tc>
        <w:tc>
          <w:tcPr>
            <w:tcW w:w="549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DC Energy</w:t>
            </w:r>
          </w:p>
        </w:tc>
      </w:tr>
      <w:tr w:rsidR="00AF291A" w:rsidTr="00AF291A">
        <w:tc>
          <w:tcPr>
            <w:tcW w:w="432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Randy E. Parker</w:t>
            </w:r>
          </w:p>
        </w:tc>
        <w:tc>
          <w:tcPr>
            <w:tcW w:w="549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ExxonMobil Gas and Power Marketing Company (a division of ExxonMobil Corporation)</w:t>
            </w:r>
          </w:p>
        </w:tc>
      </w:tr>
      <w:tr w:rsidR="00AF291A" w:rsidTr="00AF291A">
        <w:tc>
          <w:tcPr>
            <w:tcW w:w="432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Keith Sappenfield</w:t>
            </w:r>
          </w:p>
        </w:tc>
        <w:tc>
          <w:tcPr>
            <w:tcW w:w="549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Natural Resource Group, LLC</w:t>
            </w:r>
          </w:p>
        </w:tc>
      </w:tr>
      <w:tr w:rsidR="00AF291A" w:rsidTr="00AF291A">
        <w:tc>
          <w:tcPr>
            <w:tcW w:w="432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smartTag w:uri="urn:schemas-microsoft-com:office:smarttags" w:element="PersonName">
              <w:r>
                <w:rPr>
                  <w:rFonts w:ascii="Times New Roman" w:hAnsi="Times New Roman"/>
                  <w:b w:val="0"/>
                  <w:sz w:val="20"/>
                </w:rPr>
                <w:t>Pam Silberstein</w:t>
              </w:r>
            </w:smartTag>
          </w:p>
        </w:tc>
        <w:tc>
          <w:tcPr>
            <w:tcW w:w="549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CA23B7">
              <w:rPr>
                <w:rFonts w:ascii="Times New Roman" w:hAnsi="Times New Roman"/>
                <w:b w:val="0"/>
                <w:sz w:val="20"/>
              </w:rPr>
              <w:t>National Rural Electric</w:t>
            </w: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Pr="00CA23B7">
              <w:rPr>
                <w:rFonts w:ascii="Times New Roman" w:hAnsi="Times New Roman"/>
                <w:b w:val="0"/>
                <w:sz w:val="20"/>
              </w:rPr>
              <w:t>Cooperative Association (NRECA)</w:t>
            </w:r>
          </w:p>
        </w:tc>
      </w:tr>
      <w:tr w:rsidR="00AF291A" w:rsidTr="00AF291A">
        <w:tc>
          <w:tcPr>
            <w:tcW w:w="432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Timothy Simon</w:t>
            </w:r>
          </w:p>
        </w:tc>
        <w:tc>
          <w:tcPr>
            <w:tcW w:w="549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TAS Strategies</w:t>
            </w:r>
          </w:p>
        </w:tc>
      </w:tr>
      <w:tr w:rsidR="00AF291A" w:rsidTr="00AF291A">
        <w:tc>
          <w:tcPr>
            <w:tcW w:w="432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Rick Smead</w:t>
            </w:r>
          </w:p>
        </w:tc>
        <w:tc>
          <w:tcPr>
            <w:tcW w:w="549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RBN Energy LLC</w:t>
            </w:r>
          </w:p>
        </w:tc>
      </w:tr>
      <w:tr w:rsidR="00AF291A" w:rsidTr="00AF291A">
        <w:tc>
          <w:tcPr>
            <w:tcW w:w="432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James A. Stanzione</w:t>
            </w:r>
          </w:p>
        </w:tc>
        <w:tc>
          <w:tcPr>
            <w:tcW w:w="549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National Grid</w:t>
            </w:r>
          </w:p>
        </w:tc>
      </w:tr>
      <w:tr w:rsidR="00AF291A" w:rsidTr="00AF291A">
        <w:tc>
          <w:tcPr>
            <w:tcW w:w="432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Mark Stultz</w:t>
            </w:r>
          </w:p>
        </w:tc>
        <w:tc>
          <w:tcPr>
            <w:tcW w:w="549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BP Energy</w:t>
            </w:r>
          </w:p>
        </w:tc>
      </w:tr>
      <w:tr w:rsidR="00AF291A" w:rsidTr="00AF291A">
        <w:tc>
          <w:tcPr>
            <w:tcW w:w="432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Terence (Terry) Thorn</w:t>
            </w:r>
          </w:p>
        </w:tc>
        <w:tc>
          <w:tcPr>
            <w:tcW w:w="549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KEMA Gas Consulting Services</w:t>
            </w:r>
          </w:p>
        </w:tc>
      </w:tr>
      <w:tr w:rsidR="00AF291A" w:rsidTr="00AF291A">
        <w:tc>
          <w:tcPr>
            <w:tcW w:w="432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Sue Tierney </w:t>
            </w:r>
            <w:r>
              <w:rPr>
                <w:rFonts w:ascii="Times New Roman" w:hAnsi="Times New Roman"/>
                <w:i/>
                <w:sz w:val="20"/>
              </w:rPr>
              <w:t>(Co-Chair)</w:t>
            </w:r>
          </w:p>
        </w:tc>
        <w:tc>
          <w:tcPr>
            <w:tcW w:w="5490" w:type="dxa"/>
            <w:shd w:val="clear" w:color="auto" w:fill="auto"/>
          </w:tcPr>
          <w:p w:rsidR="00AF291A" w:rsidRDefault="00AF291A" w:rsidP="00AF29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Analysis Group, Inc.</w:t>
            </w:r>
          </w:p>
        </w:tc>
      </w:tr>
    </w:tbl>
    <w:p w:rsidR="009E4BB5" w:rsidRDefault="009E4BB5" w:rsidP="00F23A44">
      <w:pPr>
        <w:spacing w:before="240"/>
      </w:pPr>
    </w:p>
    <w:sectPr w:rsidR="009E4BB5" w:rsidSect="001275E9">
      <w:headerReference w:type="even" r:id="rId14"/>
      <w:headerReference w:type="default" r:id="rId15"/>
      <w:headerReference w:type="first" r:id="rId16"/>
      <w:pgSz w:w="12240" w:h="15840" w:code="1"/>
      <w:pgMar w:top="720" w:right="1267" w:bottom="720" w:left="116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EB9" w:rsidRDefault="000A0EB9">
      <w:r>
        <w:separator/>
      </w:r>
    </w:p>
  </w:endnote>
  <w:endnote w:type="continuationSeparator" w:id="0">
    <w:p w:rsidR="000A0EB9" w:rsidRDefault="000A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58A" w:rsidRDefault="00AF358A">
    <w:pPr>
      <w:pStyle w:val="Footer"/>
      <w:pBdr>
        <w:top w:val="single" w:sz="4" w:space="1" w:color="auto"/>
      </w:pBdr>
      <w:jc w:val="right"/>
    </w:pPr>
    <w:r>
      <w:t>Gas-Electric Harmonization Committee Agenda – March 27, 2014</w:t>
    </w:r>
  </w:p>
  <w:p w:rsidR="00AF358A" w:rsidRDefault="00AF358A">
    <w:pPr>
      <w:pStyle w:val="Footer"/>
      <w:pBdr>
        <w:top w:val="single" w:sz="4" w:space="1" w:color="auto"/>
      </w:pBdr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3667B4">
      <w:rPr>
        <w:noProof/>
      </w:rPr>
      <w:t>3</w:t>
    </w:r>
    <w:r>
      <w:rPr>
        <w:noProof/>
      </w:rPr>
      <w:fldChar w:fldCharType="end"/>
    </w:r>
    <w:r>
      <w:t xml:space="preserve"> of </w:t>
    </w:r>
    <w:r w:rsidR="000A0EB9">
      <w:fldChar w:fldCharType="begin"/>
    </w:r>
    <w:r w:rsidR="000A0EB9">
      <w:instrText xml:space="preserve"> NUMPAGES </w:instrText>
    </w:r>
    <w:r w:rsidR="000A0EB9">
      <w:fldChar w:fldCharType="separate"/>
    </w:r>
    <w:r w:rsidR="003667B4">
      <w:rPr>
        <w:noProof/>
      </w:rPr>
      <w:t>4</w:t>
    </w:r>
    <w:r w:rsidR="000A0EB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EB9" w:rsidRDefault="000A0EB9">
      <w:r>
        <w:separator/>
      </w:r>
    </w:p>
  </w:footnote>
  <w:footnote w:type="continuationSeparator" w:id="0">
    <w:p w:rsidR="000A0EB9" w:rsidRDefault="000A0EB9">
      <w:r>
        <w:continuationSeparator/>
      </w:r>
    </w:p>
  </w:footnote>
  <w:footnote w:id="1">
    <w:p w:rsidR="00AF358A" w:rsidRDefault="00AF358A">
      <w:pPr>
        <w:pStyle w:val="FootnoteText"/>
      </w:pPr>
      <w:r>
        <w:rPr>
          <w:rStyle w:val="FootnoteReference"/>
        </w:rPr>
        <w:footnoteRef/>
      </w:r>
      <w:r>
        <w:t xml:space="preserve"> For excerpts from the NOPR concerning FERC objectives, please review the work paper provided through the following hyperlink:  </w:t>
      </w:r>
      <w:hyperlink r:id="rId1" w:history="1">
        <w:r w:rsidR="00E260BE">
          <w:rPr>
            <w:rStyle w:val="Hyperlink"/>
          </w:rPr>
          <w:t>http://www.naesb.org/misc/geh_ferc_nopr_excerpts_032514.docx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58A" w:rsidRDefault="000A0EB9"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49" type="#_x0000_t75" style="position:absolute;margin-left:-1.9pt;margin-top:-.55pt;width:77.3pt;height:89.25pt;z-index:-5;visibility:visible">
          <v:imagedata r:id="rId1" o:title="" cropbottom="15862f" cropright="28639f"/>
        </v:shape>
      </w:pict>
    </w:r>
    <w:r>
      <w:rPr>
        <w:noProof/>
      </w:rPr>
      <w:pict>
        <v:rect id="Rectangle 1" o:spid="_x0000_s2050" style="position:absolute;margin-left:-1.85pt;margin-top:.95pt;width:3.55pt;height:11.55pt;z-index:-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" filled="f" stroked="f">
          <v:textbox inset="0,0,0,0">
            <w:txbxContent>
              <w:p w:rsidR="00AF358A" w:rsidRDefault="00AF358A"/>
            </w:txbxContent>
          </v:textbox>
        </v:rect>
      </w:pict>
    </w:r>
  </w:p>
  <w:p w:rsidR="00AF358A" w:rsidRDefault="00AF358A">
    <w:pPr>
      <w:pStyle w:val="Header"/>
      <w:tabs>
        <w:tab w:val="left" w:pos="1080"/>
      </w:tabs>
      <w:ind w:left="2160"/>
      <w:rPr>
        <w:rFonts w:ascii="Bookman Old Style" w:hAnsi="Bookman Old Style"/>
        <w:b/>
        <w:sz w:val="28"/>
      </w:rPr>
    </w:pPr>
  </w:p>
  <w:p w:rsidR="00AF358A" w:rsidRDefault="00AF358A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b/>
        <w:spacing w:val="20"/>
        <w:sz w:val="32"/>
      </w:rPr>
      <w:t>North American Energy Standards Board</w:t>
    </w:r>
  </w:p>
  <w:p w:rsidR="00AF358A" w:rsidRDefault="00AF358A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 xml:space="preserve">801 Travis,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>
              <w:t>Suite</w:t>
            </w:r>
          </w:smartTag>
        </w:smartTag>
        <w:r>
          <w:t xml:space="preserve"> 1675</w:t>
        </w:r>
      </w:smartTag>
    </w:smartTag>
    <w:r>
      <w:t xml:space="preserve">, </w:t>
    </w:r>
    <w:smartTag w:uri="urn:schemas-microsoft-com:office:smarttags" w:element="City">
      <w:smartTag w:uri="urn:schemas-microsoft-com:office:smarttags" w:element="place">
        <w:r>
          <w:t>Houston</w:t>
        </w:r>
      </w:smartTag>
      <w:r>
        <w:t xml:space="preserve">, </w:t>
      </w:r>
      <w:smartTag w:uri="urn:schemas-microsoft-com:office:smarttags" w:element="State">
        <w:r>
          <w:t>Texas</w:t>
        </w:r>
      </w:smartTag>
      <w:r>
        <w:t xml:space="preserve"> </w:t>
      </w:r>
      <w:smartTag w:uri="urn:schemas-microsoft-com:office:smarttags" w:element="PostalCode">
        <w:r>
          <w:t>77002</w:t>
        </w:r>
      </w:smartTag>
    </w:smartTag>
  </w:p>
  <w:p w:rsidR="00AF358A" w:rsidRDefault="00AF358A">
    <w:pPr>
      <w:pStyle w:val="Header"/>
      <w:ind w:left="1800"/>
      <w:jc w:val="right"/>
    </w:pPr>
    <w:r>
      <w:t xml:space="preserve">Phone:  </w:t>
    </w:r>
    <w:smartTag w:uri="urn:schemas-microsoft-com:office:smarttags" w:element="phone">
      <w:smartTagPr>
        <w:attr w:name="ls" w:val="trans"/>
        <w:attr w:name="phonenumber" w:val="$6356$$$"/>
      </w:smartTagPr>
      <w:r>
        <w:t xml:space="preserve">(713) </w:t>
      </w:r>
      <w:smartTag w:uri="urn:schemas-microsoft-com:office:smarttags" w:element="phone">
        <w:smartTagPr>
          <w:attr w:name="ls" w:val="trans"/>
          <w:attr w:name="phonenumber" w:val="$6356$$$"/>
        </w:smartTagPr>
        <w:r>
          <w:t>356-0060</w:t>
        </w:r>
      </w:smartTag>
    </w:smartTag>
    <w:r>
      <w:t xml:space="preserve">, Fax:  </w:t>
    </w:r>
    <w:smartTag w:uri="urn:schemas-microsoft-com:office:smarttags" w:element="phone">
      <w:smartTagPr>
        <w:attr w:name="ls" w:val="trans"/>
        <w:attr w:name="phonenumber" w:val="$6356$$$"/>
      </w:smartTagPr>
      <w:r>
        <w:t xml:space="preserve">(713) </w:t>
      </w:r>
      <w:smartTag w:uri="urn:schemas-microsoft-com:office:smarttags" w:element="phone">
        <w:smartTagPr>
          <w:attr w:name="ls" w:val="trans"/>
          <w:attr w:name="phonenumber" w:val="$6356$$$"/>
        </w:smartTagPr>
        <w:r>
          <w:t>356-0067</w:t>
        </w:r>
      </w:smartTag>
    </w:smartTag>
    <w:r>
      <w:t xml:space="preserve">, E-mail: </w:t>
    </w:r>
    <w:smartTag w:uri="urn:schemas-microsoft-com:office:smarttags" w:element="PersonName">
      <w:r>
        <w:t>naesb</w:t>
      </w:r>
    </w:smartTag>
    <w:r>
      <w:t>@</w:t>
    </w:r>
    <w:smartTag w:uri="urn:schemas-microsoft-com:office:smarttags" w:element="PersonName">
      <w:r>
        <w:t>naesb</w:t>
      </w:r>
    </w:smartTag>
    <w:r>
      <w:t>.org</w:t>
    </w:r>
  </w:p>
  <w:p w:rsidR="00AF358A" w:rsidRDefault="00AF358A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:rsidR="00AF358A" w:rsidRDefault="00AF358A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58A" w:rsidRDefault="000A0EB9"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s2051" type="#_x0000_t75" style="position:absolute;margin-left:-2.05pt;margin-top:-.75pt;width:77.25pt;height:71.25pt;z-index:-3;visibility:visible">
          <v:imagedata r:id="rId1" o:title="" cropbottom="15862f" cropright="28639f"/>
        </v:shape>
      </w:pict>
    </w:r>
    <w:r>
      <w:rPr>
        <w:noProof/>
      </w:rPr>
      <w:pict>
        <v:rect id="Rectangle 3" o:spid="_x0000_s2052" style="position:absolute;margin-left:-1.85pt;margin-top:.95pt;width:3.55pt;height:11.55pt;z-index:-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" filled="f" stroked="f">
          <v:textbox inset="0,0,0,0">
            <w:txbxContent>
              <w:p w:rsidR="00AF358A" w:rsidRDefault="00AF358A"/>
            </w:txbxContent>
          </v:textbox>
        </v:rect>
      </w:pict>
    </w:r>
  </w:p>
  <w:p w:rsidR="00AF358A" w:rsidRDefault="00AF358A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b/>
        <w:spacing w:val="20"/>
        <w:sz w:val="32"/>
      </w:rPr>
      <w:t>North American Energy Standards Board</w:t>
    </w:r>
  </w:p>
  <w:p w:rsidR="00AF358A" w:rsidRDefault="00AF358A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 xml:space="preserve">801 Travis,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>
              <w:t>Suite</w:t>
            </w:r>
          </w:smartTag>
        </w:smartTag>
        <w:r>
          <w:t xml:space="preserve"> 1675</w:t>
        </w:r>
      </w:smartTag>
    </w:smartTag>
    <w:r>
      <w:t xml:space="preserve">, </w:t>
    </w:r>
    <w:smartTag w:uri="urn:schemas-microsoft-com:office:smarttags" w:element="City">
      <w:smartTag w:uri="urn:schemas-microsoft-com:office:smarttags" w:element="place">
        <w:r>
          <w:t>Houston</w:t>
        </w:r>
      </w:smartTag>
      <w:r>
        <w:t xml:space="preserve">, </w:t>
      </w:r>
      <w:smartTag w:uri="urn:schemas-microsoft-com:office:smarttags" w:element="State">
        <w:r>
          <w:t>Texas</w:t>
        </w:r>
      </w:smartTag>
      <w:r>
        <w:t xml:space="preserve"> </w:t>
      </w:r>
      <w:smartTag w:uri="urn:schemas-microsoft-com:office:smarttags" w:element="PostalCode">
        <w:r>
          <w:t>77002</w:t>
        </w:r>
      </w:smartTag>
    </w:smartTag>
  </w:p>
  <w:p w:rsidR="00AF358A" w:rsidRDefault="00AF358A">
    <w:pPr>
      <w:pStyle w:val="Header"/>
      <w:ind w:left="1800"/>
      <w:jc w:val="right"/>
    </w:pPr>
    <w:r>
      <w:t xml:space="preserve">Phone:  </w:t>
    </w:r>
    <w:smartTag w:uri="urn:schemas-microsoft-com:office:smarttags" w:element="phone">
      <w:smartTagPr>
        <w:attr w:name="ls" w:val="trans"/>
        <w:attr w:name="phonenumber" w:val="$6356$$$"/>
      </w:smartTagPr>
      <w:r>
        <w:t xml:space="preserve">(713) </w:t>
      </w:r>
      <w:smartTag w:uri="urn:schemas-microsoft-com:office:smarttags" w:element="phone">
        <w:smartTagPr>
          <w:attr w:name="ls" w:val="trans"/>
          <w:attr w:name="phonenumber" w:val="$6356$$$"/>
        </w:smartTagPr>
        <w:r>
          <w:t>356-0060</w:t>
        </w:r>
      </w:smartTag>
    </w:smartTag>
    <w:r>
      <w:t xml:space="preserve">, Fax:  </w:t>
    </w:r>
    <w:smartTag w:uri="urn:schemas-microsoft-com:office:smarttags" w:element="phone">
      <w:smartTagPr>
        <w:attr w:name="ls" w:val="trans"/>
        <w:attr w:name="phonenumber" w:val="$6356$$$"/>
      </w:smartTagPr>
      <w:r>
        <w:t xml:space="preserve">(713) </w:t>
      </w:r>
      <w:smartTag w:uri="urn:schemas-microsoft-com:office:smarttags" w:element="phone">
        <w:smartTagPr>
          <w:attr w:name="ls" w:val="trans"/>
          <w:attr w:name="phonenumber" w:val="$6356$$$"/>
        </w:smartTagPr>
        <w:r>
          <w:t>356-0067</w:t>
        </w:r>
      </w:smartTag>
    </w:smartTag>
    <w:r>
      <w:t xml:space="preserve">, E-mail: </w:t>
    </w:r>
    <w:smartTag w:uri="urn:schemas-microsoft-com:office:smarttags" w:element="PersonName">
      <w:r>
        <w:t>naesb</w:t>
      </w:r>
    </w:smartTag>
    <w:r>
      <w:t>@</w:t>
    </w:r>
    <w:smartTag w:uri="urn:schemas-microsoft-com:office:smarttags" w:element="PersonName">
      <w:r>
        <w:t>naesb</w:t>
      </w:r>
    </w:smartTag>
    <w:r>
      <w:t>.org</w:t>
    </w:r>
  </w:p>
  <w:p w:rsidR="00AF358A" w:rsidRDefault="00AF358A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:rsidR="00AF358A" w:rsidRDefault="00AF358A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  <w:p w:rsidR="00AF358A" w:rsidRDefault="00AF358A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58A" w:rsidRDefault="00AF35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58A" w:rsidRDefault="000A0EB9"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9" o:spid="_x0000_s2053" type="#_x0000_t75" style="position:absolute;margin-left:-2.05pt;margin-top:-.75pt;width:77.25pt;height:72.75pt;z-index:-1;visibility:visible">
          <v:imagedata r:id="rId1" o:title="" cropbottom="15862f" cropright="28639f"/>
        </v:shape>
      </w:pict>
    </w:r>
    <w:r>
      <w:rPr>
        <w:noProof/>
      </w:rPr>
      <w:pict>
        <v:rect id="_x0000_s2054" style="position:absolute;margin-left:-1.85pt;margin-top:.95pt;width:3.55pt;height:11.55pt;z-index:-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" filled="f" stroked="f">
          <v:textbox inset="0,0,0,0">
            <w:txbxContent>
              <w:p w:rsidR="00AF358A" w:rsidRDefault="00AF358A"/>
            </w:txbxContent>
          </v:textbox>
        </v:rect>
      </w:pict>
    </w:r>
  </w:p>
  <w:p w:rsidR="00AF358A" w:rsidRDefault="00AF358A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b/>
        <w:spacing w:val="20"/>
        <w:sz w:val="32"/>
      </w:rPr>
      <w:t>North American Energy Standards Board</w:t>
    </w:r>
  </w:p>
  <w:p w:rsidR="00AF358A" w:rsidRDefault="00AF358A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 xml:space="preserve">801 Travis,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>
              <w:t>Suite</w:t>
            </w:r>
          </w:smartTag>
        </w:smartTag>
        <w:r>
          <w:t xml:space="preserve"> 1675</w:t>
        </w:r>
      </w:smartTag>
    </w:smartTag>
    <w:r>
      <w:t xml:space="preserve">, </w:t>
    </w:r>
    <w:smartTag w:uri="urn:schemas-microsoft-com:office:smarttags" w:element="PersonName"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>
              <w:t>Houston</w:t>
            </w:r>
          </w:smartTag>
        </w:smartTag>
        <w:r>
          <w:t xml:space="preserve">, </w:t>
        </w:r>
        <w:smartTag w:uri="urn:schemas-microsoft-com:office:smarttags" w:element="PersonName">
          <w:smartTag w:uri="urn:schemas-microsoft-com:office:smarttags" w:element="State">
            <w:r>
              <w:t>Texas</w:t>
            </w:r>
          </w:smartTag>
        </w:smartTag>
        <w:r>
          <w:t xml:space="preserve"> </w:t>
        </w:r>
        <w:smartTag w:uri="urn:schemas-microsoft-com:office:smarttags" w:element="PersonName">
          <w:smartTag w:uri="urn:schemas-microsoft-com:office:smarttags" w:element="PostalCode">
            <w:r>
              <w:t>77002</w:t>
            </w:r>
          </w:smartTag>
        </w:smartTag>
      </w:smartTag>
    </w:smartTag>
  </w:p>
  <w:p w:rsidR="00AF358A" w:rsidRDefault="00AF358A">
    <w:pPr>
      <w:pStyle w:val="Header"/>
      <w:ind w:left="1800"/>
      <w:jc w:val="right"/>
    </w:pPr>
    <w:r>
      <w:t xml:space="preserve">Phone:  (713) 356-0060, Fax:  (713) 356-0067, E-mail: </w:t>
    </w:r>
    <w:smartTag w:uri="urn:schemas-microsoft-com:office:smarttags" w:element="PersonName">
      <w:r>
        <w:t>naesb</w:t>
      </w:r>
    </w:smartTag>
    <w:r>
      <w:t>@</w:t>
    </w:r>
    <w:smartTag w:uri="urn:schemas-microsoft-com:office:smarttags" w:element="PersonName">
      <w:r>
        <w:t>naesb</w:t>
      </w:r>
    </w:smartTag>
    <w:r>
      <w:t>.org</w:t>
    </w:r>
  </w:p>
  <w:p w:rsidR="00AF358A" w:rsidRDefault="00AF358A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:rsidR="00AF358A" w:rsidRDefault="00AF358A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58A" w:rsidRDefault="00AF35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B6BD1"/>
    <w:multiLevelType w:val="hybridMultilevel"/>
    <w:tmpl w:val="FE42BA1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E311CA"/>
    <w:multiLevelType w:val="hybridMultilevel"/>
    <w:tmpl w:val="2CC25546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">
    <w:nsid w:val="0F1959D9"/>
    <w:multiLevelType w:val="hybridMultilevel"/>
    <w:tmpl w:val="2C62F4D6"/>
    <w:lvl w:ilvl="0" w:tplc="04090017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860F5E"/>
    <w:multiLevelType w:val="hybridMultilevel"/>
    <w:tmpl w:val="694275E2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4">
    <w:nsid w:val="128E150A"/>
    <w:multiLevelType w:val="hybridMultilevel"/>
    <w:tmpl w:val="9C2A5D88"/>
    <w:lvl w:ilvl="0" w:tplc="85E2C9AE">
      <w:start w:val="1"/>
      <w:numFmt w:val="bullet"/>
      <w:lvlText w:val=""/>
      <w:lvlJc w:val="left"/>
      <w:pPr>
        <w:tabs>
          <w:tab w:val="num" w:pos="2808"/>
        </w:tabs>
        <w:ind w:left="2808" w:hanging="288"/>
      </w:pPr>
      <w:rPr>
        <w:rFonts w:ascii="Symbol" w:hAnsi="Symbol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41315B1"/>
    <w:multiLevelType w:val="hybridMultilevel"/>
    <w:tmpl w:val="94D402FC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27523611"/>
    <w:multiLevelType w:val="hybridMultilevel"/>
    <w:tmpl w:val="F612B7EC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7">
    <w:nsid w:val="277D2F23"/>
    <w:multiLevelType w:val="hybridMultilevel"/>
    <w:tmpl w:val="40FA4A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18"/>
        <w:szCs w:val="18"/>
      </w:rPr>
    </w:lvl>
    <w:lvl w:ilvl="1" w:tplc="09AC67F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b w:val="0"/>
        <w:i w:val="0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476CC4"/>
    <w:multiLevelType w:val="hybridMultilevel"/>
    <w:tmpl w:val="D982F4D8"/>
    <w:lvl w:ilvl="0" w:tplc="6FE4DA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D055E48"/>
    <w:multiLevelType w:val="hybridMultilevel"/>
    <w:tmpl w:val="57D4C8AE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0">
    <w:nsid w:val="2D4C04D5"/>
    <w:multiLevelType w:val="hybridMultilevel"/>
    <w:tmpl w:val="A3DCAF4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960713"/>
    <w:multiLevelType w:val="hybridMultilevel"/>
    <w:tmpl w:val="28B27FD6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2">
    <w:nsid w:val="2F83692C"/>
    <w:multiLevelType w:val="hybridMultilevel"/>
    <w:tmpl w:val="013E11E6"/>
    <w:lvl w:ilvl="0" w:tplc="85E2C9AE">
      <w:start w:val="1"/>
      <w:numFmt w:val="bullet"/>
      <w:lvlText w:val=""/>
      <w:lvlJc w:val="left"/>
      <w:pPr>
        <w:tabs>
          <w:tab w:val="num" w:pos="2808"/>
        </w:tabs>
        <w:ind w:left="2808" w:hanging="288"/>
      </w:pPr>
      <w:rPr>
        <w:rFonts w:ascii="Symbol" w:hAnsi="Symbol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0C2404E"/>
    <w:multiLevelType w:val="hybridMultilevel"/>
    <w:tmpl w:val="EA0C54D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85E2C9AE">
      <w:start w:val="1"/>
      <w:numFmt w:val="bullet"/>
      <w:lvlText w:val=""/>
      <w:lvlJc w:val="left"/>
      <w:pPr>
        <w:tabs>
          <w:tab w:val="num" w:pos="2628"/>
        </w:tabs>
        <w:ind w:left="2628" w:hanging="288"/>
      </w:pPr>
      <w:rPr>
        <w:rFonts w:ascii="Symbol" w:hAnsi="Symbol" w:hint="default"/>
        <w:b w:val="0"/>
        <w:i w:val="0"/>
        <w:sz w:val="18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31997444"/>
    <w:multiLevelType w:val="hybridMultilevel"/>
    <w:tmpl w:val="4B8A4404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5">
    <w:nsid w:val="31F079A9"/>
    <w:multiLevelType w:val="hybridMultilevel"/>
    <w:tmpl w:val="80106C22"/>
    <w:lvl w:ilvl="0" w:tplc="04090017">
      <w:start w:val="1"/>
      <w:numFmt w:val="lowerLetter"/>
      <w:lvlText w:val="%1)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7">
      <w:start w:val="1"/>
      <w:numFmt w:val="lowerLetter"/>
      <w:lvlText w:val="%3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6">
    <w:nsid w:val="33CC5206"/>
    <w:multiLevelType w:val="hybridMultilevel"/>
    <w:tmpl w:val="A1C8F60E"/>
    <w:lvl w:ilvl="0" w:tplc="85CEB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04630F"/>
    <w:multiLevelType w:val="hybridMultilevel"/>
    <w:tmpl w:val="E52EAA3C"/>
    <w:lvl w:ilvl="0" w:tplc="6FE4DA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9F537DB"/>
    <w:multiLevelType w:val="hybridMultilevel"/>
    <w:tmpl w:val="262259AE"/>
    <w:lvl w:ilvl="0" w:tplc="0409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9">
    <w:nsid w:val="39FC49C0"/>
    <w:multiLevelType w:val="hybridMultilevel"/>
    <w:tmpl w:val="1C66D70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BD0953"/>
    <w:multiLevelType w:val="hybridMultilevel"/>
    <w:tmpl w:val="C706D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FA12C7"/>
    <w:multiLevelType w:val="hybridMultilevel"/>
    <w:tmpl w:val="7736D7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891DA4"/>
    <w:multiLevelType w:val="hybridMultilevel"/>
    <w:tmpl w:val="D516595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85E2C9AE">
      <w:start w:val="1"/>
      <w:numFmt w:val="bullet"/>
      <w:lvlText w:val=""/>
      <w:lvlJc w:val="left"/>
      <w:pPr>
        <w:tabs>
          <w:tab w:val="num" w:pos="5688"/>
        </w:tabs>
        <w:ind w:left="5688" w:hanging="288"/>
      </w:pPr>
      <w:rPr>
        <w:rFonts w:ascii="Symbol" w:hAnsi="Symbol" w:hint="default"/>
        <w:b w:val="0"/>
        <w:i w:val="0"/>
        <w:sz w:val="18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3">
    <w:nsid w:val="401943DC"/>
    <w:multiLevelType w:val="hybridMultilevel"/>
    <w:tmpl w:val="8364076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02629C6"/>
    <w:multiLevelType w:val="hybridMultilevel"/>
    <w:tmpl w:val="B29EE61C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5">
    <w:nsid w:val="406932C4"/>
    <w:multiLevelType w:val="hybridMultilevel"/>
    <w:tmpl w:val="1598EAFC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>
    <w:nsid w:val="42BD1557"/>
    <w:multiLevelType w:val="hybridMultilevel"/>
    <w:tmpl w:val="D3FA9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3D074F"/>
    <w:multiLevelType w:val="hybridMultilevel"/>
    <w:tmpl w:val="680E4AFC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9AC67F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b w:val="0"/>
        <w:i w:val="0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10685D"/>
    <w:multiLevelType w:val="hybridMultilevel"/>
    <w:tmpl w:val="23B6849A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564B313F"/>
    <w:multiLevelType w:val="hybridMultilevel"/>
    <w:tmpl w:val="07F22E0E"/>
    <w:lvl w:ilvl="0" w:tplc="A98A8C2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84F1A16"/>
    <w:multiLevelType w:val="hybridMultilevel"/>
    <w:tmpl w:val="ED1E19D8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31">
    <w:nsid w:val="59084988"/>
    <w:multiLevelType w:val="hybridMultilevel"/>
    <w:tmpl w:val="6734C470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32">
    <w:nsid w:val="5D0609B5"/>
    <w:multiLevelType w:val="hybridMultilevel"/>
    <w:tmpl w:val="2BD4AF38"/>
    <w:lvl w:ilvl="0" w:tplc="A98A8C2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1704C10"/>
    <w:multiLevelType w:val="hybridMultilevel"/>
    <w:tmpl w:val="866A1338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34">
    <w:nsid w:val="631C0705"/>
    <w:multiLevelType w:val="hybridMultilevel"/>
    <w:tmpl w:val="E8603356"/>
    <w:lvl w:ilvl="0" w:tplc="6FE4DA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7AF6B21"/>
    <w:multiLevelType w:val="hybridMultilevel"/>
    <w:tmpl w:val="D726462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0D41B6"/>
    <w:multiLevelType w:val="hybridMultilevel"/>
    <w:tmpl w:val="17B2669E"/>
    <w:lvl w:ilvl="0" w:tplc="19868E6A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>
    <w:nsid w:val="6AB33522"/>
    <w:multiLevelType w:val="hybridMultilevel"/>
    <w:tmpl w:val="3490E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B55D4A"/>
    <w:multiLevelType w:val="hybridMultilevel"/>
    <w:tmpl w:val="BB02BA52"/>
    <w:lvl w:ilvl="0" w:tplc="4E9E8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C106A4A"/>
    <w:multiLevelType w:val="hybridMultilevel"/>
    <w:tmpl w:val="F14C9D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995D62"/>
    <w:multiLevelType w:val="hybridMultilevel"/>
    <w:tmpl w:val="A5A64892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41">
    <w:nsid w:val="78287A32"/>
    <w:multiLevelType w:val="multilevel"/>
    <w:tmpl w:val="866A1338"/>
    <w:lvl w:ilvl="0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42">
    <w:nsid w:val="7E891E37"/>
    <w:multiLevelType w:val="hybridMultilevel"/>
    <w:tmpl w:val="9F700D26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"/>
  </w:num>
  <w:num w:numId="4">
    <w:abstractNumId w:val="33"/>
  </w:num>
  <w:num w:numId="5">
    <w:abstractNumId w:val="2"/>
  </w:num>
  <w:num w:numId="6">
    <w:abstractNumId w:val="12"/>
  </w:num>
  <w:num w:numId="7">
    <w:abstractNumId w:val="4"/>
  </w:num>
  <w:num w:numId="8">
    <w:abstractNumId w:val="25"/>
  </w:num>
  <w:num w:numId="9">
    <w:abstractNumId w:val="30"/>
  </w:num>
  <w:num w:numId="10">
    <w:abstractNumId w:val="41"/>
  </w:num>
  <w:num w:numId="11">
    <w:abstractNumId w:val="3"/>
  </w:num>
  <w:num w:numId="12">
    <w:abstractNumId w:val="11"/>
  </w:num>
  <w:num w:numId="13">
    <w:abstractNumId w:val="40"/>
  </w:num>
  <w:num w:numId="14">
    <w:abstractNumId w:val="9"/>
  </w:num>
  <w:num w:numId="15">
    <w:abstractNumId w:val="6"/>
  </w:num>
  <w:num w:numId="16">
    <w:abstractNumId w:val="24"/>
  </w:num>
  <w:num w:numId="17">
    <w:abstractNumId w:val="14"/>
  </w:num>
  <w:num w:numId="18">
    <w:abstractNumId w:val="0"/>
  </w:num>
  <w:num w:numId="19">
    <w:abstractNumId w:val="31"/>
  </w:num>
  <w:num w:numId="20">
    <w:abstractNumId w:val="22"/>
  </w:num>
  <w:num w:numId="21">
    <w:abstractNumId w:val="27"/>
  </w:num>
  <w:num w:numId="22">
    <w:abstractNumId w:val="23"/>
  </w:num>
  <w:num w:numId="23">
    <w:abstractNumId w:val="35"/>
  </w:num>
  <w:num w:numId="24">
    <w:abstractNumId w:val="10"/>
  </w:num>
  <w:num w:numId="25">
    <w:abstractNumId w:val="29"/>
  </w:num>
  <w:num w:numId="26">
    <w:abstractNumId w:val="7"/>
  </w:num>
  <w:num w:numId="27">
    <w:abstractNumId w:val="13"/>
  </w:num>
  <w:num w:numId="28">
    <w:abstractNumId w:val="32"/>
  </w:num>
  <w:num w:numId="29">
    <w:abstractNumId w:val="26"/>
  </w:num>
  <w:num w:numId="30">
    <w:abstractNumId w:val="20"/>
  </w:num>
  <w:num w:numId="31">
    <w:abstractNumId w:val="16"/>
  </w:num>
  <w:num w:numId="32">
    <w:abstractNumId w:val="38"/>
  </w:num>
  <w:num w:numId="33">
    <w:abstractNumId w:val="5"/>
  </w:num>
  <w:num w:numId="34">
    <w:abstractNumId w:val="28"/>
  </w:num>
  <w:num w:numId="35">
    <w:abstractNumId w:val="37"/>
  </w:num>
  <w:num w:numId="36">
    <w:abstractNumId w:val="19"/>
  </w:num>
  <w:num w:numId="37">
    <w:abstractNumId w:val="8"/>
  </w:num>
  <w:num w:numId="38">
    <w:abstractNumId w:val="17"/>
  </w:num>
  <w:num w:numId="39">
    <w:abstractNumId w:val="34"/>
  </w:num>
  <w:num w:numId="40">
    <w:abstractNumId w:val="21"/>
  </w:num>
  <w:num w:numId="41">
    <w:abstractNumId w:val="36"/>
  </w:num>
  <w:num w:numId="42">
    <w:abstractNumId w:val="39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325D"/>
    <w:rsid w:val="000167CF"/>
    <w:rsid w:val="0006209A"/>
    <w:rsid w:val="000630F5"/>
    <w:rsid w:val="000A0EB9"/>
    <w:rsid w:val="001275E9"/>
    <w:rsid w:val="002044D5"/>
    <w:rsid w:val="002101D6"/>
    <w:rsid w:val="002168BF"/>
    <w:rsid w:val="002718B7"/>
    <w:rsid w:val="003667B4"/>
    <w:rsid w:val="003674EE"/>
    <w:rsid w:val="0059325D"/>
    <w:rsid w:val="006A4249"/>
    <w:rsid w:val="0070442A"/>
    <w:rsid w:val="00833B57"/>
    <w:rsid w:val="00906608"/>
    <w:rsid w:val="009629A6"/>
    <w:rsid w:val="00962F5C"/>
    <w:rsid w:val="009E4BB5"/>
    <w:rsid w:val="00A12832"/>
    <w:rsid w:val="00A30BA2"/>
    <w:rsid w:val="00AA59AF"/>
    <w:rsid w:val="00AF291A"/>
    <w:rsid w:val="00AF358A"/>
    <w:rsid w:val="00B91C8A"/>
    <w:rsid w:val="00C22D37"/>
    <w:rsid w:val="00C52243"/>
    <w:rsid w:val="00C80691"/>
    <w:rsid w:val="00CB2F9F"/>
    <w:rsid w:val="00CD6046"/>
    <w:rsid w:val="00CF4592"/>
    <w:rsid w:val="00D82ECE"/>
    <w:rsid w:val="00DA21D8"/>
    <w:rsid w:val="00DC2709"/>
    <w:rsid w:val="00E260BE"/>
    <w:rsid w:val="00E8037D"/>
    <w:rsid w:val="00EF7437"/>
    <w:rsid w:val="00F06BE0"/>
    <w:rsid w:val="00F2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martTagType w:namespaceuri="urn:schemas-microsoft-com:office:smarttags" w:name="phon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5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75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1275E9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275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1275E9"/>
    <w:rPr>
      <w:rFonts w:cs="Times New Roman"/>
      <w:sz w:val="20"/>
      <w:szCs w:val="20"/>
    </w:rPr>
  </w:style>
  <w:style w:type="character" w:styleId="Hyperlink">
    <w:name w:val="Hyperlink"/>
    <w:uiPriority w:val="99"/>
    <w:rsid w:val="001275E9"/>
    <w:rPr>
      <w:rFonts w:cs="Times New Roman"/>
      <w:color w:val="0000FF"/>
      <w:u w:val="single"/>
    </w:rPr>
  </w:style>
  <w:style w:type="character" w:styleId="PageNumber">
    <w:name w:val="page number"/>
    <w:uiPriority w:val="99"/>
    <w:rsid w:val="001275E9"/>
    <w:rPr>
      <w:rFonts w:cs="Times New Roman"/>
    </w:rPr>
  </w:style>
  <w:style w:type="character" w:styleId="FollowedHyperlink">
    <w:name w:val="FollowedHyperlink"/>
    <w:uiPriority w:val="99"/>
    <w:rsid w:val="001275E9"/>
    <w:rPr>
      <w:rFonts w:cs="Times New Roman"/>
      <w:color w:val="800080"/>
      <w:u w:val="single"/>
    </w:rPr>
  </w:style>
  <w:style w:type="paragraph" w:customStyle="1" w:styleId="DefaultText">
    <w:name w:val="Default Text"/>
    <w:basedOn w:val="Normal"/>
    <w:uiPriority w:val="99"/>
    <w:rsid w:val="001275E9"/>
    <w:rPr>
      <w:noProof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1275E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1275E9"/>
    <w:rPr>
      <w:rFonts w:cs="Times New Roman"/>
      <w:sz w:val="2"/>
    </w:rPr>
  </w:style>
  <w:style w:type="table" w:styleId="TableGrid">
    <w:name w:val="Table Grid"/>
    <w:basedOn w:val="TableNormal"/>
    <w:uiPriority w:val="99"/>
    <w:rsid w:val="001275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99"/>
    <w:qFormat/>
    <w:rsid w:val="001275E9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1275E9"/>
    <w:rPr>
      <w:sz w:val="24"/>
    </w:rPr>
  </w:style>
  <w:style w:type="character" w:customStyle="1" w:styleId="BodyTextChar">
    <w:name w:val="Body Text Char"/>
    <w:link w:val="BodyText"/>
    <w:uiPriority w:val="99"/>
    <w:locked/>
    <w:rsid w:val="001275E9"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rsid w:val="001275E9"/>
    <w:pPr>
      <w:spacing w:before="100" w:beforeAutospacing="1" w:after="100" w:afterAutospacing="1"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1275E9"/>
  </w:style>
  <w:style w:type="character" w:customStyle="1" w:styleId="FootnoteTextChar">
    <w:name w:val="Footnote Text Char"/>
    <w:link w:val="FootnoteText"/>
    <w:uiPriority w:val="99"/>
    <w:locked/>
    <w:rsid w:val="001275E9"/>
    <w:rPr>
      <w:rFonts w:cs="Times New Roman"/>
    </w:rPr>
  </w:style>
  <w:style w:type="character" w:styleId="FootnoteReference">
    <w:name w:val="footnote reference"/>
    <w:uiPriority w:val="99"/>
    <w:rsid w:val="001275E9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275E9"/>
    <w:pPr>
      <w:ind w:left="720"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1275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275E9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locked/>
    <w:rsid w:val="001275E9"/>
    <w:pPr>
      <w:widowControl w:val="0"/>
      <w:spacing w:before="100"/>
      <w:jc w:val="center"/>
    </w:pPr>
    <w:rPr>
      <w:rFonts w:ascii="Bookman Old Style" w:hAnsi="Bookman Old Style"/>
      <w:b/>
      <w:sz w:val="18"/>
    </w:rPr>
  </w:style>
  <w:style w:type="character" w:customStyle="1" w:styleId="TitleChar">
    <w:name w:val="Title Char"/>
    <w:link w:val="Title"/>
    <w:locked/>
    <w:rsid w:val="001275E9"/>
    <w:rPr>
      <w:rFonts w:ascii="Bookman Old Style" w:hAnsi="Bookman Old Style" w:cs="Times New Roman"/>
      <w:b/>
      <w:snapToGrid w:val="0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1275E9"/>
  </w:style>
  <w:style w:type="character" w:customStyle="1" w:styleId="EndnoteTextChar">
    <w:name w:val="Endnote Text Char"/>
    <w:link w:val="EndnoteText"/>
    <w:uiPriority w:val="99"/>
    <w:semiHidden/>
    <w:locked/>
    <w:rsid w:val="001275E9"/>
    <w:rPr>
      <w:rFonts w:cs="Times New Roman"/>
      <w:sz w:val="20"/>
      <w:szCs w:val="20"/>
    </w:rPr>
  </w:style>
  <w:style w:type="character" w:styleId="EndnoteReference">
    <w:name w:val="endnote reference"/>
    <w:uiPriority w:val="99"/>
    <w:semiHidden/>
    <w:rsid w:val="001275E9"/>
    <w:rPr>
      <w:rFonts w:cs="Times New Roman"/>
      <w:vertAlign w:val="superscript"/>
    </w:rPr>
  </w:style>
  <w:style w:type="paragraph" w:styleId="PlainText">
    <w:name w:val="Plain Text"/>
    <w:basedOn w:val="Normal"/>
    <w:link w:val="PlainTextChar"/>
    <w:uiPriority w:val="99"/>
    <w:rsid w:val="001275E9"/>
    <w:rPr>
      <w:szCs w:val="21"/>
    </w:rPr>
  </w:style>
  <w:style w:type="character" w:customStyle="1" w:styleId="PlainTextChar">
    <w:name w:val="Plain Text Char"/>
    <w:link w:val="PlainText"/>
    <w:uiPriority w:val="99"/>
    <w:locked/>
    <w:rsid w:val="001275E9"/>
    <w:rPr>
      <w:rFonts w:eastAsia="Times New Roman" w:cs="Times New Roman"/>
      <w:sz w:val="21"/>
      <w:szCs w:val="21"/>
    </w:rPr>
  </w:style>
  <w:style w:type="character" w:customStyle="1" w:styleId="CharChar">
    <w:name w:val="Char Char"/>
    <w:uiPriority w:val="99"/>
    <w:locked/>
    <w:rsid w:val="0070442A"/>
    <w:rPr>
      <w:rFonts w:ascii="Bookman Old Style" w:hAnsi="Bookman Old Style"/>
      <w:b/>
      <w:snapToGrid w:val="0"/>
      <w:sz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26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6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6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6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6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naesb.org/board_gas_electric_harmonization.as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esb.org/pdf4/correspondence_mdesselle_032514_geh.pdf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esb.org/misc/geh_ferc_nopr_excerpts_032514.doc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109CA-65C4-4781-B6F7-CB1FB95B0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via email and posting</vt:lpstr>
    </vt:vector>
  </TitlesOfParts>
  <Company>NAESB</Company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 email and posting</dc:title>
  <dc:creator>Deonne Cunningham</dc:creator>
  <cp:lastModifiedBy>NAESB</cp:lastModifiedBy>
  <cp:revision>5</cp:revision>
  <cp:lastPrinted>2012-02-05T04:13:00Z</cp:lastPrinted>
  <dcterms:created xsi:type="dcterms:W3CDTF">2014-03-26T13:27:00Z</dcterms:created>
  <dcterms:modified xsi:type="dcterms:W3CDTF">2014-03-27T13:55:00Z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