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AC" w:rsidRDefault="00CA62AC" w:rsidP="00AC284F">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CA62AC" w:rsidRDefault="00CA62AC" w:rsidP="00AC284F">
      <w:pPr>
        <w:ind w:left="1440" w:hanging="1440"/>
        <w:jc w:val="right"/>
        <w:rPr>
          <w:bCs/>
        </w:rPr>
      </w:pPr>
      <w:r>
        <w:rPr>
          <w:bCs/>
        </w:rPr>
        <w:t>February 23, 2012</w:t>
      </w:r>
    </w:p>
    <w:p w:rsidR="00CA62AC" w:rsidRDefault="00CA62AC" w:rsidP="00AC284F">
      <w:pPr>
        <w:ind w:left="1440" w:hanging="1440"/>
        <w:rPr>
          <w:bCs/>
        </w:rPr>
      </w:pPr>
      <w:r>
        <w:rPr>
          <w:b/>
        </w:rPr>
        <w:t xml:space="preserve">TO: </w:t>
      </w:r>
      <w:r>
        <w:rPr>
          <w:b/>
        </w:rPr>
        <w:tab/>
      </w:r>
      <w:r>
        <w:rPr>
          <w:bCs/>
        </w:rPr>
        <w:t>NAESB Board Committee – Gas Electric Harmonization, Team Leaders</w:t>
      </w:r>
    </w:p>
    <w:p w:rsidR="00CA62AC" w:rsidRDefault="00CA62AC" w:rsidP="00AC284F">
      <w:pPr>
        <w:rPr>
          <w:b/>
        </w:rPr>
      </w:pPr>
      <w:r>
        <w:rPr>
          <w:b/>
        </w:rPr>
        <w:t>cc:</w:t>
      </w:r>
      <w:r>
        <w:rPr>
          <w:b/>
        </w:rPr>
        <w:tab/>
      </w:r>
      <w:r>
        <w:rPr>
          <w:b/>
        </w:rPr>
        <w:tab/>
      </w:r>
      <w:r w:rsidRPr="009A09A9">
        <w:t>GEH Distribution List, Posting</w:t>
      </w:r>
    </w:p>
    <w:p w:rsidR="00CA62AC" w:rsidRDefault="00CA62AC" w:rsidP="00AC284F">
      <w:pPr>
        <w:rPr>
          <w:bCs/>
        </w:rPr>
      </w:pPr>
      <w:r>
        <w:rPr>
          <w:b/>
        </w:rPr>
        <w:t xml:space="preserve">FROM: </w:t>
      </w:r>
      <w:r>
        <w:rPr>
          <w:b/>
        </w:rPr>
        <w:tab/>
      </w:r>
      <w:smartTag w:uri="urn:schemas-microsoft-com:office:smarttags" w:element="PersonName">
        <w:r>
          <w:t>R</w:t>
        </w:r>
        <w:r>
          <w:rPr>
            <w:bCs/>
          </w:rPr>
          <w:t>ae McQuade</w:t>
        </w:r>
      </w:smartTag>
      <w:r>
        <w:rPr>
          <w:bCs/>
        </w:rPr>
        <w:t xml:space="preserve"> </w:t>
      </w:r>
    </w:p>
    <w:p w:rsidR="00CA62AC" w:rsidRDefault="00CA62AC" w:rsidP="00AC284F">
      <w:pPr>
        <w:pBdr>
          <w:bottom w:val="single" w:sz="12" w:space="1" w:color="auto"/>
        </w:pBdr>
        <w:ind w:left="1440" w:hanging="1440"/>
        <w:rPr>
          <w:bCs/>
        </w:rPr>
      </w:pPr>
      <w:r>
        <w:rPr>
          <w:b/>
        </w:rPr>
        <w:t xml:space="preserve">RE: </w:t>
      </w:r>
      <w:r>
        <w:rPr>
          <w:b/>
        </w:rPr>
        <w:tab/>
      </w:r>
      <w:r>
        <w:t xml:space="preserve">Dates for Group Meetings Prior to March 30 </w:t>
      </w:r>
    </w:p>
    <w:p w:rsidR="00CA62AC" w:rsidRDefault="00CA62AC" w:rsidP="00AC284F">
      <w:pPr>
        <w:tabs>
          <w:tab w:val="left" w:pos="0"/>
        </w:tabs>
        <w:spacing w:before="120"/>
        <w:jc w:val="both"/>
        <w:rPr>
          <w:bCs/>
        </w:rPr>
      </w:pPr>
      <w:r>
        <w:rPr>
          <w:bCs/>
        </w:rPr>
        <w:t>Dear GEH Board Committee Members,</w:t>
      </w:r>
    </w:p>
    <w:p w:rsidR="00CA62AC" w:rsidRDefault="00CA62AC" w:rsidP="00AC284F">
      <w:pPr>
        <w:spacing w:before="120" w:after="120"/>
      </w:pPr>
      <w:r>
        <w:t xml:space="preserve">We have scheduled calls for the teams formed in our </w:t>
      </w:r>
      <w:hyperlink r:id="rId7" w:history="1">
        <w:r w:rsidRPr="00D77B68">
          <w:rPr>
            <w:rStyle w:val="Hyperlink"/>
          </w:rPr>
          <w:t>last meeting</w:t>
        </w:r>
      </w:hyperlink>
      <w:r>
        <w:t xml:space="preserve"> on February 15. As noted in that meeting, during the calls the teams would identify core issues for their groups and secondary issues that could impact them but will also cross boundaries into the other groups. The calls were scheduled so that there was enough time in-between for discussion and preparation of material</w:t>
      </w:r>
      <w:bookmarkStart w:id="6" w:name="_GoBack"/>
      <w:bookmarkEnd w:id="6"/>
      <w:r>
        <w:t>s.  There may not be a requirement for as much time as is scheduled, as much can be done via the exploders and emails.  It may also go so wonderfully that a second call is not needed as emails and exploders could do the trick, at least in preparing for an update at our March 22 NAESB Board meeting.</w:t>
      </w:r>
    </w:p>
    <w:tbl>
      <w:tblPr>
        <w:tblW w:w="9558" w:type="dxa"/>
        <w:tblLook w:val="01E0"/>
      </w:tblPr>
      <w:tblGrid>
        <w:gridCol w:w="378"/>
        <w:gridCol w:w="2610"/>
        <w:gridCol w:w="2565"/>
        <w:gridCol w:w="2205"/>
        <w:gridCol w:w="1800"/>
      </w:tblGrid>
      <w:tr w:rsidR="00CA62AC" w:rsidTr="00AC284F">
        <w:trPr>
          <w:tblHeader/>
        </w:trPr>
        <w:tc>
          <w:tcPr>
            <w:tcW w:w="2988" w:type="dxa"/>
            <w:gridSpan w:val="2"/>
            <w:tcBorders>
              <w:top w:val="single" w:sz="4" w:space="0" w:color="auto"/>
              <w:bottom w:val="single" w:sz="4" w:space="0" w:color="auto"/>
            </w:tcBorders>
            <w:shd w:val="clear" w:color="auto" w:fill="C4BC96"/>
            <w:vAlign w:val="center"/>
          </w:tcPr>
          <w:p w:rsidR="00CA62AC" w:rsidRDefault="00CA62AC" w:rsidP="00887C19">
            <w:pPr>
              <w:spacing w:before="60" w:after="60"/>
            </w:pPr>
            <w:r>
              <w:t>Team</w:t>
            </w:r>
          </w:p>
        </w:tc>
        <w:tc>
          <w:tcPr>
            <w:tcW w:w="4770" w:type="dxa"/>
            <w:gridSpan w:val="2"/>
            <w:tcBorders>
              <w:top w:val="single" w:sz="4" w:space="0" w:color="auto"/>
              <w:bottom w:val="single" w:sz="4" w:space="0" w:color="auto"/>
            </w:tcBorders>
            <w:shd w:val="clear" w:color="auto" w:fill="C4BC96"/>
            <w:vAlign w:val="center"/>
          </w:tcPr>
          <w:p w:rsidR="00CA62AC" w:rsidRDefault="00CA62AC" w:rsidP="00887C19">
            <w:pPr>
              <w:spacing w:before="60" w:after="60"/>
            </w:pPr>
            <w:r>
              <w:t>Meetings</w:t>
            </w:r>
          </w:p>
        </w:tc>
        <w:tc>
          <w:tcPr>
            <w:tcW w:w="1800" w:type="dxa"/>
            <w:tcBorders>
              <w:top w:val="single" w:sz="4" w:space="0" w:color="auto"/>
              <w:bottom w:val="single" w:sz="4" w:space="0" w:color="auto"/>
            </w:tcBorders>
            <w:shd w:val="clear" w:color="auto" w:fill="C4BC96"/>
            <w:vAlign w:val="center"/>
          </w:tcPr>
          <w:p w:rsidR="00CA62AC" w:rsidRDefault="00CA62AC" w:rsidP="00887C19">
            <w:pPr>
              <w:spacing w:before="60" w:after="60"/>
            </w:pPr>
            <w:r>
              <w:t>Co-Chairs</w:t>
            </w:r>
          </w:p>
        </w:tc>
      </w:tr>
      <w:tr w:rsidR="00CA62AC" w:rsidTr="00AC284F">
        <w:trPr>
          <w:trHeight w:val="683"/>
        </w:trPr>
        <w:tc>
          <w:tcPr>
            <w:tcW w:w="378" w:type="dxa"/>
            <w:tcBorders>
              <w:top w:val="single" w:sz="4" w:space="0" w:color="auto"/>
            </w:tcBorders>
          </w:tcPr>
          <w:p w:rsidR="00CA62AC" w:rsidRDefault="00CA62AC" w:rsidP="00887C19">
            <w:pPr>
              <w:spacing w:before="60" w:after="60"/>
            </w:pPr>
          </w:p>
        </w:tc>
        <w:tc>
          <w:tcPr>
            <w:tcW w:w="2610" w:type="dxa"/>
            <w:tcBorders>
              <w:top w:val="single" w:sz="4" w:space="0" w:color="auto"/>
            </w:tcBorders>
          </w:tcPr>
          <w:p w:rsidR="00CA62AC" w:rsidRDefault="00CA62AC" w:rsidP="00887C19">
            <w:pPr>
              <w:spacing w:before="60" w:after="60"/>
            </w:pPr>
            <w:r>
              <w:t>Team Leadership</w:t>
            </w:r>
          </w:p>
          <w:p w:rsidR="00CA62AC" w:rsidRDefault="00CA62AC" w:rsidP="00887C19">
            <w:pPr>
              <w:spacing w:before="60" w:after="60"/>
            </w:pPr>
            <w:r>
              <w:t>geh_leaders@</w:t>
            </w:r>
            <w:smartTag w:uri="urn:schemas-microsoft-com:office:smarttags" w:element="PersonName">
              <w:r>
                <w:t>naesb</w:t>
              </w:r>
            </w:smartTag>
            <w:r>
              <w:t>list.org</w:t>
            </w:r>
          </w:p>
        </w:tc>
        <w:tc>
          <w:tcPr>
            <w:tcW w:w="4770" w:type="dxa"/>
            <w:gridSpan w:val="2"/>
            <w:tcBorders>
              <w:top w:val="single" w:sz="4" w:space="0" w:color="auto"/>
            </w:tcBorders>
          </w:tcPr>
          <w:p w:rsidR="00CA62AC" w:rsidRDefault="00CA62AC" w:rsidP="0046252B">
            <w:pPr>
              <w:spacing w:before="60" w:after="60"/>
            </w:pPr>
            <w:r>
              <w:t>Monday, March 5  --  1:30 to 2:30 pm C</w:t>
            </w:r>
          </w:p>
          <w:p w:rsidR="00CA62AC" w:rsidRPr="006F34A7" w:rsidRDefault="00CA62AC" w:rsidP="00FD0437">
            <w:pPr>
              <w:spacing w:before="60" w:after="60"/>
              <w:rPr>
                <w:i/>
              </w:rPr>
            </w:pPr>
            <w:r w:rsidRPr="006F34A7">
              <w:rPr>
                <w:i/>
              </w:rPr>
              <w:t xml:space="preserve">Friday, March 16  --  </w:t>
            </w:r>
            <w:r>
              <w:rPr>
                <w:i/>
              </w:rPr>
              <w:t xml:space="preserve">9:00 am to 10:00 am </w:t>
            </w:r>
            <w:r w:rsidRPr="006F34A7">
              <w:rPr>
                <w:i/>
              </w:rPr>
              <w:t>C</w:t>
            </w:r>
          </w:p>
        </w:tc>
        <w:tc>
          <w:tcPr>
            <w:tcW w:w="1800" w:type="dxa"/>
            <w:vMerge w:val="restart"/>
            <w:tcBorders>
              <w:top w:val="single" w:sz="4" w:space="0" w:color="auto"/>
            </w:tcBorders>
          </w:tcPr>
          <w:p w:rsidR="00CA62AC" w:rsidRDefault="00CA62AC" w:rsidP="00AC284F">
            <w:pPr>
              <w:spacing w:before="60" w:after="60"/>
            </w:pPr>
            <w:r w:rsidRPr="001A5644">
              <w:t xml:space="preserve">V Crockett </w:t>
            </w:r>
            <w:r>
              <w:t>,</w:t>
            </w:r>
            <w:r>
              <w:br/>
            </w:r>
            <w:smartTag w:uri="urn:schemas-microsoft-com:office:smarttags" w:element="place">
              <w:r>
                <w:t>S Tierney</w:t>
              </w:r>
            </w:smartTag>
          </w:p>
        </w:tc>
      </w:tr>
      <w:tr w:rsidR="00CA62AC" w:rsidTr="00AC284F">
        <w:trPr>
          <w:trHeight w:val="683"/>
        </w:trPr>
        <w:tc>
          <w:tcPr>
            <w:tcW w:w="378" w:type="dxa"/>
          </w:tcPr>
          <w:p w:rsidR="00CA62AC" w:rsidRDefault="00CA62AC" w:rsidP="00887C19">
            <w:pPr>
              <w:spacing w:before="60" w:after="60"/>
            </w:pPr>
          </w:p>
        </w:tc>
        <w:tc>
          <w:tcPr>
            <w:tcW w:w="2610" w:type="dxa"/>
          </w:tcPr>
          <w:p w:rsidR="00CA62AC" w:rsidRDefault="00CA62AC" w:rsidP="00AC284F">
            <w:pPr>
              <w:spacing w:before="60" w:after="60"/>
            </w:pPr>
            <w:r w:rsidRPr="00AC284F">
              <w:rPr>
                <w:i/>
              </w:rPr>
              <w:t>Web Cast/</w:t>
            </w:r>
            <w:r>
              <w:rPr>
                <w:i/>
              </w:rPr>
              <w:t>Dialing Info:</w:t>
            </w:r>
            <w:r>
              <w:t>:</w:t>
            </w:r>
          </w:p>
        </w:tc>
        <w:tc>
          <w:tcPr>
            <w:tcW w:w="2565" w:type="dxa"/>
          </w:tcPr>
          <w:p w:rsidR="00CA62AC" w:rsidRDefault="00CA62AC" w:rsidP="00AC284F">
            <w:pPr>
              <w:numPr>
                <w:ilvl w:val="0"/>
                <w:numId w:val="1"/>
              </w:numPr>
              <w:spacing w:before="60"/>
              <w:rPr>
                <w:bCs/>
              </w:rPr>
            </w:pPr>
            <w:r>
              <w:rPr>
                <w:bCs/>
              </w:rPr>
              <w:t xml:space="preserve">Call in number </w:t>
            </w:r>
          </w:p>
          <w:p w:rsidR="00CA62AC" w:rsidRDefault="00CA62AC" w:rsidP="00AC284F">
            <w:pPr>
              <w:numPr>
                <w:ilvl w:val="0"/>
                <w:numId w:val="1"/>
              </w:numPr>
              <w:spacing w:before="60"/>
              <w:rPr>
                <w:bCs/>
              </w:rPr>
            </w:pPr>
            <w:r>
              <w:rPr>
                <w:bCs/>
              </w:rPr>
              <w:t xml:space="preserve">Access Code </w:t>
            </w:r>
          </w:p>
          <w:p w:rsidR="00CA62AC" w:rsidRDefault="00CA62AC" w:rsidP="00AC284F">
            <w:pPr>
              <w:numPr>
                <w:ilvl w:val="0"/>
                <w:numId w:val="1"/>
              </w:numPr>
              <w:spacing w:before="60"/>
              <w:rPr>
                <w:bCs/>
              </w:rPr>
            </w:pPr>
            <w:r>
              <w:rPr>
                <w:bCs/>
              </w:rPr>
              <w:t>Security Code</w:t>
            </w:r>
          </w:p>
        </w:tc>
        <w:tc>
          <w:tcPr>
            <w:tcW w:w="2205" w:type="dxa"/>
          </w:tcPr>
          <w:p w:rsidR="00CA62AC" w:rsidRDefault="00CA62AC" w:rsidP="00AC284F">
            <w:pPr>
              <w:spacing w:before="60"/>
              <w:rPr>
                <w:bCs/>
              </w:rPr>
            </w:pPr>
            <w:r>
              <w:rPr>
                <w:bCs/>
              </w:rPr>
              <w:t>866-740-1260</w:t>
            </w:r>
          </w:p>
          <w:p w:rsidR="00CA62AC" w:rsidRDefault="00CA62AC" w:rsidP="00AC284F">
            <w:pPr>
              <w:spacing w:before="60"/>
              <w:rPr>
                <w:bCs/>
              </w:rPr>
            </w:pPr>
            <w:r>
              <w:rPr>
                <w:bCs/>
              </w:rPr>
              <w:t>7133564</w:t>
            </w:r>
          </w:p>
          <w:p w:rsidR="00CA62AC" w:rsidRDefault="00CA62AC" w:rsidP="00AC284F">
            <w:pPr>
              <w:spacing w:before="60"/>
              <w:rPr>
                <w:bCs/>
              </w:rPr>
            </w:pPr>
            <w:r>
              <w:rPr>
                <w:bCs/>
              </w:rPr>
              <w:t>1889</w:t>
            </w:r>
          </w:p>
        </w:tc>
        <w:tc>
          <w:tcPr>
            <w:tcW w:w="1800" w:type="dxa"/>
            <w:vMerge/>
          </w:tcPr>
          <w:p w:rsidR="00CA62AC" w:rsidRPr="001A5644" w:rsidRDefault="00CA62AC" w:rsidP="00887C19">
            <w:pPr>
              <w:spacing w:before="60" w:after="60"/>
            </w:pPr>
          </w:p>
        </w:tc>
      </w:tr>
      <w:tr w:rsidR="00CA62AC" w:rsidTr="00AC284F">
        <w:trPr>
          <w:tblHeader/>
        </w:trPr>
        <w:tc>
          <w:tcPr>
            <w:tcW w:w="2988" w:type="dxa"/>
            <w:gridSpan w:val="2"/>
            <w:shd w:val="clear" w:color="auto" w:fill="C4BC96"/>
            <w:vAlign w:val="center"/>
          </w:tcPr>
          <w:p w:rsidR="00CA62AC" w:rsidRDefault="00CA62AC" w:rsidP="00887C19">
            <w:pPr>
              <w:spacing w:before="60" w:after="60"/>
              <w:ind w:left="1243" w:hanging="1260"/>
            </w:pPr>
          </w:p>
        </w:tc>
        <w:tc>
          <w:tcPr>
            <w:tcW w:w="4770" w:type="dxa"/>
            <w:gridSpan w:val="2"/>
            <w:shd w:val="clear" w:color="auto" w:fill="C4BC96"/>
            <w:vAlign w:val="center"/>
          </w:tcPr>
          <w:p w:rsidR="00CA62AC" w:rsidRDefault="00CA62AC" w:rsidP="00887C19">
            <w:pPr>
              <w:spacing w:before="60" w:after="60"/>
              <w:ind w:left="1243" w:hanging="1260"/>
            </w:pPr>
          </w:p>
        </w:tc>
        <w:tc>
          <w:tcPr>
            <w:tcW w:w="1800" w:type="dxa"/>
            <w:shd w:val="clear" w:color="auto" w:fill="C4BC96"/>
            <w:vAlign w:val="center"/>
          </w:tcPr>
          <w:p w:rsidR="00CA62AC" w:rsidRDefault="00CA62AC" w:rsidP="00887C19">
            <w:pPr>
              <w:spacing w:before="60" w:after="60"/>
              <w:ind w:left="1243" w:hanging="1260"/>
            </w:pPr>
          </w:p>
        </w:tc>
      </w:tr>
      <w:tr w:rsidR="00CA62AC" w:rsidTr="00AC284F">
        <w:trPr>
          <w:trHeight w:val="648"/>
        </w:trPr>
        <w:tc>
          <w:tcPr>
            <w:tcW w:w="378" w:type="dxa"/>
          </w:tcPr>
          <w:p w:rsidR="00CA62AC" w:rsidRDefault="00CA62AC" w:rsidP="00887C19">
            <w:pPr>
              <w:spacing w:before="60" w:after="60"/>
            </w:pPr>
            <w:r>
              <w:t>1.</w:t>
            </w:r>
          </w:p>
        </w:tc>
        <w:tc>
          <w:tcPr>
            <w:tcW w:w="2610" w:type="dxa"/>
          </w:tcPr>
          <w:p w:rsidR="00CA62AC" w:rsidRDefault="00CA62AC" w:rsidP="00887C19">
            <w:pPr>
              <w:spacing w:before="60" w:after="60"/>
            </w:pPr>
            <w:r>
              <w:t>Transparency of Information</w:t>
            </w:r>
          </w:p>
          <w:p w:rsidR="00CA62AC" w:rsidRDefault="00CA62AC" w:rsidP="00887C19">
            <w:pPr>
              <w:spacing w:before="60" w:after="60"/>
            </w:pPr>
            <w:r>
              <w:t>Geh_team1@</w:t>
            </w:r>
            <w:smartTag w:uri="urn:schemas-microsoft-com:office:smarttags" w:element="PersonName">
              <w:r>
                <w:t>naesb</w:t>
              </w:r>
            </w:smartTag>
            <w:r>
              <w:t>list.org</w:t>
            </w:r>
          </w:p>
        </w:tc>
        <w:tc>
          <w:tcPr>
            <w:tcW w:w="4770" w:type="dxa"/>
            <w:gridSpan w:val="2"/>
          </w:tcPr>
          <w:p w:rsidR="00CA62AC" w:rsidRDefault="00CA62AC" w:rsidP="0046252B">
            <w:pPr>
              <w:spacing w:before="60" w:after="60"/>
            </w:pPr>
            <w:r>
              <w:t>Thursday March 1  --  1:30 -4:30 pm C</w:t>
            </w:r>
          </w:p>
          <w:p w:rsidR="00CA62AC" w:rsidRDefault="00CA62AC" w:rsidP="0046252B">
            <w:pPr>
              <w:spacing w:before="60" w:after="60"/>
            </w:pPr>
            <w:r>
              <w:t>Tuesday, March 13  --  1:30 to 4:30 pm C</w:t>
            </w:r>
          </w:p>
        </w:tc>
        <w:tc>
          <w:tcPr>
            <w:tcW w:w="1800" w:type="dxa"/>
            <w:vMerge w:val="restart"/>
          </w:tcPr>
          <w:p w:rsidR="00CA62AC" w:rsidRDefault="00CA62AC" w:rsidP="00AC284F">
            <w:pPr>
              <w:spacing w:before="60" w:after="60"/>
            </w:pPr>
            <w:r>
              <w:t xml:space="preserve">K Yeasting, </w:t>
            </w:r>
            <w:r>
              <w:br/>
              <w:t>J Ogg</w:t>
            </w:r>
          </w:p>
        </w:tc>
      </w:tr>
      <w:tr w:rsidR="00CA62AC" w:rsidTr="00AC284F">
        <w:trPr>
          <w:trHeight w:val="648"/>
        </w:trPr>
        <w:tc>
          <w:tcPr>
            <w:tcW w:w="378" w:type="dxa"/>
          </w:tcPr>
          <w:p w:rsidR="00CA62AC" w:rsidRDefault="00CA62AC" w:rsidP="00887C19">
            <w:pPr>
              <w:spacing w:before="60" w:after="60"/>
            </w:pPr>
          </w:p>
        </w:tc>
        <w:tc>
          <w:tcPr>
            <w:tcW w:w="2610" w:type="dxa"/>
          </w:tcPr>
          <w:p w:rsidR="00CA62AC" w:rsidRDefault="00CA62AC" w:rsidP="00B55DF1">
            <w:pPr>
              <w:spacing w:before="60" w:after="60"/>
            </w:pPr>
            <w:r w:rsidRPr="00AC284F">
              <w:rPr>
                <w:i/>
              </w:rPr>
              <w:t>Web Cast/</w:t>
            </w:r>
            <w:r>
              <w:rPr>
                <w:i/>
              </w:rPr>
              <w:t>Dialing Info:</w:t>
            </w:r>
            <w:r>
              <w:t>::</w:t>
            </w:r>
          </w:p>
        </w:tc>
        <w:tc>
          <w:tcPr>
            <w:tcW w:w="2565" w:type="dxa"/>
          </w:tcPr>
          <w:p w:rsidR="00CA62AC" w:rsidRDefault="00CA62AC" w:rsidP="00B55DF1">
            <w:pPr>
              <w:numPr>
                <w:ilvl w:val="0"/>
                <w:numId w:val="1"/>
              </w:numPr>
              <w:spacing w:before="60"/>
              <w:rPr>
                <w:bCs/>
              </w:rPr>
            </w:pPr>
            <w:r>
              <w:rPr>
                <w:bCs/>
              </w:rPr>
              <w:t xml:space="preserve">Call in number </w:t>
            </w:r>
          </w:p>
          <w:p w:rsidR="00CA62AC" w:rsidRDefault="00CA62AC" w:rsidP="00B55DF1">
            <w:pPr>
              <w:numPr>
                <w:ilvl w:val="0"/>
                <w:numId w:val="1"/>
              </w:numPr>
              <w:spacing w:before="60"/>
              <w:rPr>
                <w:bCs/>
              </w:rPr>
            </w:pPr>
            <w:r>
              <w:rPr>
                <w:bCs/>
              </w:rPr>
              <w:t xml:space="preserve">Access Code </w:t>
            </w:r>
          </w:p>
          <w:p w:rsidR="00CA62AC" w:rsidRDefault="00CA62AC" w:rsidP="00B55DF1">
            <w:pPr>
              <w:numPr>
                <w:ilvl w:val="0"/>
                <w:numId w:val="1"/>
              </w:numPr>
              <w:spacing w:before="60"/>
              <w:rPr>
                <w:bCs/>
              </w:rPr>
            </w:pPr>
            <w:r>
              <w:rPr>
                <w:bCs/>
              </w:rPr>
              <w:t>Security Code</w:t>
            </w:r>
          </w:p>
        </w:tc>
        <w:tc>
          <w:tcPr>
            <w:tcW w:w="2205" w:type="dxa"/>
          </w:tcPr>
          <w:p w:rsidR="00CA62AC" w:rsidRDefault="00CA62AC" w:rsidP="00B55DF1">
            <w:pPr>
              <w:spacing w:before="60"/>
              <w:rPr>
                <w:bCs/>
              </w:rPr>
            </w:pPr>
            <w:r>
              <w:rPr>
                <w:bCs/>
              </w:rPr>
              <w:t>866-740-1260</w:t>
            </w:r>
          </w:p>
          <w:p w:rsidR="00CA62AC" w:rsidRDefault="00CA62AC" w:rsidP="00B55DF1">
            <w:pPr>
              <w:spacing w:before="60"/>
              <w:rPr>
                <w:bCs/>
              </w:rPr>
            </w:pPr>
            <w:r>
              <w:rPr>
                <w:bCs/>
              </w:rPr>
              <w:t>7133564</w:t>
            </w:r>
          </w:p>
          <w:p w:rsidR="00CA62AC" w:rsidRDefault="00CA62AC" w:rsidP="00B55DF1">
            <w:pPr>
              <w:spacing w:before="60"/>
              <w:rPr>
                <w:bCs/>
              </w:rPr>
            </w:pPr>
            <w:r>
              <w:rPr>
                <w:bCs/>
              </w:rPr>
              <w:t>1889</w:t>
            </w:r>
          </w:p>
        </w:tc>
        <w:tc>
          <w:tcPr>
            <w:tcW w:w="1800" w:type="dxa"/>
            <w:vMerge/>
          </w:tcPr>
          <w:p w:rsidR="00CA62AC" w:rsidRDefault="00CA62AC" w:rsidP="00887C19">
            <w:pPr>
              <w:spacing w:before="60" w:after="60"/>
            </w:pPr>
          </w:p>
        </w:tc>
      </w:tr>
      <w:tr w:rsidR="00CA62AC" w:rsidTr="00AC284F">
        <w:tc>
          <w:tcPr>
            <w:tcW w:w="7758" w:type="dxa"/>
            <w:gridSpan w:val="4"/>
            <w:shd w:val="clear" w:color="auto" w:fill="C4BC96"/>
          </w:tcPr>
          <w:p w:rsidR="00CA62AC" w:rsidRDefault="00CA62AC" w:rsidP="00887C19">
            <w:pPr>
              <w:spacing w:before="60" w:after="60"/>
            </w:pPr>
          </w:p>
        </w:tc>
        <w:tc>
          <w:tcPr>
            <w:tcW w:w="1800" w:type="dxa"/>
            <w:shd w:val="clear" w:color="auto" w:fill="C4BC96"/>
          </w:tcPr>
          <w:p w:rsidR="00CA62AC" w:rsidRDefault="00CA62AC" w:rsidP="00887C19">
            <w:pPr>
              <w:spacing w:before="60" w:after="60"/>
            </w:pPr>
          </w:p>
        </w:tc>
      </w:tr>
      <w:tr w:rsidR="00CA62AC" w:rsidTr="00AC284F">
        <w:trPr>
          <w:trHeight w:val="729"/>
        </w:trPr>
        <w:tc>
          <w:tcPr>
            <w:tcW w:w="378" w:type="dxa"/>
          </w:tcPr>
          <w:p w:rsidR="00CA62AC" w:rsidRDefault="00CA62AC" w:rsidP="00887C19">
            <w:pPr>
              <w:spacing w:before="60" w:after="60"/>
            </w:pPr>
            <w:r>
              <w:t>2.</w:t>
            </w:r>
          </w:p>
        </w:tc>
        <w:tc>
          <w:tcPr>
            <w:tcW w:w="2610" w:type="dxa"/>
          </w:tcPr>
          <w:p w:rsidR="00CA62AC" w:rsidRDefault="00CA62AC" w:rsidP="00887C19">
            <w:pPr>
              <w:spacing w:before="60" w:after="60"/>
            </w:pPr>
            <w:r>
              <w:t>Coordination of transactions</w:t>
            </w:r>
          </w:p>
          <w:p w:rsidR="00CA62AC" w:rsidRDefault="00CA62AC" w:rsidP="00152214">
            <w:pPr>
              <w:spacing w:before="60" w:after="60"/>
            </w:pPr>
            <w:r>
              <w:t>Geh_team2@</w:t>
            </w:r>
            <w:smartTag w:uri="urn:schemas-microsoft-com:office:smarttags" w:element="PersonName">
              <w:r>
                <w:t>naesb</w:t>
              </w:r>
            </w:smartTag>
            <w:r>
              <w:t>list.org</w:t>
            </w:r>
          </w:p>
        </w:tc>
        <w:tc>
          <w:tcPr>
            <w:tcW w:w="4770" w:type="dxa"/>
            <w:gridSpan w:val="2"/>
          </w:tcPr>
          <w:p w:rsidR="00CA62AC" w:rsidRDefault="00CA62AC" w:rsidP="0046252B">
            <w:pPr>
              <w:spacing w:before="60" w:after="60"/>
            </w:pPr>
            <w:r>
              <w:t>Thursday March 1  --  10 am to 1:00  pm C</w:t>
            </w:r>
          </w:p>
          <w:p w:rsidR="00CA62AC" w:rsidRDefault="00CA62AC" w:rsidP="00152214">
            <w:pPr>
              <w:spacing w:before="60" w:after="60"/>
            </w:pPr>
            <w:r>
              <w:t xml:space="preserve">Tuesday. March 13  --  10 am to 1 pm C </w:t>
            </w:r>
            <w:r w:rsidRPr="001A5644">
              <w:rPr>
                <w:i/>
              </w:rPr>
              <w:t>(*</w:t>
            </w:r>
            <w:r>
              <w:rPr>
                <w:i/>
              </w:rPr>
              <w:t>may change</w:t>
            </w:r>
            <w:r w:rsidRPr="001A5644">
              <w:rPr>
                <w:i/>
              </w:rPr>
              <w:t>)</w:t>
            </w:r>
          </w:p>
        </w:tc>
        <w:tc>
          <w:tcPr>
            <w:tcW w:w="1800" w:type="dxa"/>
            <w:vMerge w:val="restart"/>
          </w:tcPr>
          <w:p w:rsidR="00CA62AC" w:rsidRDefault="00CA62AC" w:rsidP="00AC284F">
            <w:pPr>
              <w:spacing w:before="60" w:after="60"/>
            </w:pPr>
            <w:r>
              <w:t xml:space="preserve">R Smead, </w:t>
            </w:r>
          </w:p>
          <w:p w:rsidR="00CA62AC" w:rsidRDefault="00CA62AC" w:rsidP="00AC284F">
            <w:pPr>
              <w:spacing w:before="60" w:after="60"/>
            </w:pPr>
            <w:r>
              <w:t xml:space="preserve">V Bailey, </w:t>
            </w:r>
          </w:p>
          <w:p w:rsidR="00CA62AC" w:rsidRDefault="00CA62AC" w:rsidP="00AC284F">
            <w:pPr>
              <w:spacing w:before="60" w:after="60"/>
            </w:pPr>
            <w:r>
              <w:t xml:space="preserve">C Freitas, </w:t>
            </w:r>
          </w:p>
          <w:p w:rsidR="00CA62AC" w:rsidRPr="00224EDF" w:rsidRDefault="00CA62AC" w:rsidP="00AC284F">
            <w:pPr>
              <w:spacing w:before="60" w:after="60"/>
            </w:pPr>
            <w:r w:rsidRPr="00224EDF">
              <w:t xml:space="preserve">L Cross </w:t>
            </w:r>
          </w:p>
        </w:tc>
      </w:tr>
      <w:tr w:rsidR="00CA62AC" w:rsidTr="00AC284F">
        <w:trPr>
          <w:trHeight w:val="900"/>
        </w:trPr>
        <w:tc>
          <w:tcPr>
            <w:tcW w:w="378" w:type="dxa"/>
          </w:tcPr>
          <w:p w:rsidR="00CA62AC" w:rsidRDefault="00CA62AC" w:rsidP="00887C19">
            <w:pPr>
              <w:spacing w:before="60" w:after="60"/>
            </w:pPr>
          </w:p>
        </w:tc>
        <w:tc>
          <w:tcPr>
            <w:tcW w:w="2610" w:type="dxa"/>
          </w:tcPr>
          <w:p w:rsidR="00CA62AC" w:rsidRDefault="00CA62AC" w:rsidP="00B55DF1">
            <w:pPr>
              <w:spacing w:before="60" w:after="60"/>
            </w:pPr>
            <w:r w:rsidRPr="00AC284F">
              <w:rPr>
                <w:i/>
              </w:rPr>
              <w:t>Web Cast/</w:t>
            </w:r>
            <w:r>
              <w:rPr>
                <w:i/>
              </w:rPr>
              <w:t>Dialing Info:</w:t>
            </w:r>
            <w:r>
              <w:t>:</w:t>
            </w:r>
          </w:p>
        </w:tc>
        <w:tc>
          <w:tcPr>
            <w:tcW w:w="2565" w:type="dxa"/>
          </w:tcPr>
          <w:p w:rsidR="00CA62AC" w:rsidRDefault="00CA62AC" w:rsidP="00B55DF1">
            <w:pPr>
              <w:numPr>
                <w:ilvl w:val="0"/>
                <w:numId w:val="1"/>
              </w:numPr>
              <w:spacing w:before="60"/>
              <w:rPr>
                <w:bCs/>
              </w:rPr>
            </w:pPr>
            <w:r>
              <w:rPr>
                <w:bCs/>
              </w:rPr>
              <w:t xml:space="preserve">Call in number </w:t>
            </w:r>
          </w:p>
          <w:p w:rsidR="00CA62AC" w:rsidRDefault="00CA62AC" w:rsidP="00B55DF1">
            <w:pPr>
              <w:numPr>
                <w:ilvl w:val="0"/>
                <w:numId w:val="1"/>
              </w:numPr>
              <w:spacing w:before="60"/>
              <w:rPr>
                <w:bCs/>
              </w:rPr>
            </w:pPr>
            <w:r>
              <w:rPr>
                <w:bCs/>
              </w:rPr>
              <w:t xml:space="preserve">Access Code </w:t>
            </w:r>
          </w:p>
          <w:p w:rsidR="00CA62AC" w:rsidRDefault="00CA62AC" w:rsidP="00B55DF1">
            <w:pPr>
              <w:numPr>
                <w:ilvl w:val="0"/>
                <w:numId w:val="1"/>
              </w:numPr>
              <w:spacing w:before="60"/>
              <w:rPr>
                <w:bCs/>
              </w:rPr>
            </w:pPr>
            <w:r>
              <w:rPr>
                <w:bCs/>
              </w:rPr>
              <w:t>Security Code</w:t>
            </w:r>
          </w:p>
        </w:tc>
        <w:tc>
          <w:tcPr>
            <w:tcW w:w="2205" w:type="dxa"/>
          </w:tcPr>
          <w:p w:rsidR="00CA62AC" w:rsidRDefault="00CA62AC" w:rsidP="00B55DF1">
            <w:pPr>
              <w:spacing w:before="60"/>
              <w:rPr>
                <w:bCs/>
              </w:rPr>
            </w:pPr>
            <w:r>
              <w:rPr>
                <w:bCs/>
              </w:rPr>
              <w:t>866-740-1260</w:t>
            </w:r>
          </w:p>
          <w:p w:rsidR="00CA62AC" w:rsidRDefault="00CA62AC" w:rsidP="00B55DF1">
            <w:pPr>
              <w:spacing w:before="60"/>
              <w:rPr>
                <w:bCs/>
              </w:rPr>
            </w:pPr>
            <w:r>
              <w:rPr>
                <w:bCs/>
              </w:rPr>
              <w:t>7133564</w:t>
            </w:r>
          </w:p>
          <w:p w:rsidR="00CA62AC" w:rsidRDefault="00CA62AC" w:rsidP="00B55DF1">
            <w:pPr>
              <w:spacing w:before="60"/>
              <w:rPr>
                <w:bCs/>
              </w:rPr>
            </w:pPr>
            <w:r>
              <w:rPr>
                <w:bCs/>
              </w:rPr>
              <w:t>1889</w:t>
            </w:r>
          </w:p>
        </w:tc>
        <w:tc>
          <w:tcPr>
            <w:tcW w:w="1800" w:type="dxa"/>
            <w:vMerge/>
          </w:tcPr>
          <w:p w:rsidR="00CA62AC" w:rsidRDefault="00CA62AC" w:rsidP="00887C19">
            <w:pPr>
              <w:spacing w:before="60" w:after="60"/>
            </w:pPr>
          </w:p>
        </w:tc>
      </w:tr>
      <w:tr w:rsidR="00CA62AC" w:rsidTr="00AC284F">
        <w:tc>
          <w:tcPr>
            <w:tcW w:w="378" w:type="dxa"/>
            <w:shd w:val="clear" w:color="auto" w:fill="C4BC96"/>
          </w:tcPr>
          <w:p w:rsidR="00CA62AC" w:rsidRDefault="00CA62AC" w:rsidP="00887C19">
            <w:pPr>
              <w:spacing w:before="60" w:after="60"/>
            </w:pPr>
          </w:p>
        </w:tc>
        <w:tc>
          <w:tcPr>
            <w:tcW w:w="7380" w:type="dxa"/>
            <w:gridSpan w:val="3"/>
            <w:shd w:val="clear" w:color="auto" w:fill="C4BC96"/>
          </w:tcPr>
          <w:p w:rsidR="00CA62AC" w:rsidRDefault="00CA62AC" w:rsidP="00887C19">
            <w:pPr>
              <w:spacing w:before="60" w:after="60"/>
            </w:pPr>
          </w:p>
        </w:tc>
        <w:tc>
          <w:tcPr>
            <w:tcW w:w="1800" w:type="dxa"/>
            <w:shd w:val="clear" w:color="auto" w:fill="C4BC96"/>
          </w:tcPr>
          <w:p w:rsidR="00CA62AC" w:rsidRDefault="00CA62AC" w:rsidP="00887C19">
            <w:pPr>
              <w:spacing w:before="60" w:after="60"/>
            </w:pPr>
          </w:p>
        </w:tc>
      </w:tr>
      <w:tr w:rsidR="00CA62AC" w:rsidTr="00AC284F">
        <w:trPr>
          <w:trHeight w:val="1152"/>
        </w:trPr>
        <w:tc>
          <w:tcPr>
            <w:tcW w:w="378" w:type="dxa"/>
          </w:tcPr>
          <w:p w:rsidR="00CA62AC" w:rsidRDefault="00CA62AC" w:rsidP="00887C19">
            <w:pPr>
              <w:spacing w:before="60" w:after="60"/>
            </w:pPr>
            <w:r>
              <w:t>3.</w:t>
            </w:r>
          </w:p>
        </w:tc>
        <w:tc>
          <w:tcPr>
            <w:tcW w:w="2610" w:type="dxa"/>
          </w:tcPr>
          <w:p w:rsidR="00CA62AC" w:rsidRDefault="00CA62AC" w:rsidP="00887C19">
            <w:pPr>
              <w:spacing w:before="60" w:after="60"/>
            </w:pPr>
            <w:r>
              <w:t>Operations/Commercial Practices</w:t>
            </w:r>
          </w:p>
          <w:p w:rsidR="00CA62AC" w:rsidRDefault="00CA62AC" w:rsidP="00152214">
            <w:pPr>
              <w:spacing w:before="60" w:after="60"/>
            </w:pPr>
            <w:r>
              <w:t>Geh_team3@</w:t>
            </w:r>
            <w:smartTag w:uri="urn:schemas-microsoft-com:office:smarttags" w:element="PersonName">
              <w:r>
                <w:t>naesb</w:t>
              </w:r>
            </w:smartTag>
            <w:r>
              <w:t>list.org</w:t>
            </w:r>
          </w:p>
        </w:tc>
        <w:tc>
          <w:tcPr>
            <w:tcW w:w="4770" w:type="dxa"/>
            <w:gridSpan w:val="2"/>
          </w:tcPr>
          <w:p w:rsidR="00CA62AC" w:rsidRDefault="00CA62AC" w:rsidP="00152214">
            <w:pPr>
              <w:spacing w:before="60" w:after="60"/>
            </w:pPr>
            <w:r>
              <w:t>Friday, March 2  --  1:30 pm to 4:30 pm</w:t>
            </w:r>
          </w:p>
          <w:p w:rsidR="00CA62AC" w:rsidRDefault="00CA62AC" w:rsidP="00152214">
            <w:pPr>
              <w:spacing w:before="60" w:after="60"/>
            </w:pPr>
            <w:r>
              <w:t xml:space="preserve">Wednesday, March 14  --  10 am to 1 pm C </w:t>
            </w:r>
            <w:r w:rsidRPr="001A5644">
              <w:rPr>
                <w:i/>
              </w:rPr>
              <w:t>(*</w:t>
            </w:r>
            <w:r>
              <w:rPr>
                <w:i/>
              </w:rPr>
              <w:t>may change</w:t>
            </w:r>
            <w:r w:rsidRPr="001A5644">
              <w:rPr>
                <w:i/>
              </w:rPr>
              <w:t>)</w:t>
            </w:r>
          </w:p>
        </w:tc>
        <w:tc>
          <w:tcPr>
            <w:tcW w:w="1800" w:type="dxa"/>
            <w:vMerge w:val="restart"/>
          </w:tcPr>
          <w:p w:rsidR="00CA62AC" w:rsidRDefault="00CA62AC" w:rsidP="00887C19">
            <w:pPr>
              <w:spacing w:before="60" w:after="60"/>
            </w:pPr>
            <w:r>
              <w:t>T Simon</w:t>
            </w:r>
          </w:p>
          <w:p w:rsidR="00CA62AC" w:rsidRPr="00224EDF" w:rsidRDefault="00CA62AC" w:rsidP="00887C19">
            <w:pPr>
              <w:spacing w:before="60" w:after="60"/>
            </w:pPr>
            <w:r w:rsidRPr="00224EDF">
              <w:t xml:space="preserve">B Gee </w:t>
            </w:r>
          </w:p>
          <w:p w:rsidR="00CA62AC" w:rsidRPr="00224EDF" w:rsidRDefault="00CA62AC" w:rsidP="00887C19">
            <w:pPr>
              <w:spacing w:before="60" w:after="60"/>
            </w:pPr>
            <w:r w:rsidRPr="00224EDF">
              <w:t>T Thorn</w:t>
            </w:r>
          </w:p>
          <w:p w:rsidR="00CA62AC" w:rsidRDefault="00CA62AC" w:rsidP="00887C19">
            <w:pPr>
              <w:spacing w:before="60" w:after="60"/>
            </w:pPr>
            <w:r>
              <w:t>L Epifani</w:t>
            </w:r>
          </w:p>
        </w:tc>
      </w:tr>
      <w:tr w:rsidR="00CA62AC" w:rsidTr="00E92A40">
        <w:trPr>
          <w:trHeight w:val="891"/>
        </w:trPr>
        <w:tc>
          <w:tcPr>
            <w:tcW w:w="378" w:type="dxa"/>
          </w:tcPr>
          <w:p w:rsidR="00CA62AC" w:rsidRDefault="00CA62AC" w:rsidP="00887C19">
            <w:pPr>
              <w:spacing w:before="60" w:after="60"/>
            </w:pPr>
          </w:p>
        </w:tc>
        <w:tc>
          <w:tcPr>
            <w:tcW w:w="2610" w:type="dxa"/>
          </w:tcPr>
          <w:p w:rsidR="00CA62AC" w:rsidRDefault="00CA62AC" w:rsidP="00B55DF1">
            <w:pPr>
              <w:spacing w:before="60" w:after="60"/>
            </w:pPr>
            <w:r w:rsidRPr="00AC284F">
              <w:rPr>
                <w:i/>
              </w:rPr>
              <w:t>Web Cast/</w:t>
            </w:r>
            <w:r>
              <w:rPr>
                <w:i/>
              </w:rPr>
              <w:t>Dialing Info:</w:t>
            </w:r>
            <w:r>
              <w:t>:</w:t>
            </w:r>
          </w:p>
        </w:tc>
        <w:tc>
          <w:tcPr>
            <w:tcW w:w="2565" w:type="dxa"/>
          </w:tcPr>
          <w:p w:rsidR="00CA62AC" w:rsidRDefault="00CA62AC" w:rsidP="00B55DF1">
            <w:pPr>
              <w:numPr>
                <w:ilvl w:val="0"/>
                <w:numId w:val="1"/>
              </w:numPr>
              <w:spacing w:before="60"/>
              <w:rPr>
                <w:bCs/>
              </w:rPr>
            </w:pPr>
            <w:r>
              <w:rPr>
                <w:bCs/>
              </w:rPr>
              <w:t xml:space="preserve">Call in number </w:t>
            </w:r>
          </w:p>
          <w:p w:rsidR="00CA62AC" w:rsidRDefault="00CA62AC" w:rsidP="00B55DF1">
            <w:pPr>
              <w:numPr>
                <w:ilvl w:val="0"/>
                <w:numId w:val="1"/>
              </w:numPr>
              <w:spacing w:before="60"/>
              <w:rPr>
                <w:bCs/>
              </w:rPr>
            </w:pPr>
            <w:r>
              <w:rPr>
                <w:bCs/>
              </w:rPr>
              <w:t xml:space="preserve">Access Code </w:t>
            </w:r>
          </w:p>
          <w:p w:rsidR="00CA62AC" w:rsidRDefault="00CA62AC" w:rsidP="00B55DF1">
            <w:pPr>
              <w:numPr>
                <w:ilvl w:val="0"/>
                <w:numId w:val="1"/>
              </w:numPr>
              <w:spacing w:before="60"/>
              <w:rPr>
                <w:bCs/>
              </w:rPr>
            </w:pPr>
            <w:r>
              <w:rPr>
                <w:bCs/>
              </w:rPr>
              <w:t>Security Code</w:t>
            </w:r>
          </w:p>
        </w:tc>
        <w:tc>
          <w:tcPr>
            <w:tcW w:w="2205" w:type="dxa"/>
          </w:tcPr>
          <w:p w:rsidR="00CA62AC" w:rsidRDefault="00CA62AC" w:rsidP="00B55DF1">
            <w:pPr>
              <w:spacing w:before="60"/>
              <w:rPr>
                <w:bCs/>
              </w:rPr>
            </w:pPr>
            <w:r>
              <w:rPr>
                <w:bCs/>
              </w:rPr>
              <w:t>866-740-1260</w:t>
            </w:r>
          </w:p>
          <w:p w:rsidR="00CA62AC" w:rsidRDefault="00CA62AC" w:rsidP="00B55DF1">
            <w:pPr>
              <w:spacing w:before="60"/>
              <w:rPr>
                <w:bCs/>
              </w:rPr>
            </w:pPr>
            <w:r>
              <w:rPr>
                <w:bCs/>
              </w:rPr>
              <w:t>7133564</w:t>
            </w:r>
          </w:p>
          <w:p w:rsidR="00CA62AC" w:rsidRDefault="00CA62AC" w:rsidP="00B55DF1">
            <w:pPr>
              <w:spacing w:before="60"/>
              <w:rPr>
                <w:bCs/>
              </w:rPr>
            </w:pPr>
            <w:r>
              <w:rPr>
                <w:bCs/>
              </w:rPr>
              <w:t>1889</w:t>
            </w:r>
          </w:p>
        </w:tc>
        <w:tc>
          <w:tcPr>
            <w:tcW w:w="1800" w:type="dxa"/>
            <w:vMerge/>
          </w:tcPr>
          <w:p w:rsidR="00CA62AC" w:rsidRDefault="00CA62AC" w:rsidP="00887C19">
            <w:pPr>
              <w:spacing w:before="60" w:after="60"/>
            </w:pPr>
          </w:p>
        </w:tc>
      </w:tr>
    </w:tbl>
    <w:p w:rsidR="00CA62AC" w:rsidRDefault="00CA62AC">
      <w:pPr>
        <w:spacing w:after="200" w:line="276" w:lineRule="auto"/>
        <w:sectPr w:rsidR="00CA62AC" w:rsidSect="00152214">
          <w:headerReference w:type="default" r:id="rId8"/>
          <w:pgSz w:w="12240" w:h="15840"/>
          <w:pgMar w:top="1440" w:right="1440" w:bottom="1440" w:left="1440" w:header="720" w:footer="720" w:gutter="0"/>
          <w:cols w:space="720"/>
          <w:docGrid w:linePitch="360"/>
        </w:sectPr>
      </w:pPr>
    </w:p>
    <w:p w:rsidR="00CA62AC" w:rsidRDefault="00CA62AC">
      <w:pPr>
        <w:spacing w:after="200" w:line="276" w:lineRule="auto"/>
      </w:pPr>
    </w:p>
    <w:p w:rsidR="00CA62AC" w:rsidRDefault="00CA62AC" w:rsidP="009A5295">
      <w:pPr>
        <w:spacing w:before="360"/>
      </w:pPr>
      <w:r>
        <w:t>For the three subject matter groups (transparency of information, coordination of transactions, operations/commercial practices), a draft generic agenda is shown below which may have changes prior to the date of the meeting</w:t>
      </w:r>
    </w:p>
    <w:p w:rsidR="00CA62AC" w:rsidRDefault="00CA62AC" w:rsidP="00C6709E">
      <w:pPr>
        <w:spacing w:before="120"/>
        <w:ind w:left="1440" w:hanging="720"/>
      </w:pPr>
      <w:r>
        <w:t>1.</w:t>
      </w:r>
      <w:r>
        <w:tab/>
        <w:t>Administrative – Antitrust guidance, Adoption of agenda, Welcome to members and attendees</w:t>
      </w:r>
    </w:p>
    <w:p w:rsidR="00CA62AC" w:rsidRDefault="00CA62AC" w:rsidP="009A5295">
      <w:pPr>
        <w:spacing w:before="120"/>
        <w:ind w:firstLine="720"/>
      </w:pPr>
      <w:r>
        <w:t>2.</w:t>
      </w:r>
      <w:r>
        <w:tab/>
        <w:t>Review submitted core issues and secondary issues</w:t>
      </w:r>
    </w:p>
    <w:p w:rsidR="00CA62AC" w:rsidRDefault="00CA62AC" w:rsidP="009A5295">
      <w:pPr>
        <w:spacing w:before="120"/>
        <w:ind w:firstLine="720"/>
      </w:pPr>
      <w:r>
        <w:t>3</w:t>
      </w:r>
      <w:r>
        <w:tab/>
        <w:t>Discuss any other core issues and secondary issues</w:t>
      </w:r>
    </w:p>
    <w:p w:rsidR="00CA62AC" w:rsidRDefault="00CA62AC" w:rsidP="009A5295">
      <w:pPr>
        <w:spacing w:before="120"/>
        <w:ind w:left="1440" w:hanging="720"/>
      </w:pPr>
      <w:r>
        <w:t>4.</w:t>
      </w:r>
      <w:r>
        <w:tab/>
        <w:t>Provide analysis on issues to determine if a recommendation would take the form of (1) NAESB standards, (2) standards for another group, (3) policy or market issues to be resolved which may then lead or not lead to NAESB standards, and (4) no standards as the issue is better addressed through regional service agreements or other bilateral arrangements.  For policy issues, determine the level of framing needed to put the issue into context.</w:t>
      </w:r>
    </w:p>
    <w:p w:rsidR="00CA62AC" w:rsidRDefault="00CA62AC" w:rsidP="009A5295">
      <w:pPr>
        <w:spacing w:before="120"/>
        <w:ind w:left="1440" w:hanging="720"/>
      </w:pPr>
      <w:r>
        <w:t xml:space="preserve">5. </w:t>
      </w:r>
      <w:r>
        <w:tab/>
        <w:t>Make assignments.</w:t>
      </w:r>
    </w:p>
    <w:p w:rsidR="00CA62AC" w:rsidRDefault="00CA62AC" w:rsidP="009A5295">
      <w:pPr>
        <w:spacing w:before="120"/>
        <w:ind w:left="1440" w:hanging="720"/>
      </w:pPr>
      <w:r>
        <w:t>6.</w:t>
      </w:r>
      <w:r>
        <w:tab/>
        <w:t>Plan for next meeting or email exchange</w:t>
      </w:r>
    </w:p>
    <w:p w:rsidR="00CA62AC" w:rsidRDefault="00CA62AC" w:rsidP="009A5295">
      <w:pPr>
        <w:spacing w:before="120"/>
        <w:ind w:left="1440" w:hanging="720"/>
      </w:pPr>
      <w:r>
        <w:t>7.</w:t>
      </w:r>
      <w:r>
        <w:tab/>
        <w:t xml:space="preserve"> Adjourn</w:t>
      </w:r>
    </w:p>
    <w:p w:rsidR="00CA62AC" w:rsidRDefault="00CA62AC" w:rsidP="009A5295">
      <w:pPr>
        <w:spacing w:before="120"/>
        <w:ind w:left="1440" w:hanging="720"/>
      </w:pPr>
      <w:r>
        <w:t xml:space="preserve">Work Papers:  GEH Draft Work Plan:  </w:t>
      </w:r>
      <w:bookmarkStart w:id="7" w:name="_Hlk317692788"/>
      <w:r>
        <w:fldChar w:fldCharType="begin"/>
      </w:r>
      <w:r>
        <w:instrText xml:space="preserve"> HYPERLINK "</w:instrText>
      </w:r>
      <w:r w:rsidRPr="00FD0437">
        <w:instrText>http://www.naesb.org/pdf4/geh021512w1.docx</w:instrText>
      </w:r>
      <w:r>
        <w:instrText xml:space="preserve">" </w:instrText>
      </w:r>
      <w:r>
        <w:fldChar w:fldCharType="separate"/>
      </w:r>
      <w:r w:rsidRPr="008331C6">
        <w:rPr>
          <w:rStyle w:val="Hyperlink"/>
        </w:rPr>
        <w:t>http://www.naesb.org/pdf4/geh021512w1.docx</w:t>
      </w:r>
      <w:bookmarkEnd w:id="7"/>
      <w:r>
        <w:fldChar w:fldCharType="end"/>
      </w:r>
    </w:p>
    <w:p w:rsidR="00CA62AC" w:rsidRDefault="00CA62AC" w:rsidP="00FD0437">
      <w:pPr>
        <w:spacing w:before="480"/>
      </w:pPr>
      <w:r>
        <w:t xml:space="preserve">Please note that this agenda can be used iteratively until we have all the work completed.  The team leaders will work with their groups to meet the goals of identifying the core and secondary issues, identifying the type of recommendations to be drafted, and framing the policy issues.  The leadership group will review the work products for the 3 subject matter groups and provide a level of consistency as well as giving guidance going forward.   </w:t>
      </w:r>
    </w:p>
    <w:p w:rsidR="00CA62AC" w:rsidRDefault="00CA62AC" w:rsidP="009A5295">
      <w:pPr>
        <w:spacing w:before="120"/>
      </w:pPr>
      <w:r>
        <w:t>These calls will be open to anyone who wants to dial in, with speaking roles reserved for named committee members.  While I know that the committee members all have real jobs, as many of these calls as you can attend would be so beneficial to the quality of the final product.</w:t>
      </w:r>
    </w:p>
    <w:p w:rsidR="00CA62AC" w:rsidRDefault="00CA62AC" w:rsidP="00152214">
      <w:pPr>
        <w:spacing w:before="120"/>
      </w:pPr>
      <w:r>
        <w:t>Feel free to call me (</w:t>
      </w:r>
      <w:hyperlink r:id="rId9" w:history="1">
        <w:r>
          <w:rPr>
            <w:rStyle w:val="Hyperlink"/>
          </w:rPr>
          <w:t>rmcquade@naesb.org</w:t>
        </w:r>
      </w:hyperlink>
      <w:r>
        <w:t xml:space="preserve">, 713-356-0060), </w:t>
      </w:r>
      <w:smartTag w:uri="urn:schemas-microsoft-com:office:smarttags" w:element="PersonName">
        <w:r>
          <w:t>Veronica Thomason</w:t>
        </w:r>
      </w:smartTag>
      <w:r>
        <w:t xml:space="preserve"> (</w:t>
      </w:r>
      <w:hyperlink r:id="rId10" w:history="1">
        <w:r w:rsidRPr="00235E2E">
          <w:rPr>
            <w:rStyle w:val="Hyperlink"/>
          </w:rPr>
          <w:t>vthomason@naesb.org</w:t>
        </w:r>
      </w:hyperlink>
      <w:r>
        <w:t xml:space="preserve">) or </w:t>
      </w:r>
      <w:smartTag w:uri="urn:schemas-microsoft-com:office:smarttags" w:element="PersonName">
        <w:r>
          <w:t>Jonathan Booe</w:t>
        </w:r>
      </w:smartTag>
      <w:r>
        <w:t xml:space="preserve"> (jbooe@</w:t>
      </w:r>
      <w:smartTag w:uri="urn:schemas-microsoft-com:office:smarttags" w:element="PersonName">
        <w:r>
          <w:t>naesb</w:t>
        </w:r>
      </w:smartTag>
      <w:r>
        <w:t xml:space="preserve">.org) should you have any questions.    </w:t>
      </w:r>
    </w:p>
    <w:p w:rsidR="00CA62AC" w:rsidRDefault="00CA62AC" w:rsidP="00152214">
      <w:pPr>
        <w:spacing w:before="120"/>
      </w:pPr>
      <w:r>
        <w:rPr>
          <w:rFonts w:ascii="Mistral" w:hAnsi="Mistral"/>
          <w:i/>
          <w:iCs/>
          <w:sz w:val="32"/>
          <w:szCs w:val="32"/>
        </w:rPr>
        <w:t xml:space="preserve">Rae </w:t>
      </w:r>
    </w:p>
    <w:bookmarkEnd w:id="0"/>
    <w:bookmarkEnd w:id="1"/>
    <w:bookmarkEnd w:id="2"/>
    <w:bookmarkEnd w:id="3"/>
    <w:bookmarkEnd w:id="4"/>
    <w:bookmarkEnd w:id="5"/>
    <w:p w:rsidR="00CA62AC" w:rsidRDefault="00CA62AC">
      <w:pPr>
        <w:spacing w:after="200" w:line="276" w:lineRule="auto"/>
      </w:pPr>
      <w:r>
        <w:br w:type="page"/>
      </w:r>
    </w:p>
    <w:p w:rsidR="00CA62AC" w:rsidRPr="00D40DA0" w:rsidRDefault="00CA62AC" w:rsidP="00D40DA0">
      <w:pPr>
        <w:jc w:val="center"/>
        <w:rPr>
          <w:b/>
          <w:smallCaps/>
        </w:rPr>
      </w:pPr>
      <w:r w:rsidRPr="00D40DA0">
        <w:rPr>
          <w:b/>
          <w:smallCaps/>
        </w:rPr>
        <w:t>NAESB Gas-Electric Harmonization Teams</w:t>
      </w:r>
    </w:p>
    <w:p w:rsidR="00CA62AC" w:rsidRDefault="00CA62AC"/>
    <w:tbl>
      <w:tblPr>
        <w:tblW w:w="0" w:type="auto"/>
        <w:tblLook w:val="01E0"/>
      </w:tblPr>
      <w:tblGrid>
        <w:gridCol w:w="693"/>
        <w:gridCol w:w="2204"/>
        <w:gridCol w:w="10"/>
        <w:gridCol w:w="1420"/>
        <w:gridCol w:w="69"/>
        <w:gridCol w:w="2971"/>
        <w:gridCol w:w="2209"/>
      </w:tblGrid>
      <w:tr w:rsidR="00CA62AC" w:rsidTr="00D40DA0">
        <w:tc>
          <w:tcPr>
            <w:tcW w:w="2907" w:type="dxa"/>
            <w:gridSpan w:val="3"/>
            <w:tcBorders>
              <w:top w:val="single" w:sz="4" w:space="0" w:color="auto"/>
              <w:bottom w:val="single" w:sz="4" w:space="0" w:color="auto"/>
            </w:tcBorders>
            <w:shd w:val="clear" w:color="auto" w:fill="C4BC96"/>
            <w:vAlign w:val="center"/>
          </w:tcPr>
          <w:p w:rsidR="00CA62AC" w:rsidRDefault="00CA62AC" w:rsidP="00887C19">
            <w:pPr>
              <w:spacing w:before="60" w:after="60"/>
            </w:pPr>
            <w:r>
              <w:t>Team</w:t>
            </w:r>
          </w:p>
        </w:tc>
        <w:tc>
          <w:tcPr>
            <w:tcW w:w="1420" w:type="dxa"/>
            <w:tcBorders>
              <w:top w:val="single" w:sz="4" w:space="0" w:color="auto"/>
              <w:bottom w:val="single" w:sz="4" w:space="0" w:color="auto"/>
            </w:tcBorders>
            <w:shd w:val="clear" w:color="auto" w:fill="C4BC96"/>
            <w:vAlign w:val="center"/>
          </w:tcPr>
          <w:p w:rsidR="00CA62AC" w:rsidRDefault="00CA62AC" w:rsidP="00887C19">
            <w:pPr>
              <w:spacing w:before="60" w:after="60"/>
            </w:pPr>
            <w:r>
              <w:t>Co-Chairs</w:t>
            </w:r>
          </w:p>
        </w:tc>
        <w:tc>
          <w:tcPr>
            <w:tcW w:w="3040" w:type="dxa"/>
            <w:gridSpan w:val="2"/>
            <w:tcBorders>
              <w:top w:val="single" w:sz="4" w:space="0" w:color="auto"/>
              <w:bottom w:val="single" w:sz="4" w:space="0" w:color="auto"/>
            </w:tcBorders>
            <w:shd w:val="clear" w:color="auto" w:fill="C4BC96"/>
            <w:vAlign w:val="center"/>
          </w:tcPr>
          <w:p w:rsidR="00CA62AC" w:rsidRDefault="00CA62AC" w:rsidP="00887C19">
            <w:pPr>
              <w:spacing w:before="60" w:after="60"/>
            </w:pPr>
            <w:r>
              <w:t>Scope of Effort</w:t>
            </w:r>
          </w:p>
        </w:tc>
        <w:tc>
          <w:tcPr>
            <w:tcW w:w="2209" w:type="dxa"/>
            <w:tcBorders>
              <w:top w:val="single" w:sz="4" w:space="0" w:color="auto"/>
              <w:bottom w:val="single" w:sz="4" w:space="0" w:color="auto"/>
            </w:tcBorders>
            <w:shd w:val="clear" w:color="auto" w:fill="C4BC96"/>
            <w:vAlign w:val="center"/>
          </w:tcPr>
          <w:p w:rsidR="00CA62AC" w:rsidRDefault="00CA62AC" w:rsidP="00887C19">
            <w:pPr>
              <w:spacing w:before="60" w:after="60"/>
            </w:pPr>
            <w:r>
              <w:t>Team Primary Members</w:t>
            </w:r>
          </w:p>
        </w:tc>
      </w:tr>
      <w:tr w:rsidR="00CA62AC" w:rsidTr="00D40DA0">
        <w:trPr>
          <w:trHeight w:val="323"/>
        </w:trPr>
        <w:tc>
          <w:tcPr>
            <w:tcW w:w="693" w:type="dxa"/>
            <w:vMerge w:val="restart"/>
            <w:tcBorders>
              <w:top w:val="single" w:sz="4" w:space="0" w:color="auto"/>
            </w:tcBorders>
          </w:tcPr>
          <w:p w:rsidR="00CA62AC" w:rsidRDefault="00CA62AC" w:rsidP="00887C19">
            <w:pPr>
              <w:spacing w:before="60" w:after="60"/>
            </w:pPr>
          </w:p>
        </w:tc>
        <w:tc>
          <w:tcPr>
            <w:tcW w:w="2214" w:type="dxa"/>
            <w:gridSpan w:val="2"/>
            <w:vMerge w:val="restart"/>
            <w:tcBorders>
              <w:top w:val="single" w:sz="4" w:space="0" w:color="auto"/>
            </w:tcBorders>
          </w:tcPr>
          <w:p w:rsidR="00CA62AC" w:rsidRDefault="00CA62AC" w:rsidP="00887C19">
            <w:pPr>
              <w:spacing w:before="60" w:after="60"/>
            </w:pPr>
            <w:r>
              <w:t>Team Leadership</w:t>
            </w:r>
          </w:p>
        </w:tc>
        <w:tc>
          <w:tcPr>
            <w:tcW w:w="1420" w:type="dxa"/>
            <w:tcBorders>
              <w:top w:val="single" w:sz="4" w:space="0" w:color="auto"/>
            </w:tcBorders>
          </w:tcPr>
          <w:p w:rsidR="00CA62AC" w:rsidRDefault="00CA62AC" w:rsidP="00887C19">
            <w:pPr>
              <w:spacing w:before="60" w:after="60"/>
            </w:pPr>
            <w:r>
              <w:t>V Crockett</w:t>
            </w:r>
          </w:p>
        </w:tc>
        <w:tc>
          <w:tcPr>
            <w:tcW w:w="3040" w:type="dxa"/>
            <w:gridSpan w:val="2"/>
            <w:vMerge w:val="restart"/>
            <w:tcBorders>
              <w:top w:val="single" w:sz="4" w:space="0" w:color="auto"/>
            </w:tcBorders>
          </w:tcPr>
          <w:p w:rsidR="00CA62AC" w:rsidRDefault="00CA62AC" w:rsidP="00887C19">
            <w:pPr>
              <w:spacing w:before="60" w:after="60"/>
            </w:pPr>
            <w:r>
              <w:t>Consolidation of team recommendations, and leadership of Teams</w:t>
            </w:r>
          </w:p>
        </w:tc>
        <w:tc>
          <w:tcPr>
            <w:tcW w:w="2209" w:type="dxa"/>
            <w:tcBorders>
              <w:top w:val="single" w:sz="4" w:space="0" w:color="auto"/>
            </w:tcBorders>
          </w:tcPr>
          <w:p w:rsidR="00CA62AC" w:rsidRDefault="00CA62AC" w:rsidP="00887C19">
            <w:pPr>
              <w:spacing w:before="60" w:after="60"/>
              <w:rPr>
                <w:bCs/>
              </w:rPr>
            </w:pPr>
            <w:r>
              <w:t>V Bailey</w:t>
            </w:r>
            <w:r>
              <w:rPr>
                <w:bCs/>
              </w:rPr>
              <w:t xml:space="preserve"> </w:t>
            </w:r>
          </w:p>
        </w:tc>
      </w:tr>
      <w:tr w:rsidR="00CA62AC" w:rsidTr="00D40DA0">
        <w:trPr>
          <w:trHeight w:val="207"/>
        </w:trPr>
        <w:tc>
          <w:tcPr>
            <w:tcW w:w="693" w:type="dxa"/>
            <w:vMerge/>
          </w:tcPr>
          <w:p w:rsidR="00CA62AC" w:rsidRDefault="00CA62AC" w:rsidP="00887C19">
            <w:pPr>
              <w:spacing w:before="60" w:after="60"/>
            </w:pPr>
          </w:p>
        </w:tc>
        <w:tc>
          <w:tcPr>
            <w:tcW w:w="2214" w:type="dxa"/>
            <w:gridSpan w:val="2"/>
            <w:vMerge/>
          </w:tcPr>
          <w:p w:rsidR="00CA62AC" w:rsidRDefault="00CA62AC" w:rsidP="00887C19">
            <w:pPr>
              <w:spacing w:before="60" w:after="60"/>
            </w:pPr>
          </w:p>
        </w:tc>
        <w:tc>
          <w:tcPr>
            <w:tcW w:w="1420" w:type="dxa"/>
          </w:tcPr>
          <w:p w:rsidR="00CA62AC" w:rsidRDefault="00CA62AC" w:rsidP="00887C19">
            <w:pPr>
              <w:spacing w:before="60" w:after="60"/>
            </w:pPr>
            <w:smartTag w:uri="urn:schemas-microsoft-com:office:smarttags" w:element="place">
              <w:r>
                <w:t>S Tierney</w:t>
              </w:r>
            </w:smartTag>
          </w:p>
        </w:tc>
        <w:tc>
          <w:tcPr>
            <w:tcW w:w="3040" w:type="dxa"/>
            <w:gridSpan w:val="2"/>
            <w:vMerge/>
          </w:tcPr>
          <w:p w:rsidR="00CA62AC" w:rsidRDefault="00CA62AC" w:rsidP="00887C19">
            <w:pPr>
              <w:spacing w:before="60" w:after="60"/>
            </w:pPr>
          </w:p>
        </w:tc>
        <w:tc>
          <w:tcPr>
            <w:tcW w:w="2209" w:type="dxa"/>
          </w:tcPr>
          <w:p w:rsidR="00CA62AC" w:rsidRDefault="00CA62AC" w:rsidP="00887C19">
            <w:pPr>
              <w:spacing w:before="60" w:after="60"/>
            </w:pPr>
            <w:r>
              <w:rPr>
                <w:bCs/>
              </w:rPr>
              <w:t>L Cross</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vMerge/>
          </w:tcPr>
          <w:p w:rsidR="00CA62AC" w:rsidRDefault="00CA62AC" w:rsidP="00887C19">
            <w:pPr>
              <w:spacing w:before="60" w:after="60"/>
            </w:pPr>
          </w:p>
        </w:tc>
        <w:tc>
          <w:tcPr>
            <w:tcW w:w="2209" w:type="dxa"/>
          </w:tcPr>
          <w:p w:rsidR="00CA62AC" w:rsidRDefault="00CA62AC" w:rsidP="00887C19">
            <w:pPr>
              <w:spacing w:before="60" w:after="60"/>
            </w:pPr>
            <w:r>
              <w:t>L Epifani</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vMerge/>
          </w:tcPr>
          <w:p w:rsidR="00CA62AC" w:rsidRDefault="00CA62AC" w:rsidP="00887C19">
            <w:pPr>
              <w:spacing w:before="60" w:after="60"/>
            </w:pPr>
          </w:p>
        </w:tc>
        <w:tc>
          <w:tcPr>
            <w:tcW w:w="2209" w:type="dxa"/>
          </w:tcPr>
          <w:p w:rsidR="00CA62AC" w:rsidRDefault="00CA62AC" w:rsidP="00887C19">
            <w:pPr>
              <w:spacing w:before="60" w:after="60"/>
            </w:pPr>
            <w:r>
              <w:t>C Freitas</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t>B Gee</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t>J Ogg</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t>T Simon</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t>R Smead</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t>T Thorn</w:t>
            </w:r>
          </w:p>
        </w:tc>
      </w:tr>
      <w:tr w:rsidR="00CA62AC" w:rsidTr="00D40DA0">
        <w:tc>
          <w:tcPr>
            <w:tcW w:w="693" w:type="dxa"/>
          </w:tcPr>
          <w:p w:rsidR="00CA62AC" w:rsidRDefault="00CA62AC" w:rsidP="00887C19">
            <w:pPr>
              <w:spacing w:before="60" w:after="60"/>
            </w:pPr>
          </w:p>
        </w:tc>
        <w:tc>
          <w:tcPr>
            <w:tcW w:w="2214" w:type="dxa"/>
            <w:gridSpan w:val="2"/>
          </w:tcPr>
          <w:p w:rsidR="00CA62AC" w:rsidRDefault="00CA62AC" w:rsidP="00887C19">
            <w:pPr>
              <w:spacing w:before="60" w:after="60"/>
            </w:pPr>
          </w:p>
        </w:tc>
        <w:tc>
          <w:tcPr>
            <w:tcW w:w="1420" w:type="dxa"/>
          </w:tcPr>
          <w:p w:rsidR="00CA62AC" w:rsidRDefault="00CA62AC" w:rsidP="00887C19">
            <w:pPr>
              <w:spacing w:before="60" w:after="60"/>
            </w:pPr>
          </w:p>
        </w:tc>
        <w:tc>
          <w:tcPr>
            <w:tcW w:w="3040" w:type="dxa"/>
            <w:gridSpan w:val="2"/>
          </w:tcPr>
          <w:p w:rsidR="00CA62AC" w:rsidRDefault="00CA62AC" w:rsidP="00887C19">
            <w:pPr>
              <w:spacing w:before="60" w:after="60"/>
            </w:pPr>
          </w:p>
        </w:tc>
        <w:tc>
          <w:tcPr>
            <w:tcW w:w="2209" w:type="dxa"/>
          </w:tcPr>
          <w:p w:rsidR="00CA62AC" w:rsidRDefault="00CA62AC" w:rsidP="00887C19">
            <w:pPr>
              <w:spacing w:before="60" w:after="60"/>
            </w:pPr>
            <w:r>
              <w:rPr>
                <w:bCs/>
              </w:rPr>
              <w:t>K Yeasting</w:t>
            </w:r>
          </w:p>
        </w:tc>
      </w:tr>
      <w:tr w:rsidR="00CA62AC" w:rsidTr="00D40DA0">
        <w:tc>
          <w:tcPr>
            <w:tcW w:w="2897" w:type="dxa"/>
            <w:gridSpan w:val="2"/>
            <w:shd w:val="clear" w:color="auto" w:fill="C4BC96"/>
            <w:vAlign w:val="center"/>
          </w:tcPr>
          <w:p w:rsidR="00CA62AC" w:rsidRDefault="00CA62AC" w:rsidP="00D40DA0">
            <w:pPr>
              <w:spacing w:before="60" w:after="60"/>
              <w:ind w:left="1243" w:hanging="1260"/>
            </w:pPr>
          </w:p>
        </w:tc>
        <w:tc>
          <w:tcPr>
            <w:tcW w:w="1499" w:type="dxa"/>
            <w:gridSpan w:val="3"/>
            <w:shd w:val="clear" w:color="auto" w:fill="C4BC96"/>
            <w:vAlign w:val="center"/>
          </w:tcPr>
          <w:p w:rsidR="00CA62AC" w:rsidRDefault="00CA62AC" w:rsidP="00D40DA0">
            <w:pPr>
              <w:spacing w:before="60" w:after="60"/>
              <w:ind w:left="1243" w:hanging="1260"/>
            </w:pPr>
          </w:p>
        </w:tc>
        <w:tc>
          <w:tcPr>
            <w:tcW w:w="2971" w:type="dxa"/>
            <w:shd w:val="clear" w:color="auto" w:fill="C4BC96"/>
            <w:vAlign w:val="center"/>
          </w:tcPr>
          <w:p w:rsidR="00CA62AC" w:rsidRDefault="00CA62AC" w:rsidP="00887C19">
            <w:pPr>
              <w:spacing w:before="60" w:after="60"/>
            </w:pPr>
          </w:p>
        </w:tc>
        <w:tc>
          <w:tcPr>
            <w:tcW w:w="2209" w:type="dxa"/>
            <w:shd w:val="clear" w:color="auto" w:fill="C4BC96"/>
            <w:vAlign w:val="center"/>
          </w:tcPr>
          <w:p w:rsidR="00CA62AC" w:rsidRDefault="00CA62AC" w:rsidP="00887C19">
            <w:pPr>
              <w:spacing w:before="60" w:after="60"/>
            </w:pPr>
          </w:p>
        </w:tc>
      </w:tr>
      <w:tr w:rsidR="00CA62AC" w:rsidTr="00D40DA0">
        <w:tc>
          <w:tcPr>
            <w:tcW w:w="693" w:type="dxa"/>
          </w:tcPr>
          <w:p w:rsidR="00CA62AC" w:rsidRDefault="00CA62AC" w:rsidP="00887C19">
            <w:pPr>
              <w:spacing w:before="60" w:after="60"/>
            </w:pPr>
            <w:r>
              <w:t>1.</w:t>
            </w:r>
          </w:p>
        </w:tc>
        <w:tc>
          <w:tcPr>
            <w:tcW w:w="2204" w:type="dxa"/>
            <w:vMerge w:val="restart"/>
          </w:tcPr>
          <w:p w:rsidR="00CA62AC" w:rsidRDefault="00CA62AC" w:rsidP="00887C19">
            <w:pPr>
              <w:spacing w:before="60" w:after="60"/>
            </w:pPr>
            <w:r>
              <w:t>Transparency of Information</w:t>
            </w:r>
          </w:p>
        </w:tc>
        <w:tc>
          <w:tcPr>
            <w:tcW w:w="1499" w:type="dxa"/>
            <w:gridSpan w:val="3"/>
          </w:tcPr>
          <w:p w:rsidR="00CA62AC" w:rsidRDefault="00CA62AC" w:rsidP="00887C19">
            <w:pPr>
              <w:spacing w:before="60" w:after="60"/>
            </w:pPr>
            <w:r>
              <w:t>K Yeasting</w:t>
            </w:r>
          </w:p>
        </w:tc>
        <w:tc>
          <w:tcPr>
            <w:tcW w:w="2971" w:type="dxa"/>
            <w:vMerge w:val="restart"/>
          </w:tcPr>
          <w:p w:rsidR="00CA62AC" w:rsidRDefault="00CA62AC" w:rsidP="00887C19">
            <w:pPr>
              <w:spacing w:before="60" w:after="60"/>
            </w:pPr>
            <w:r>
              <w:rPr>
                <w:bCs/>
              </w:rPr>
              <w:t>Transparency and availability of interdependency data upon which to make decisions</w:t>
            </w:r>
          </w:p>
        </w:tc>
        <w:tc>
          <w:tcPr>
            <w:tcW w:w="2209" w:type="dxa"/>
          </w:tcPr>
          <w:p w:rsidR="00CA62AC" w:rsidRDefault="00CA62AC" w:rsidP="00887C19">
            <w:pPr>
              <w:spacing w:before="60" w:after="60"/>
            </w:pPr>
            <w:r>
              <w:t>J Buccigross</w:t>
            </w:r>
          </w:p>
        </w:tc>
      </w:tr>
      <w:tr w:rsidR="00CA62AC" w:rsidTr="00D40DA0">
        <w:tc>
          <w:tcPr>
            <w:tcW w:w="693" w:type="dxa"/>
          </w:tcPr>
          <w:p w:rsidR="00CA62AC" w:rsidRDefault="00CA62AC" w:rsidP="00887C19">
            <w:pPr>
              <w:spacing w:before="60" w:after="60"/>
            </w:pPr>
          </w:p>
        </w:tc>
        <w:tc>
          <w:tcPr>
            <w:tcW w:w="2204" w:type="dxa"/>
            <w:vMerge/>
          </w:tcPr>
          <w:p w:rsidR="00CA62AC" w:rsidRDefault="00CA62AC" w:rsidP="00887C19">
            <w:pPr>
              <w:spacing w:before="60" w:after="60"/>
            </w:pPr>
          </w:p>
        </w:tc>
        <w:tc>
          <w:tcPr>
            <w:tcW w:w="1499" w:type="dxa"/>
            <w:gridSpan w:val="3"/>
          </w:tcPr>
          <w:p w:rsidR="00CA62AC" w:rsidRDefault="00CA62AC" w:rsidP="00887C19">
            <w:pPr>
              <w:spacing w:before="60" w:after="60"/>
            </w:pPr>
            <w:r>
              <w:t>J Ogg</w:t>
            </w:r>
          </w:p>
        </w:tc>
        <w:tc>
          <w:tcPr>
            <w:tcW w:w="2971" w:type="dxa"/>
            <w:vMerge/>
          </w:tcPr>
          <w:p w:rsidR="00CA62AC" w:rsidRDefault="00CA62AC" w:rsidP="00887C19">
            <w:pPr>
              <w:spacing w:before="60" w:after="60"/>
            </w:pPr>
          </w:p>
        </w:tc>
        <w:tc>
          <w:tcPr>
            <w:tcW w:w="2209" w:type="dxa"/>
          </w:tcPr>
          <w:p w:rsidR="00CA62AC" w:rsidRDefault="00CA62AC" w:rsidP="00887C19">
            <w:pPr>
              <w:spacing w:before="60" w:after="60"/>
            </w:pPr>
            <w:r>
              <w:t>A Fusco</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vMerge/>
          </w:tcPr>
          <w:p w:rsidR="00CA62AC" w:rsidRDefault="00CA62AC" w:rsidP="00887C19">
            <w:pPr>
              <w:spacing w:before="60" w:after="60"/>
            </w:pPr>
          </w:p>
        </w:tc>
        <w:tc>
          <w:tcPr>
            <w:tcW w:w="2209" w:type="dxa"/>
          </w:tcPr>
          <w:p w:rsidR="00CA62AC" w:rsidRDefault="00CA62AC" w:rsidP="00F334DE">
            <w:pPr>
              <w:spacing w:before="60" w:after="60"/>
            </w:pPr>
            <w:r>
              <w:t xml:space="preserve">M </w:t>
            </w:r>
            <w:smartTag w:uri="urn:schemas-microsoft-com:office:smarttags" w:element="place">
              <w:r>
                <w:t>Gent</w:t>
              </w:r>
            </w:smartTag>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F334DE">
            <w:pPr>
              <w:spacing w:before="60" w:after="60"/>
            </w:pPr>
            <w:r>
              <w:t>J Hurley</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F334DE">
            <w:pPr>
              <w:spacing w:before="60" w:after="60"/>
            </w:pPr>
            <w:r>
              <w:t>L Oberski</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F334DE">
            <w:pPr>
              <w:spacing w:before="60" w:after="60"/>
            </w:pPr>
            <w:r>
              <w:t>M Patterson</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F334DE">
            <w:pPr>
              <w:spacing w:before="60" w:after="60"/>
            </w:pPr>
            <w:r>
              <w:t>A Rodriquez</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F334DE">
            <w:pPr>
              <w:spacing w:before="60" w:after="60"/>
            </w:pPr>
            <w:r>
              <w:t>P Silberstein</w:t>
            </w:r>
          </w:p>
        </w:tc>
      </w:tr>
      <w:tr w:rsidR="00CA62AC" w:rsidTr="00D40DA0">
        <w:tc>
          <w:tcPr>
            <w:tcW w:w="2897" w:type="dxa"/>
            <w:gridSpan w:val="2"/>
            <w:shd w:val="clear" w:color="auto" w:fill="C4BC96"/>
            <w:vAlign w:val="center"/>
          </w:tcPr>
          <w:p w:rsidR="00CA62AC" w:rsidRDefault="00CA62AC" w:rsidP="00D40DA0">
            <w:pPr>
              <w:spacing w:before="60" w:after="60"/>
              <w:ind w:left="1243" w:hanging="1260"/>
            </w:pPr>
          </w:p>
        </w:tc>
        <w:tc>
          <w:tcPr>
            <w:tcW w:w="1499" w:type="dxa"/>
            <w:gridSpan w:val="3"/>
            <w:shd w:val="clear" w:color="auto" w:fill="C4BC96"/>
            <w:vAlign w:val="center"/>
          </w:tcPr>
          <w:p w:rsidR="00CA62AC" w:rsidRDefault="00CA62AC" w:rsidP="00D40DA0">
            <w:pPr>
              <w:spacing w:before="60" w:after="60"/>
              <w:ind w:left="1243" w:hanging="1260"/>
            </w:pPr>
          </w:p>
        </w:tc>
        <w:tc>
          <w:tcPr>
            <w:tcW w:w="2971" w:type="dxa"/>
            <w:shd w:val="clear" w:color="auto" w:fill="C4BC96"/>
            <w:vAlign w:val="center"/>
          </w:tcPr>
          <w:p w:rsidR="00CA62AC" w:rsidRDefault="00CA62AC" w:rsidP="00887C19">
            <w:pPr>
              <w:spacing w:before="60" w:after="60"/>
            </w:pPr>
          </w:p>
        </w:tc>
        <w:tc>
          <w:tcPr>
            <w:tcW w:w="2209" w:type="dxa"/>
            <w:shd w:val="clear" w:color="auto" w:fill="C4BC96"/>
            <w:vAlign w:val="center"/>
          </w:tcPr>
          <w:p w:rsidR="00CA62AC" w:rsidRDefault="00CA62AC" w:rsidP="00887C19">
            <w:pPr>
              <w:spacing w:before="60" w:after="60"/>
            </w:pPr>
          </w:p>
        </w:tc>
      </w:tr>
      <w:tr w:rsidR="00CA62AC" w:rsidTr="00D40DA0">
        <w:tc>
          <w:tcPr>
            <w:tcW w:w="693" w:type="dxa"/>
          </w:tcPr>
          <w:p w:rsidR="00CA62AC" w:rsidRDefault="00CA62AC" w:rsidP="00887C19">
            <w:pPr>
              <w:spacing w:before="60" w:after="60"/>
            </w:pPr>
            <w:r>
              <w:t>2.</w:t>
            </w:r>
          </w:p>
        </w:tc>
        <w:tc>
          <w:tcPr>
            <w:tcW w:w="2204" w:type="dxa"/>
            <w:vMerge w:val="restart"/>
          </w:tcPr>
          <w:p w:rsidR="00CA62AC" w:rsidRDefault="00CA62AC" w:rsidP="00887C19">
            <w:pPr>
              <w:spacing w:before="60" w:after="60"/>
            </w:pPr>
            <w:r>
              <w:t>Coordination of transactions</w:t>
            </w:r>
          </w:p>
        </w:tc>
        <w:tc>
          <w:tcPr>
            <w:tcW w:w="1499" w:type="dxa"/>
            <w:gridSpan w:val="3"/>
          </w:tcPr>
          <w:p w:rsidR="00CA62AC" w:rsidRDefault="00CA62AC" w:rsidP="00887C19">
            <w:pPr>
              <w:spacing w:before="60" w:after="60"/>
            </w:pPr>
            <w:r>
              <w:t>R Smead</w:t>
            </w:r>
          </w:p>
        </w:tc>
        <w:tc>
          <w:tcPr>
            <w:tcW w:w="2971" w:type="dxa"/>
            <w:vMerge w:val="restart"/>
          </w:tcPr>
          <w:p w:rsidR="00CA62AC" w:rsidRDefault="00CA62AC" w:rsidP="00887C19">
            <w:pPr>
              <w:spacing w:before="60" w:after="60"/>
            </w:pPr>
            <w:r>
              <w:rPr>
                <w:bCs/>
              </w:rPr>
              <w:t>Coordination of timelines and market functions</w:t>
            </w:r>
          </w:p>
        </w:tc>
        <w:tc>
          <w:tcPr>
            <w:tcW w:w="2209" w:type="dxa"/>
          </w:tcPr>
          <w:p w:rsidR="00CA62AC" w:rsidRDefault="00CA62AC" w:rsidP="00887C19">
            <w:pPr>
              <w:spacing w:before="60" w:after="60"/>
            </w:pPr>
            <w:r>
              <w:t>C Abercrombie</w:t>
            </w:r>
          </w:p>
        </w:tc>
      </w:tr>
      <w:tr w:rsidR="00CA62AC" w:rsidTr="00D40DA0">
        <w:tc>
          <w:tcPr>
            <w:tcW w:w="693" w:type="dxa"/>
          </w:tcPr>
          <w:p w:rsidR="00CA62AC" w:rsidRDefault="00CA62AC" w:rsidP="00887C19">
            <w:pPr>
              <w:spacing w:before="60" w:after="60"/>
            </w:pPr>
          </w:p>
        </w:tc>
        <w:tc>
          <w:tcPr>
            <w:tcW w:w="2204" w:type="dxa"/>
            <w:vMerge/>
          </w:tcPr>
          <w:p w:rsidR="00CA62AC" w:rsidRDefault="00CA62AC" w:rsidP="00887C19">
            <w:pPr>
              <w:spacing w:before="60" w:after="60"/>
            </w:pPr>
          </w:p>
        </w:tc>
        <w:tc>
          <w:tcPr>
            <w:tcW w:w="1499" w:type="dxa"/>
            <w:gridSpan w:val="3"/>
          </w:tcPr>
          <w:p w:rsidR="00CA62AC" w:rsidRDefault="00CA62AC" w:rsidP="00887C19">
            <w:pPr>
              <w:spacing w:before="60" w:after="60"/>
            </w:pPr>
            <w:r>
              <w:t>V Bailey</w:t>
            </w:r>
          </w:p>
        </w:tc>
        <w:tc>
          <w:tcPr>
            <w:tcW w:w="2971" w:type="dxa"/>
            <w:vMerge/>
          </w:tcPr>
          <w:p w:rsidR="00CA62AC" w:rsidRDefault="00CA62AC" w:rsidP="00887C19">
            <w:pPr>
              <w:spacing w:before="60" w:after="60"/>
            </w:pPr>
          </w:p>
        </w:tc>
        <w:tc>
          <w:tcPr>
            <w:tcW w:w="2209" w:type="dxa"/>
          </w:tcPr>
          <w:p w:rsidR="00CA62AC" w:rsidRDefault="00CA62AC" w:rsidP="00887C19">
            <w:pPr>
              <w:spacing w:before="60" w:after="60"/>
            </w:pPr>
            <w:r>
              <w:t xml:space="preserve">C </w:t>
            </w:r>
            <w:smartTag w:uri="urn:schemas-microsoft-com:office:smarttags" w:element="place">
              <w:smartTag w:uri="urn:schemas-microsoft-com:office:smarttags" w:element="City">
                <w:r>
                  <w:t>Colombo</w:t>
                </w:r>
              </w:smartTag>
            </w:smartTag>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r>
              <w:t>C Freitas</w:t>
            </w: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A DeBoissiere</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r>
              <w:t>L Cross</w:t>
            </w: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B Gallagher</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M Goldenberg</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J Hartsoe</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K Kirby</w:t>
            </w:r>
          </w:p>
        </w:tc>
      </w:tr>
      <w:tr w:rsidR="00CA62AC" w:rsidTr="00D40DA0">
        <w:trPr>
          <w:trHeight w:val="342"/>
        </w:trPr>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R Kruse</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pPr>
          </w:p>
        </w:tc>
        <w:tc>
          <w:tcPr>
            <w:tcW w:w="2209" w:type="dxa"/>
          </w:tcPr>
          <w:p w:rsidR="00CA62AC" w:rsidRDefault="00CA62AC" w:rsidP="00887C19">
            <w:pPr>
              <w:spacing w:before="60" w:after="60"/>
            </w:pPr>
            <w:r>
              <w:t>G Lander</w:t>
            </w:r>
          </w:p>
        </w:tc>
      </w:tr>
      <w:tr w:rsidR="00CA62AC" w:rsidTr="00D40DA0">
        <w:tc>
          <w:tcPr>
            <w:tcW w:w="693" w:type="dxa"/>
            <w:shd w:val="clear" w:color="auto" w:fill="C4BC96"/>
            <w:vAlign w:val="center"/>
          </w:tcPr>
          <w:p w:rsidR="00CA62AC" w:rsidRDefault="00CA62AC" w:rsidP="00AC284F">
            <w:pPr>
              <w:keepNext/>
              <w:spacing w:before="60" w:after="60"/>
              <w:ind w:left="1243" w:hanging="1260"/>
            </w:pPr>
          </w:p>
        </w:tc>
        <w:tc>
          <w:tcPr>
            <w:tcW w:w="2204" w:type="dxa"/>
            <w:shd w:val="clear" w:color="auto" w:fill="C4BC96"/>
            <w:vAlign w:val="center"/>
          </w:tcPr>
          <w:p w:rsidR="00CA62AC" w:rsidRDefault="00CA62AC" w:rsidP="00D40DA0">
            <w:pPr>
              <w:spacing w:before="60" w:after="60"/>
              <w:ind w:left="1243" w:hanging="1260"/>
            </w:pPr>
          </w:p>
        </w:tc>
        <w:tc>
          <w:tcPr>
            <w:tcW w:w="1499" w:type="dxa"/>
            <w:gridSpan w:val="3"/>
            <w:shd w:val="clear" w:color="auto" w:fill="C4BC96"/>
            <w:vAlign w:val="center"/>
          </w:tcPr>
          <w:p w:rsidR="00CA62AC" w:rsidRDefault="00CA62AC" w:rsidP="00887C19">
            <w:pPr>
              <w:spacing w:before="60" w:after="60"/>
            </w:pPr>
          </w:p>
        </w:tc>
        <w:tc>
          <w:tcPr>
            <w:tcW w:w="2971" w:type="dxa"/>
            <w:shd w:val="clear" w:color="auto" w:fill="C4BC96"/>
            <w:vAlign w:val="center"/>
          </w:tcPr>
          <w:p w:rsidR="00CA62AC" w:rsidRDefault="00CA62AC" w:rsidP="00887C19">
            <w:pPr>
              <w:spacing w:before="60" w:after="60"/>
            </w:pPr>
          </w:p>
        </w:tc>
        <w:tc>
          <w:tcPr>
            <w:tcW w:w="2209" w:type="dxa"/>
            <w:shd w:val="clear" w:color="auto" w:fill="C4BC96"/>
            <w:vAlign w:val="center"/>
          </w:tcPr>
          <w:p w:rsidR="00CA62AC" w:rsidRDefault="00CA62AC" w:rsidP="00887C19">
            <w:pPr>
              <w:spacing w:before="60" w:after="60"/>
              <w:ind w:left="1243" w:hanging="1260"/>
            </w:pPr>
          </w:p>
        </w:tc>
      </w:tr>
      <w:tr w:rsidR="00CA62AC" w:rsidTr="00D40DA0">
        <w:tc>
          <w:tcPr>
            <w:tcW w:w="693" w:type="dxa"/>
          </w:tcPr>
          <w:p w:rsidR="00CA62AC" w:rsidRDefault="00CA62AC" w:rsidP="00AC284F">
            <w:pPr>
              <w:keepNext/>
              <w:spacing w:before="60" w:after="60"/>
            </w:pPr>
            <w:r>
              <w:t>3.</w:t>
            </w:r>
          </w:p>
        </w:tc>
        <w:tc>
          <w:tcPr>
            <w:tcW w:w="2204" w:type="dxa"/>
            <w:vMerge w:val="restart"/>
          </w:tcPr>
          <w:p w:rsidR="00CA62AC" w:rsidRDefault="00CA62AC" w:rsidP="00887C19">
            <w:pPr>
              <w:spacing w:before="60" w:after="60"/>
            </w:pPr>
            <w:r>
              <w:t>Operations/Commercial Practices</w:t>
            </w:r>
          </w:p>
        </w:tc>
        <w:tc>
          <w:tcPr>
            <w:tcW w:w="1499" w:type="dxa"/>
            <w:gridSpan w:val="3"/>
          </w:tcPr>
          <w:p w:rsidR="00CA62AC" w:rsidRDefault="00CA62AC" w:rsidP="00887C19">
            <w:pPr>
              <w:spacing w:before="60" w:after="60"/>
            </w:pPr>
            <w:r>
              <w:t>T Simon</w:t>
            </w:r>
          </w:p>
        </w:tc>
        <w:tc>
          <w:tcPr>
            <w:tcW w:w="2971" w:type="dxa"/>
            <w:vMerge w:val="restart"/>
          </w:tcPr>
          <w:p w:rsidR="00CA62AC" w:rsidRDefault="00CA62AC" w:rsidP="00887C19">
            <w:pPr>
              <w:spacing w:before="60" w:after="60"/>
            </w:pPr>
            <w:r>
              <w:rPr>
                <w:bCs/>
              </w:rPr>
              <w:t>Identification of transmission bottlenecks, identification of the needed fuel and delivery service against must-run requirements for generators and similar operational and commercial decisions</w:t>
            </w:r>
          </w:p>
        </w:tc>
        <w:tc>
          <w:tcPr>
            <w:tcW w:w="2209" w:type="dxa"/>
          </w:tcPr>
          <w:p w:rsidR="00CA62AC" w:rsidRDefault="00CA62AC" w:rsidP="00887C19">
            <w:pPr>
              <w:spacing w:before="60" w:after="60"/>
            </w:pPr>
            <w:r>
              <w:t>S Barry</w:t>
            </w:r>
          </w:p>
        </w:tc>
      </w:tr>
      <w:tr w:rsidR="00CA62AC" w:rsidTr="00D40DA0">
        <w:tc>
          <w:tcPr>
            <w:tcW w:w="693" w:type="dxa"/>
          </w:tcPr>
          <w:p w:rsidR="00CA62AC" w:rsidRDefault="00CA62AC" w:rsidP="00AC284F">
            <w:pPr>
              <w:keepNext/>
              <w:spacing w:before="60" w:after="60"/>
            </w:pPr>
          </w:p>
        </w:tc>
        <w:tc>
          <w:tcPr>
            <w:tcW w:w="2204" w:type="dxa"/>
            <w:vMerge/>
          </w:tcPr>
          <w:p w:rsidR="00CA62AC" w:rsidRDefault="00CA62AC" w:rsidP="00887C19">
            <w:pPr>
              <w:spacing w:before="60" w:after="60"/>
            </w:pPr>
          </w:p>
        </w:tc>
        <w:tc>
          <w:tcPr>
            <w:tcW w:w="1499" w:type="dxa"/>
            <w:gridSpan w:val="3"/>
          </w:tcPr>
          <w:p w:rsidR="00CA62AC" w:rsidRDefault="00CA62AC" w:rsidP="00887C19">
            <w:pPr>
              <w:spacing w:before="60" w:after="60"/>
            </w:pPr>
            <w:r>
              <w:t>B Gee</w:t>
            </w:r>
          </w:p>
        </w:tc>
        <w:tc>
          <w:tcPr>
            <w:tcW w:w="2971" w:type="dxa"/>
            <w:vMerge/>
          </w:tcPr>
          <w:p w:rsidR="00CA62AC" w:rsidRDefault="00CA62AC" w:rsidP="00887C19">
            <w:pPr>
              <w:spacing w:before="60" w:after="60"/>
            </w:pPr>
          </w:p>
        </w:tc>
        <w:tc>
          <w:tcPr>
            <w:tcW w:w="2209" w:type="dxa"/>
          </w:tcPr>
          <w:p w:rsidR="00CA62AC" w:rsidRDefault="00CA62AC" w:rsidP="00887C19">
            <w:pPr>
              <w:spacing w:before="60" w:after="60"/>
            </w:pPr>
            <w:r>
              <w:t xml:space="preserve">R </w:t>
            </w:r>
            <w:smartTag w:uri="urn:schemas-microsoft-com:office:smarttags" w:element="place">
              <w:smartTag w:uri="urn:schemas-microsoft-com:office:smarttags" w:element="City">
                <w:r>
                  <w:t>Cleveland</w:t>
                </w:r>
              </w:smartTag>
            </w:smartTag>
          </w:p>
        </w:tc>
      </w:tr>
      <w:tr w:rsidR="00CA62AC" w:rsidTr="00D40DA0">
        <w:tc>
          <w:tcPr>
            <w:tcW w:w="693" w:type="dxa"/>
          </w:tcPr>
          <w:p w:rsidR="00CA62AC" w:rsidRDefault="00CA62AC" w:rsidP="00AC284F">
            <w:pPr>
              <w:keepNext/>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r>
              <w:t>T Thorn</w:t>
            </w:r>
          </w:p>
        </w:tc>
        <w:tc>
          <w:tcPr>
            <w:tcW w:w="2971" w:type="dxa"/>
            <w:vMerge/>
          </w:tcPr>
          <w:p w:rsidR="00CA62AC" w:rsidRDefault="00CA62AC" w:rsidP="00887C19">
            <w:pPr>
              <w:spacing w:before="60" w:after="60"/>
            </w:pPr>
          </w:p>
        </w:tc>
        <w:tc>
          <w:tcPr>
            <w:tcW w:w="2209" w:type="dxa"/>
          </w:tcPr>
          <w:p w:rsidR="00CA62AC" w:rsidRDefault="00CA62AC" w:rsidP="00887C19">
            <w:pPr>
              <w:spacing w:before="60" w:after="60"/>
            </w:pPr>
            <w:r>
              <w:t>K Elder</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r>
              <w:t>L Epifani</w:t>
            </w:r>
          </w:p>
        </w:tc>
        <w:tc>
          <w:tcPr>
            <w:tcW w:w="2971" w:type="dxa"/>
            <w:vMerge/>
          </w:tcPr>
          <w:p w:rsidR="00CA62AC" w:rsidRDefault="00CA62AC" w:rsidP="00887C19">
            <w:pPr>
              <w:spacing w:before="60" w:after="60"/>
              <w:rPr>
                <w:b/>
              </w:rPr>
            </w:pPr>
          </w:p>
        </w:tc>
        <w:tc>
          <w:tcPr>
            <w:tcW w:w="2209" w:type="dxa"/>
          </w:tcPr>
          <w:p w:rsidR="00CA62AC" w:rsidRDefault="00CA62AC" w:rsidP="00887C19">
            <w:pPr>
              <w:spacing w:before="60" w:after="60"/>
            </w:pPr>
            <w:r>
              <w:t>B Ellsworth</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vMerge/>
          </w:tcPr>
          <w:p w:rsidR="00CA62AC" w:rsidRDefault="00CA62AC" w:rsidP="00887C19">
            <w:pPr>
              <w:spacing w:before="60" w:after="60"/>
              <w:rPr>
                <w:b/>
              </w:rPr>
            </w:pPr>
          </w:p>
        </w:tc>
        <w:tc>
          <w:tcPr>
            <w:tcW w:w="2209" w:type="dxa"/>
          </w:tcPr>
          <w:p w:rsidR="00CA62AC" w:rsidRDefault="00CA62AC" w:rsidP="00F334DE">
            <w:pPr>
              <w:spacing w:before="60" w:after="60"/>
            </w:pPr>
            <w:r>
              <w:t>M Goldenberg</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rPr>
                <w:b/>
              </w:rPr>
            </w:pPr>
          </w:p>
        </w:tc>
        <w:tc>
          <w:tcPr>
            <w:tcW w:w="2209" w:type="dxa"/>
          </w:tcPr>
          <w:p w:rsidR="00CA62AC" w:rsidRDefault="00CA62AC" w:rsidP="00F334DE">
            <w:pPr>
              <w:spacing w:before="60" w:after="60"/>
            </w:pPr>
            <w:smartTag w:uri="urn:schemas-microsoft-com:office:smarttags" w:element="place">
              <w:r>
                <w:t>W Moore</w:t>
              </w:r>
            </w:smartTag>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rPr>
                <w:b/>
              </w:rPr>
            </w:pPr>
          </w:p>
        </w:tc>
        <w:tc>
          <w:tcPr>
            <w:tcW w:w="2209" w:type="dxa"/>
          </w:tcPr>
          <w:p w:rsidR="00CA62AC" w:rsidRDefault="00CA62AC" w:rsidP="00F334DE">
            <w:pPr>
              <w:spacing w:before="60" w:after="60"/>
            </w:pPr>
            <w:r>
              <w:t>R Mukerji</w:t>
            </w:r>
          </w:p>
        </w:tc>
      </w:tr>
      <w:tr w:rsidR="00CA62AC" w:rsidTr="00D40DA0">
        <w:tc>
          <w:tcPr>
            <w:tcW w:w="693" w:type="dxa"/>
          </w:tcPr>
          <w:p w:rsidR="00CA62AC" w:rsidRDefault="00CA62AC" w:rsidP="00887C19">
            <w:pPr>
              <w:spacing w:before="60" w:after="60"/>
            </w:pPr>
          </w:p>
        </w:tc>
        <w:tc>
          <w:tcPr>
            <w:tcW w:w="2204" w:type="dxa"/>
          </w:tcPr>
          <w:p w:rsidR="00CA62AC" w:rsidRDefault="00CA62AC" w:rsidP="00887C19">
            <w:pPr>
              <w:spacing w:before="60" w:after="60"/>
            </w:pPr>
          </w:p>
        </w:tc>
        <w:tc>
          <w:tcPr>
            <w:tcW w:w="1499" w:type="dxa"/>
            <w:gridSpan w:val="3"/>
          </w:tcPr>
          <w:p w:rsidR="00CA62AC" w:rsidRDefault="00CA62AC" w:rsidP="00887C19">
            <w:pPr>
              <w:spacing w:before="60" w:after="60"/>
            </w:pPr>
          </w:p>
        </w:tc>
        <w:tc>
          <w:tcPr>
            <w:tcW w:w="2971" w:type="dxa"/>
          </w:tcPr>
          <w:p w:rsidR="00CA62AC" w:rsidRDefault="00CA62AC" w:rsidP="00887C19">
            <w:pPr>
              <w:spacing w:before="60" w:after="60"/>
              <w:rPr>
                <w:b/>
              </w:rPr>
            </w:pPr>
          </w:p>
        </w:tc>
        <w:tc>
          <w:tcPr>
            <w:tcW w:w="2209" w:type="dxa"/>
          </w:tcPr>
          <w:p w:rsidR="00CA62AC" w:rsidRDefault="00CA62AC" w:rsidP="00F334DE">
            <w:pPr>
              <w:spacing w:before="60" w:after="60"/>
            </w:pPr>
            <w:r>
              <w:t>R Parker</w:t>
            </w:r>
          </w:p>
        </w:tc>
      </w:tr>
      <w:tr w:rsidR="00CA62AC" w:rsidTr="00D40DA0">
        <w:tc>
          <w:tcPr>
            <w:tcW w:w="693" w:type="dxa"/>
            <w:tcBorders>
              <w:bottom w:val="single" w:sz="4" w:space="0" w:color="auto"/>
            </w:tcBorders>
          </w:tcPr>
          <w:p w:rsidR="00CA62AC" w:rsidRDefault="00CA62AC" w:rsidP="00887C19">
            <w:pPr>
              <w:spacing w:before="60" w:after="60"/>
            </w:pPr>
          </w:p>
        </w:tc>
        <w:tc>
          <w:tcPr>
            <w:tcW w:w="2204" w:type="dxa"/>
            <w:tcBorders>
              <w:bottom w:val="single" w:sz="4" w:space="0" w:color="auto"/>
            </w:tcBorders>
          </w:tcPr>
          <w:p w:rsidR="00CA62AC" w:rsidRDefault="00CA62AC" w:rsidP="00887C19">
            <w:pPr>
              <w:spacing w:before="60" w:after="60"/>
            </w:pPr>
          </w:p>
        </w:tc>
        <w:tc>
          <w:tcPr>
            <w:tcW w:w="1499" w:type="dxa"/>
            <w:gridSpan w:val="3"/>
            <w:tcBorders>
              <w:bottom w:val="single" w:sz="4" w:space="0" w:color="auto"/>
            </w:tcBorders>
          </w:tcPr>
          <w:p w:rsidR="00CA62AC" w:rsidRDefault="00CA62AC" w:rsidP="00887C19">
            <w:pPr>
              <w:spacing w:before="60" w:after="60"/>
            </w:pPr>
          </w:p>
        </w:tc>
        <w:tc>
          <w:tcPr>
            <w:tcW w:w="2971" w:type="dxa"/>
            <w:tcBorders>
              <w:bottom w:val="single" w:sz="4" w:space="0" w:color="auto"/>
            </w:tcBorders>
          </w:tcPr>
          <w:p w:rsidR="00CA62AC" w:rsidRDefault="00CA62AC" w:rsidP="00887C19">
            <w:pPr>
              <w:spacing w:before="60" w:after="60"/>
              <w:rPr>
                <w:b/>
              </w:rPr>
            </w:pPr>
          </w:p>
        </w:tc>
        <w:tc>
          <w:tcPr>
            <w:tcW w:w="2209" w:type="dxa"/>
            <w:tcBorders>
              <w:bottom w:val="single" w:sz="4" w:space="0" w:color="auto"/>
            </w:tcBorders>
          </w:tcPr>
          <w:p w:rsidR="00CA62AC" w:rsidRDefault="00CA62AC" w:rsidP="00887C19">
            <w:pPr>
              <w:spacing w:before="60" w:after="60"/>
            </w:pPr>
            <w:r>
              <w:t>K Sappenfield</w:t>
            </w:r>
          </w:p>
        </w:tc>
      </w:tr>
    </w:tbl>
    <w:p w:rsidR="00CA62AC" w:rsidRDefault="00CA62AC"/>
    <w:p w:rsidR="00CA62AC" w:rsidRDefault="00CA62AC">
      <w:pPr>
        <w:spacing w:after="200" w:line="276" w:lineRule="auto"/>
        <w:sectPr w:rsidR="00CA62AC" w:rsidSect="00152214">
          <w:pgSz w:w="12240" w:h="15840"/>
          <w:pgMar w:top="1440" w:right="1440" w:bottom="1440" w:left="1440" w:header="720" w:footer="720" w:gutter="0"/>
          <w:cols w:space="720"/>
          <w:docGrid w:linePitch="360"/>
        </w:sectPr>
      </w:pPr>
    </w:p>
    <w:p w:rsidR="00CA62AC" w:rsidRDefault="00CA62AC" w:rsidP="00FD0437">
      <w:pPr>
        <w:spacing w:before="240"/>
        <w:jc w:val="center"/>
        <w:rPr>
          <w:b/>
          <w:smallCaps/>
        </w:rPr>
      </w:pPr>
      <w:r>
        <w:rPr>
          <w:b/>
          <w:smallCaps/>
        </w:rPr>
        <w:t>Conference Calling and Web Conferencing Details</w:t>
      </w:r>
    </w:p>
    <w:p w:rsidR="00CA62AC" w:rsidRDefault="00CA62AC" w:rsidP="00FD0437">
      <w:pPr>
        <w:spacing w:before="120" w:after="480"/>
        <w:jc w:val="center"/>
        <w:rPr>
          <w:b/>
          <w:smallCaps/>
        </w:rPr>
      </w:pPr>
      <w:r>
        <w:rPr>
          <w:b/>
          <w:smallCaps/>
        </w:rPr>
        <w:t>for the March 1 through March 16 Committee Conference Call/Web Cast</w:t>
      </w:r>
    </w:p>
    <w:tbl>
      <w:tblPr>
        <w:tblW w:w="0" w:type="auto"/>
        <w:tblLook w:val="01E0"/>
      </w:tblPr>
      <w:tblGrid>
        <w:gridCol w:w="942"/>
        <w:gridCol w:w="2020"/>
        <w:gridCol w:w="2160"/>
        <w:gridCol w:w="4454"/>
      </w:tblGrid>
      <w:tr w:rsidR="00CA62AC" w:rsidTr="00B55DF1">
        <w:tc>
          <w:tcPr>
            <w:tcW w:w="2962" w:type="dxa"/>
            <w:gridSpan w:val="2"/>
          </w:tcPr>
          <w:p w:rsidR="00CA62AC" w:rsidRDefault="00CA62AC" w:rsidP="00B55DF1">
            <w:pPr>
              <w:spacing w:before="240"/>
            </w:pPr>
            <w:r>
              <w:t>GEH Team Meetings from March 1 through March 16, 2012</w:t>
            </w:r>
          </w:p>
        </w:tc>
        <w:tc>
          <w:tcPr>
            <w:tcW w:w="6614" w:type="dxa"/>
            <w:gridSpan w:val="2"/>
          </w:tcPr>
          <w:p w:rsidR="00CA62AC" w:rsidRDefault="00CA62AC" w:rsidP="00B55DF1">
            <w:pPr>
              <w:spacing w:before="240"/>
            </w:pPr>
            <w:r>
              <w:rPr>
                <w:bCs/>
              </w:rPr>
              <w:t xml:space="preserve">Board Committee on Gas-Electric Harmonization - </w:t>
            </w:r>
            <w:hyperlink r:id="rId11" w:history="1">
              <w:r>
                <w:rPr>
                  <w:rStyle w:val="Hyperlink"/>
                  <w:bCs/>
                </w:rPr>
                <w:t>http://www.naesb.org/board_gas_electric_harmonization.asp</w:t>
              </w:r>
            </w:hyperlink>
          </w:p>
        </w:tc>
      </w:tr>
      <w:tr w:rsidR="00CA62AC" w:rsidTr="00B55DF1">
        <w:tc>
          <w:tcPr>
            <w:tcW w:w="942" w:type="dxa"/>
          </w:tcPr>
          <w:p w:rsidR="00CA62AC" w:rsidRDefault="00CA62AC" w:rsidP="00B55DF1">
            <w:pPr>
              <w:spacing w:before="240"/>
            </w:pPr>
          </w:p>
        </w:tc>
        <w:tc>
          <w:tcPr>
            <w:tcW w:w="2020" w:type="dxa"/>
          </w:tcPr>
          <w:p w:rsidR="00CA62AC" w:rsidRDefault="00CA62AC" w:rsidP="00B55DF1">
            <w:pPr>
              <w:spacing w:before="240"/>
            </w:pPr>
            <w:r>
              <w:t>Web Cast &amp; Conference Call</w:t>
            </w:r>
          </w:p>
        </w:tc>
        <w:tc>
          <w:tcPr>
            <w:tcW w:w="2160" w:type="dxa"/>
          </w:tcPr>
          <w:p w:rsidR="00CA62AC" w:rsidRDefault="00CA62AC" w:rsidP="00B55DF1">
            <w:pPr>
              <w:numPr>
                <w:ilvl w:val="0"/>
                <w:numId w:val="1"/>
              </w:numPr>
              <w:spacing w:before="120"/>
              <w:rPr>
                <w:bCs/>
              </w:rPr>
            </w:pPr>
            <w:r>
              <w:rPr>
                <w:bCs/>
              </w:rPr>
              <w:t xml:space="preserve">Call in number </w:t>
            </w:r>
          </w:p>
          <w:p w:rsidR="00CA62AC" w:rsidRDefault="00CA62AC" w:rsidP="00B55DF1">
            <w:pPr>
              <w:numPr>
                <w:ilvl w:val="0"/>
                <w:numId w:val="1"/>
              </w:numPr>
              <w:rPr>
                <w:bCs/>
              </w:rPr>
            </w:pPr>
            <w:r>
              <w:rPr>
                <w:bCs/>
              </w:rPr>
              <w:t xml:space="preserve">Access Code </w:t>
            </w:r>
          </w:p>
          <w:p w:rsidR="00CA62AC" w:rsidRDefault="00CA62AC" w:rsidP="00B55DF1">
            <w:pPr>
              <w:numPr>
                <w:ilvl w:val="0"/>
                <w:numId w:val="1"/>
              </w:numPr>
              <w:rPr>
                <w:bCs/>
              </w:rPr>
            </w:pPr>
            <w:r>
              <w:rPr>
                <w:bCs/>
              </w:rPr>
              <w:t>Security Code</w:t>
            </w:r>
          </w:p>
        </w:tc>
        <w:tc>
          <w:tcPr>
            <w:tcW w:w="4454" w:type="dxa"/>
          </w:tcPr>
          <w:p w:rsidR="00CA62AC" w:rsidRDefault="00CA62AC" w:rsidP="00B55DF1">
            <w:pPr>
              <w:spacing w:before="120"/>
              <w:rPr>
                <w:bCs/>
              </w:rPr>
            </w:pPr>
            <w:r>
              <w:rPr>
                <w:bCs/>
              </w:rPr>
              <w:t>866-740-1260</w:t>
            </w:r>
          </w:p>
          <w:p w:rsidR="00CA62AC" w:rsidRDefault="00CA62AC" w:rsidP="00B55DF1">
            <w:pPr>
              <w:rPr>
                <w:bCs/>
              </w:rPr>
            </w:pPr>
            <w:r>
              <w:rPr>
                <w:bCs/>
              </w:rPr>
              <w:t>7133564</w:t>
            </w:r>
          </w:p>
          <w:p w:rsidR="00CA62AC" w:rsidRDefault="00CA62AC" w:rsidP="00B55DF1">
            <w:pPr>
              <w:rPr>
                <w:bCs/>
              </w:rPr>
            </w:pPr>
            <w:r>
              <w:rPr>
                <w:bCs/>
              </w:rPr>
              <w:t>1889</w:t>
            </w:r>
          </w:p>
        </w:tc>
      </w:tr>
    </w:tbl>
    <w:p w:rsidR="00CA62AC" w:rsidRDefault="00CA62AC" w:rsidP="00FD0437">
      <w:pPr>
        <w:spacing w:before="480"/>
      </w:pPr>
      <w:r>
        <w:t>To join a conference call:</w:t>
      </w:r>
    </w:p>
    <w:p w:rsidR="00CA62AC" w:rsidRDefault="00CA62AC" w:rsidP="00224EDF">
      <w:r>
        <w:t>•</w:t>
      </w:r>
      <w:r>
        <w:tab/>
        <w:t>Dial the 11-digit toll free call-in phone number shown above for the specific meetings</w:t>
      </w:r>
    </w:p>
    <w:p w:rsidR="00CA62AC" w:rsidRDefault="00CA62AC" w:rsidP="00224EDF">
      <w:r>
        <w:t>•</w:t>
      </w:r>
      <w:r>
        <w:tab/>
        <w:t>An automated attendant will ask you to enter a seven-digit access code (shown in the table above)</w:t>
      </w:r>
    </w:p>
    <w:p w:rsidR="00CA62AC" w:rsidRDefault="00CA62AC" w:rsidP="00224EDF">
      <w:r>
        <w:t>•</w:t>
      </w:r>
      <w:r>
        <w:tab/>
        <w:t>The automated attendant will ask you to record your name.</w:t>
      </w:r>
    </w:p>
    <w:p w:rsidR="00CA62AC" w:rsidRDefault="00CA62AC" w:rsidP="00224EDF">
      <w:pPr>
        <w:ind w:left="720" w:hanging="720"/>
      </w:pPr>
      <w:r>
        <w:t>•</w:t>
      </w:r>
      <w:r>
        <w:tab/>
        <w:t>Please note that if the conference leader has not yet initiated the conference call, you will be placed on music hold until the conference leader starts the conference.</w:t>
      </w:r>
    </w:p>
    <w:p w:rsidR="00CA62AC" w:rsidRDefault="00CA62AC" w:rsidP="00224EDF">
      <w:r>
        <w:t>•</w:t>
      </w:r>
      <w:r>
        <w:rPr>
          <w:b/>
        </w:rPr>
        <w:tab/>
      </w:r>
      <w:r>
        <w:t>The automated attendant will then ask you for a four-digit security code (shown in the table above)</w:t>
      </w:r>
    </w:p>
    <w:p w:rsidR="00CA62AC" w:rsidRDefault="00CA62AC" w:rsidP="00224EDF">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CA62AC" w:rsidRDefault="00CA62AC" w:rsidP="00224EDF">
      <w:pPr>
        <w:spacing w:before="120"/>
      </w:pPr>
      <w:r>
        <w:t xml:space="preserve">If the meeting has the web conferencing feature enabled, to join the web conference, go to www.readytalk.com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CA62AC" w:rsidRDefault="00CA62AC" w:rsidP="00224EDF">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CA62AC" w:rsidRDefault="00CA62AC">
      <w:pPr>
        <w:spacing w:after="200" w:line="276" w:lineRule="auto"/>
      </w:pPr>
    </w:p>
    <w:p w:rsidR="00CA62AC" w:rsidRDefault="00CA62AC"/>
    <w:sectPr w:rsidR="00CA62AC" w:rsidSect="001522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AC" w:rsidRDefault="00CA62AC" w:rsidP="0069037D">
      <w:r>
        <w:separator/>
      </w:r>
    </w:p>
  </w:endnote>
  <w:endnote w:type="continuationSeparator" w:id="0">
    <w:p w:rsidR="00CA62AC" w:rsidRDefault="00CA62AC" w:rsidP="006903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AC" w:rsidRDefault="00CA62AC" w:rsidP="0069037D">
      <w:r>
        <w:separator/>
      </w:r>
    </w:p>
  </w:footnote>
  <w:footnote w:type="continuationSeparator" w:id="0">
    <w:p w:rsidR="00CA62AC" w:rsidRDefault="00CA62AC" w:rsidP="00690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2AC" w:rsidRPr="00F9600E" w:rsidRDefault="00CA62AC" w:rsidP="005D395B">
    <w:pPr>
      <w:pStyle w:val="Header"/>
      <w:tabs>
        <w:tab w:val="left" w:pos="1080"/>
      </w:tabs>
      <w:ind w:left="2160"/>
      <w:jc w:val="right"/>
      <w:rPr>
        <w:b/>
        <w:sz w:val="28"/>
      </w:rPr>
    </w:pPr>
    <w:r>
      <w:rPr>
        <w:noProof/>
      </w:rPr>
      <w:pict>
        <v:group id="Group 13" o:spid="_x0000_s2049" style="position:absolute;left:0;text-align:left;margin-left:70.45pt;margin-top:18.75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7aSgQAAH8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Ypm4PfAAAACgEAAA8AAABkcnMvZG93bnJl&#10;di54bWxMj8tOwzAQRfdI/IM1SOyoneISCHGqCgmEEBvCQ1268ZBExOModtvw9wwrWF7N0b1nyvXs&#10;B3HAKfaBDGQLBQKpCa6n1sDb6/3FNYiYLDk7BEID3xhhXZ2elLZw4UgveKhTK7iEYmENdCmNhZSx&#10;6dDbuAgjEt8+w+Rt4ji10k32yOV+kEulrqS3PfFCZ0e867D5qvfewPum16g/tk/PqkF8dHL7UPfa&#10;mPOzeXMLIuGc/mD41Wd1qNhpF/bkohg4a3XDqIHLfAWCAa3yDMTOwDLPViCrUv5/ofoB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">
          <v:rect id="Rectangle 14" o:spid="_x0000_s2050"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A62AC" w:rsidRDefault="00CA62AC" w:rsidP="005D395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CA62AC" w:rsidRPr="00F9600E" w:rsidRDefault="00CA62AC" w:rsidP="005D395B">
    <w:pPr>
      <w:pStyle w:val="Header"/>
      <w:tabs>
        <w:tab w:val="left" w:pos="-630"/>
        <w:tab w:val="right" w:pos="9810"/>
      </w:tabs>
      <w:ind w:left="1800"/>
      <w:jc w:val="right"/>
      <w:rPr>
        <w:b/>
        <w:spacing w:val="20"/>
        <w:sz w:val="32"/>
        <w:szCs w:val="32"/>
      </w:rPr>
    </w:pPr>
    <w:r w:rsidRPr="00F9600E">
      <w:rPr>
        <w:b/>
        <w:spacing w:val="20"/>
        <w:sz w:val="32"/>
        <w:szCs w:val="32"/>
      </w:rPr>
      <w:t>North American Energy Standards Board</w:t>
    </w:r>
  </w:p>
  <w:p w:rsidR="00CA62AC" w:rsidRPr="00F9600E" w:rsidRDefault="00CA62AC" w:rsidP="005D395B">
    <w:pPr>
      <w:pStyle w:val="Header"/>
      <w:tabs>
        <w:tab w:val="left" w:pos="680"/>
        <w:tab w:val="right" w:pos="9810"/>
      </w:tabs>
      <w:spacing w:before="60"/>
      <w:ind w:left="1800"/>
      <w:jc w:val="right"/>
    </w:pPr>
    <w:r w:rsidRPr="009F70A8">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9F70A8">
              <w:t>Suite</w:t>
            </w:r>
          </w:smartTag>
        </w:smartTag>
        <w:r w:rsidRPr="009F70A8">
          <w:t xml:space="preserve"> 1675</w:t>
        </w:r>
      </w:smartTag>
    </w:smartTag>
    <w:r w:rsidRPr="00F9600E">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F9600E">
              <w:t>Houston</w:t>
            </w:r>
          </w:smartTag>
        </w:smartTag>
        <w:r w:rsidRPr="00F9600E">
          <w:t xml:space="preserve">, </w:t>
        </w:r>
        <w:smartTag w:uri="urn:schemas-microsoft-com:office:smarttags" w:element="PersonName">
          <w:r w:rsidRPr="00F9600E">
            <w:t>Texas</w:t>
          </w:r>
        </w:smartTag>
        <w:r w:rsidRPr="00F9600E">
          <w:t xml:space="preserve"> </w:t>
        </w:r>
        <w:smartTag w:uri="urn:schemas-microsoft-com:office:smarttags" w:element="PersonName">
          <w:r w:rsidRPr="00F9600E">
            <w:t>77002</w:t>
          </w:r>
        </w:smartTag>
      </w:smartTag>
    </w:smartTag>
  </w:p>
  <w:p w:rsidR="00CA62AC" w:rsidRPr="000E2A46" w:rsidRDefault="00CA62AC" w:rsidP="005D395B">
    <w:pPr>
      <w:pStyle w:val="Header"/>
      <w:ind w:left="1800"/>
      <w:jc w:val="right"/>
      <w:rPr>
        <w:lang w:val="fr-FR"/>
      </w:rPr>
    </w:pPr>
    <w:r w:rsidRPr="000E2A46">
      <w:rPr>
        <w:lang w:val="fr-FR"/>
      </w:rPr>
      <w:t xml:space="preserve">Phone:  (713) 356-0060, Fax:  (713) 356-0067, E-mail: </w:t>
    </w:r>
    <w:smartTag w:uri="urn:schemas-microsoft-com:office:smarttags" w:element="PersonName">
      <w:r w:rsidRPr="000E2A46">
        <w:rPr>
          <w:lang w:val="fr-FR"/>
        </w:rPr>
        <w:t>naesb</w:t>
      </w:r>
    </w:smartTag>
    <w:r w:rsidRPr="000E2A46">
      <w:rPr>
        <w:lang w:val="fr-FR"/>
      </w:rPr>
      <w:t>@</w:t>
    </w:r>
    <w:smartTag w:uri="urn:schemas-microsoft-com:office:smarttags" w:element="PersonName">
      <w:r w:rsidRPr="000E2A46">
        <w:rPr>
          <w:lang w:val="fr-FR"/>
        </w:rPr>
        <w:t>naesb</w:t>
      </w:r>
    </w:smartTag>
    <w:r w:rsidRPr="000E2A46">
      <w:rPr>
        <w:lang w:val="fr-FR"/>
      </w:rPr>
      <w:t>.org</w:t>
    </w:r>
  </w:p>
  <w:p w:rsidR="00CA62AC" w:rsidRPr="00F9600E" w:rsidRDefault="00CA62AC" w:rsidP="00AC284F">
    <w:pPr>
      <w:pStyle w:val="Header"/>
      <w:pBdr>
        <w:bottom w:val="single" w:sz="18" w:space="1" w:color="auto"/>
      </w:pBdr>
      <w:spacing w:after="120"/>
      <w:ind w:left="1800" w:hanging="1800"/>
      <w:jc w:val="right"/>
    </w:pPr>
    <w:r w:rsidRPr="000E2A46">
      <w:rPr>
        <w:lang w:val="fr-FR"/>
      </w:rPr>
      <w:tab/>
    </w:r>
    <w:r w:rsidRPr="00F9600E">
      <w:t xml:space="preserve">Home Page: </w:t>
    </w:r>
    <w:hyperlink r:id="rId2" w:history="1">
      <w:r w:rsidRPr="00F9600E">
        <w:rPr>
          <w:rStyle w:val="Hyperlink"/>
        </w:rPr>
        <w:t>www.naesb.org</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37D"/>
    <w:rsid w:val="000C0045"/>
    <w:rsid w:val="000E2A46"/>
    <w:rsid w:val="00152214"/>
    <w:rsid w:val="001A5644"/>
    <w:rsid w:val="00224EDF"/>
    <w:rsid w:val="00235E2E"/>
    <w:rsid w:val="002B15DC"/>
    <w:rsid w:val="002B61FB"/>
    <w:rsid w:val="00335301"/>
    <w:rsid w:val="003E2F12"/>
    <w:rsid w:val="00451821"/>
    <w:rsid w:val="0046252B"/>
    <w:rsid w:val="005710B7"/>
    <w:rsid w:val="005D395B"/>
    <w:rsid w:val="006021D4"/>
    <w:rsid w:val="006109D1"/>
    <w:rsid w:val="0069037D"/>
    <w:rsid w:val="006F34A7"/>
    <w:rsid w:val="00816196"/>
    <w:rsid w:val="008178EA"/>
    <w:rsid w:val="008331C6"/>
    <w:rsid w:val="00841E78"/>
    <w:rsid w:val="008625B0"/>
    <w:rsid w:val="00887C19"/>
    <w:rsid w:val="008B36F2"/>
    <w:rsid w:val="00912B03"/>
    <w:rsid w:val="009569F3"/>
    <w:rsid w:val="00992AEA"/>
    <w:rsid w:val="009A09A9"/>
    <w:rsid w:val="009A5295"/>
    <w:rsid w:val="009F70A8"/>
    <w:rsid w:val="00A621C8"/>
    <w:rsid w:val="00AC284F"/>
    <w:rsid w:val="00AF5439"/>
    <w:rsid w:val="00B26CED"/>
    <w:rsid w:val="00B55DF1"/>
    <w:rsid w:val="00BB5060"/>
    <w:rsid w:val="00C6709E"/>
    <w:rsid w:val="00CA62AC"/>
    <w:rsid w:val="00CB34FA"/>
    <w:rsid w:val="00CC22D1"/>
    <w:rsid w:val="00D40DA0"/>
    <w:rsid w:val="00D77B68"/>
    <w:rsid w:val="00DC4251"/>
    <w:rsid w:val="00E92A40"/>
    <w:rsid w:val="00F164F3"/>
    <w:rsid w:val="00F334DE"/>
    <w:rsid w:val="00F9600E"/>
    <w:rsid w:val="00FD0437"/>
    <w:rsid w:val="00FD3160"/>
    <w:rsid w:val="00FD77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7D"/>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037D"/>
  </w:style>
  <w:style w:type="character" w:customStyle="1" w:styleId="FootnoteTextChar">
    <w:name w:val="Footnote Text Char"/>
    <w:basedOn w:val="DefaultParagraphFont"/>
    <w:link w:val="FootnoteText"/>
    <w:uiPriority w:val="99"/>
    <w:locked/>
    <w:rsid w:val="0069037D"/>
    <w:rPr>
      <w:rFonts w:ascii="Times New Roman" w:hAnsi="Times New Roman" w:cs="Times New Roman"/>
      <w:sz w:val="20"/>
      <w:szCs w:val="20"/>
    </w:rPr>
  </w:style>
  <w:style w:type="character" w:styleId="FootnoteReference">
    <w:name w:val="footnote reference"/>
    <w:basedOn w:val="DefaultParagraphFont"/>
    <w:uiPriority w:val="99"/>
    <w:rsid w:val="0069037D"/>
    <w:rPr>
      <w:rFonts w:cs="Times New Roman"/>
      <w:vertAlign w:val="superscript"/>
    </w:rPr>
  </w:style>
  <w:style w:type="paragraph" w:styleId="Header">
    <w:name w:val="header"/>
    <w:basedOn w:val="Normal"/>
    <w:link w:val="HeaderChar"/>
    <w:uiPriority w:val="99"/>
    <w:rsid w:val="005D395B"/>
    <w:pPr>
      <w:tabs>
        <w:tab w:val="center" w:pos="4680"/>
        <w:tab w:val="right" w:pos="9360"/>
      </w:tabs>
    </w:pPr>
  </w:style>
  <w:style w:type="character" w:customStyle="1" w:styleId="HeaderChar">
    <w:name w:val="Header Char"/>
    <w:basedOn w:val="DefaultParagraphFont"/>
    <w:link w:val="Header"/>
    <w:uiPriority w:val="99"/>
    <w:locked/>
    <w:rsid w:val="005D395B"/>
    <w:rPr>
      <w:rFonts w:ascii="Times New Roman" w:hAnsi="Times New Roman" w:cs="Times New Roman"/>
      <w:sz w:val="20"/>
      <w:szCs w:val="20"/>
    </w:rPr>
  </w:style>
  <w:style w:type="paragraph" w:styleId="Footer">
    <w:name w:val="footer"/>
    <w:basedOn w:val="Normal"/>
    <w:link w:val="FooterChar"/>
    <w:uiPriority w:val="99"/>
    <w:rsid w:val="005D395B"/>
    <w:pPr>
      <w:tabs>
        <w:tab w:val="center" w:pos="4680"/>
        <w:tab w:val="right" w:pos="9360"/>
      </w:tabs>
    </w:pPr>
  </w:style>
  <w:style w:type="character" w:customStyle="1" w:styleId="FooterChar">
    <w:name w:val="Footer Char"/>
    <w:basedOn w:val="DefaultParagraphFont"/>
    <w:link w:val="Footer"/>
    <w:uiPriority w:val="99"/>
    <w:locked/>
    <w:rsid w:val="005D395B"/>
    <w:rPr>
      <w:rFonts w:ascii="Times New Roman" w:hAnsi="Times New Roman" w:cs="Times New Roman"/>
      <w:sz w:val="20"/>
      <w:szCs w:val="20"/>
    </w:rPr>
  </w:style>
  <w:style w:type="character" w:styleId="Hyperlink">
    <w:name w:val="Hyperlink"/>
    <w:basedOn w:val="DefaultParagraphFont"/>
    <w:uiPriority w:val="99"/>
    <w:rsid w:val="005D395B"/>
    <w:rPr>
      <w:rFonts w:cs="Times New Roman"/>
      <w:color w:val="0000FF"/>
      <w:u w:val="single"/>
    </w:rPr>
  </w:style>
  <w:style w:type="character" w:styleId="Strong">
    <w:name w:val="Strong"/>
    <w:basedOn w:val="DefaultParagraphFont"/>
    <w:uiPriority w:val="99"/>
    <w:qFormat/>
    <w:rsid w:val="005D395B"/>
    <w:rPr>
      <w:rFonts w:cs="Times New Roman"/>
      <w:b/>
      <w:bCs/>
    </w:rPr>
  </w:style>
  <w:style w:type="paragraph" w:styleId="BalloonText">
    <w:name w:val="Balloon Text"/>
    <w:basedOn w:val="Normal"/>
    <w:link w:val="BalloonTextChar"/>
    <w:uiPriority w:val="99"/>
    <w:semiHidden/>
    <w:rsid w:val="00D77B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7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sb.org/pdf4/geh021512notes.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board_gas_electric_harmonization.asp" TargetMode="External"/><Relationship Id="rId5" Type="http://schemas.openxmlformats.org/officeDocument/2006/relationships/footnotes" Target="footnotes.xml"/><Relationship Id="rId10" Type="http://schemas.openxmlformats.org/officeDocument/2006/relationships/hyperlink" Target="mailto:vthomason@naesb.org" TargetMode="External"/><Relationship Id="rId4" Type="http://schemas.openxmlformats.org/officeDocument/2006/relationships/webSettings" Target="webSettings.xml"/><Relationship Id="rId9" Type="http://schemas.openxmlformats.org/officeDocument/2006/relationships/hyperlink" Target="mailto:rmcquade@naesb.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1111</Words>
  <Characters>6338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Rae McQuade</dc:creator>
  <cp:keywords/>
  <dc:description/>
  <cp:lastModifiedBy>Denise Rager</cp:lastModifiedBy>
  <cp:revision>5</cp:revision>
  <cp:lastPrinted>2012-02-22T22:30:00Z</cp:lastPrinted>
  <dcterms:created xsi:type="dcterms:W3CDTF">2012-02-23T18:00:00Z</dcterms:created>
  <dcterms:modified xsi:type="dcterms:W3CDTF">2012-02-23T22:35:00Z</dcterms:modified>
</cp:coreProperties>
</file>