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FE" w:rsidRPr="00EF2336" w:rsidRDefault="00EB2B83" w:rsidP="00EF2336">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October 16</w:t>
      </w:r>
      <w:r w:rsidR="008412B8">
        <w:rPr>
          <w:bCs/>
        </w:rPr>
        <w:t>, 2011</w:t>
      </w:r>
    </w:p>
    <w:p w:rsidR="00F204FE" w:rsidRPr="00EF2336" w:rsidRDefault="00F204FE" w:rsidP="00F204FE">
      <w:pPr>
        <w:spacing w:before="120"/>
        <w:ind w:left="1440" w:hanging="1440"/>
        <w:rPr>
          <w:bCs/>
        </w:rPr>
      </w:pPr>
      <w:r w:rsidRPr="00EF2336">
        <w:rPr>
          <w:b/>
        </w:rPr>
        <w:t xml:space="preserve">TO:  </w:t>
      </w:r>
      <w:r w:rsidRPr="00EF2336">
        <w:rPr>
          <w:b/>
        </w:rPr>
        <w:tab/>
      </w:r>
      <w:r w:rsidRPr="00EF2336">
        <w:rPr>
          <w:bCs/>
        </w:rPr>
        <w:t>NAESB Board of Directors, Executive Committee (EC) Members, EC Alternates, and Invited Guests</w:t>
      </w:r>
    </w:p>
    <w:p w:rsidR="00F204FE" w:rsidRPr="00EF2336" w:rsidRDefault="00F204FE" w:rsidP="00F8731C">
      <w:pPr>
        <w:spacing w:before="120"/>
        <w:outlineLvl w:val="0"/>
        <w:rPr>
          <w:bCs/>
        </w:rPr>
      </w:pPr>
      <w:r w:rsidRPr="00EF2336">
        <w:rPr>
          <w:b/>
        </w:rPr>
        <w:t xml:space="preserve">FROM: </w:t>
      </w:r>
      <w:r w:rsidRPr="00EF2336">
        <w:rPr>
          <w:b/>
        </w:rPr>
        <w:tab/>
      </w:r>
      <w:smartTag w:uri="urn:schemas-microsoft-com:office:smarttags" w:element="PersonName">
        <w:r w:rsidR="00AE590A">
          <w:t>Cory Galik</w:t>
        </w:r>
      </w:smartTag>
      <w:r w:rsidR="00AE590A">
        <w:t xml:space="preserve"> Cummings</w:t>
      </w:r>
      <w:r w:rsidRPr="00EF2336">
        <w:rPr>
          <w:bCs/>
        </w:rPr>
        <w:t xml:space="preserve">, </w:t>
      </w:r>
      <w:r w:rsidR="00EF2336">
        <w:rPr>
          <w:bCs/>
        </w:rPr>
        <w:t xml:space="preserve">NAESB </w:t>
      </w:r>
      <w:r w:rsidRPr="00EF2336">
        <w:rPr>
          <w:bCs/>
        </w:rPr>
        <w:t>Staff Attorney</w:t>
      </w:r>
    </w:p>
    <w:p w:rsidR="00F204FE" w:rsidRPr="00EF2336" w:rsidRDefault="00F204FE" w:rsidP="00F204FE">
      <w:pPr>
        <w:pBdr>
          <w:bottom w:val="single" w:sz="12" w:space="1" w:color="auto"/>
        </w:pBdr>
        <w:spacing w:before="120"/>
        <w:ind w:left="1440" w:hanging="1440"/>
        <w:rPr>
          <w:bCs/>
        </w:rPr>
      </w:pPr>
      <w:r w:rsidRPr="00EF2336">
        <w:rPr>
          <w:b/>
        </w:rPr>
        <w:t xml:space="preserve">RE:  </w:t>
      </w:r>
      <w:r w:rsidRPr="00EF2336">
        <w:rPr>
          <w:b/>
        </w:rPr>
        <w:tab/>
      </w:r>
      <w:r w:rsidR="003C63A0" w:rsidRPr="003C63A0">
        <w:t>Draft</w:t>
      </w:r>
      <w:r w:rsidR="008378C5" w:rsidRPr="003C63A0">
        <w:rPr>
          <w:bCs/>
        </w:rPr>
        <w:t xml:space="preserve"> </w:t>
      </w:r>
      <w:r w:rsidRPr="00EF2336">
        <w:rPr>
          <w:bCs/>
        </w:rPr>
        <w:t>Minutes of th</w:t>
      </w:r>
      <w:r w:rsidR="008378C5" w:rsidRPr="00EF2336">
        <w:rPr>
          <w:bCs/>
        </w:rPr>
        <w:t>e NAESB Board Meeting –</w:t>
      </w:r>
      <w:r w:rsidR="00EB2B83">
        <w:rPr>
          <w:bCs/>
        </w:rPr>
        <w:t>September 22</w:t>
      </w:r>
      <w:r w:rsidR="008412B8">
        <w:rPr>
          <w:bCs/>
        </w:rPr>
        <w:t>, 2011</w:t>
      </w:r>
    </w:p>
    <w:bookmarkEnd w:id="0"/>
    <w:bookmarkEnd w:id="1"/>
    <w:bookmarkEnd w:id="2"/>
    <w:bookmarkEnd w:id="3"/>
    <w:bookmarkEnd w:id="4"/>
    <w:bookmarkEnd w:id="5"/>
    <w:p w:rsidR="007B51DA" w:rsidRDefault="007B51DA" w:rsidP="00F8731C">
      <w:pPr>
        <w:pStyle w:val="BodyText"/>
        <w:jc w:val="center"/>
        <w:outlineLvl w:val="0"/>
        <w:rPr>
          <w:b/>
          <w:sz w:val="20"/>
        </w:rPr>
      </w:pPr>
    </w:p>
    <w:p w:rsidR="00F204FE" w:rsidRPr="00EF2336" w:rsidRDefault="00F204FE" w:rsidP="00F8731C">
      <w:pPr>
        <w:pStyle w:val="BodyText"/>
        <w:jc w:val="center"/>
        <w:outlineLvl w:val="0"/>
        <w:rPr>
          <w:b/>
          <w:sz w:val="20"/>
        </w:rPr>
      </w:pPr>
      <w:r w:rsidRPr="00EF2336">
        <w:rPr>
          <w:b/>
          <w:sz w:val="20"/>
        </w:rPr>
        <w:t xml:space="preserve">NAESB BOARD OF DIRECTORS MEETING </w:t>
      </w:r>
      <w:r w:rsidR="00EB3356">
        <w:rPr>
          <w:b/>
          <w:sz w:val="20"/>
        </w:rPr>
        <w:t>&amp; MEETING OF THE MEMBERS</w:t>
      </w:r>
    </w:p>
    <w:p w:rsidR="00F204FE" w:rsidRPr="00EF2336" w:rsidRDefault="00EB2B83" w:rsidP="00F204FE">
      <w:pPr>
        <w:pStyle w:val="BodyText"/>
        <w:jc w:val="center"/>
        <w:rPr>
          <w:b/>
          <w:sz w:val="20"/>
        </w:rPr>
      </w:pPr>
      <w:r>
        <w:rPr>
          <w:b/>
          <w:bCs/>
          <w:sz w:val="20"/>
        </w:rPr>
        <w:t>Four Seasons Hotel</w:t>
      </w:r>
      <w:r w:rsidR="00F204FE" w:rsidRPr="00EF2336">
        <w:rPr>
          <w:b/>
          <w:sz w:val="20"/>
        </w:rPr>
        <w:t xml:space="preserve">, Houston, Texas </w:t>
      </w:r>
    </w:p>
    <w:p w:rsidR="00F204FE" w:rsidRPr="00EF2336" w:rsidRDefault="00F204FE" w:rsidP="00F204FE">
      <w:pPr>
        <w:pStyle w:val="BodyText"/>
        <w:jc w:val="center"/>
        <w:rPr>
          <w:b/>
          <w:sz w:val="20"/>
        </w:rPr>
      </w:pPr>
      <w:r w:rsidRPr="00EF2336">
        <w:rPr>
          <w:b/>
          <w:sz w:val="20"/>
        </w:rPr>
        <w:t xml:space="preserve">Thursday, </w:t>
      </w:r>
      <w:r w:rsidR="00EB2B83">
        <w:rPr>
          <w:b/>
          <w:sz w:val="20"/>
        </w:rPr>
        <w:t>September 22</w:t>
      </w:r>
      <w:r w:rsidR="008412B8">
        <w:rPr>
          <w:b/>
          <w:sz w:val="20"/>
        </w:rPr>
        <w:t>, 2011</w:t>
      </w:r>
      <w:r w:rsidRPr="00EF2336">
        <w:rPr>
          <w:b/>
          <w:sz w:val="20"/>
        </w:rPr>
        <w:t xml:space="preserve"> – 9:00 a.m. to 1:00 pm Central</w:t>
      </w:r>
    </w:p>
    <w:p w:rsidR="00F204FE" w:rsidRPr="00EF2336" w:rsidRDefault="005B49D1" w:rsidP="00F8731C">
      <w:pPr>
        <w:pStyle w:val="BodyText"/>
        <w:jc w:val="center"/>
        <w:outlineLvl w:val="0"/>
        <w:rPr>
          <w:b/>
          <w:caps/>
          <w:sz w:val="20"/>
        </w:rPr>
      </w:pPr>
      <w:r>
        <w:rPr>
          <w:b/>
          <w:caps/>
          <w:sz w:val="20"/>
        </w:rPr>
        <w:t>Draft</w:t>
      </w:r>
      <w:r w:rsidR="0029290B" w:rsidRPr="00EF2336">
        <w:rPr>
          <w:b/>
          <w:caps/>
          <w:sz w:val="20"/>
        </w:rPr>
        <w:t xml:space="preserve"> </w:t>
      </w:r>
      <w:r w:rsidR="00F204FE" w:rsidRPr="00EF2336">
        <w:rPr>
          <w:b/>
          <w:caps/>
          <w:sz w:val="20"/>
        </w:rPr>
        <w:t>Minutes</w:t>
      </w:r>
    </w:p>
    <w:p w:rsidR="006C10D9" w:rsidRPr="00EF2336" w:rsidRDefault="006C10D9" w:rsidP="00F204FE">
      <w:pPr>
        <w:pStyle w:val="BodyText"/>
        <w:jc w:val="center"/>
        <w:rPr>
          <w:b/>
          <w:sz w:val="20"/>
        </w:rPr>
      </w:pPr>
    </w:p>
    <w:p w:rsidR="00887B4A" w:rsidRDefault="00F204FE" w:rsidP="00551BBB">
      <w:pPr>
        <w:numPr>
          <w:ilvl w:val="0"/>
          <w:numId w:val="6"/>
        </w:numPr>
        <w:tabs>
          <w:tab w:val="clear" w:pos="1080"/>
        </w:tabs>
        <w:spacing w:before="120"/>
        <w:ind w:left="720"/>
        <w:rPr>
          <w:b/>
        </w:rPr>
      </w:pPr>
      <w:r w:rsidRPr="00EF2336">
        <w:rPr>
          <w:b/>
        </w:rPr>
        <w:t>Administration and Welcome</w:t>
      </w:r>
    </w:p>
    <w:p w:rsidR="007B1B31" w:rsidRDefault="008412B8" w:rsidP="00551BBB">
      <w:pPr>
        <w:spacing w:before="120"/>
      </w:pPr>
      <w:r>
        <w:t>Ms. Crockett</w:t>
      </w:r>
      <w:r w:rsidR="007B1B31" w:rsidRPr="00EF2336">
        <w:t xml:space="preserve"> welcomed the Board members and guests in the ro</w:t>
      </w:r>
      <w:r w:rsidR="00E2614D">
        <w:t xml:space="preserve">om and on the phone.  </w:t>
      </w:r>
      <w:r w:rsidR="00EB3356">
        <w:t xml:space="preserve">She opened the Board meeting and noted it was also serving as the meeting of the members.  </w:t>
      </w:r>
      <w:r w:rsidR="00E2614D">
        <w:t>M</w:t>
      </w:r>
      <w:r w:rsidR="007814E7">
        <w:t>s. Cummings</w:t>
      </w:r>
      <w:r w:rsidR="007B1B31" w:rsidRPr="00EF2336">
        <w:t xml:space="preserve"> </w:t>
      </w:r>
      <w:r w:rsidR="00C47F6B">
        <w:t>provided</w:t>
      </w:r>
      <w:r w:rsidR="007B1B31" w:rsidRPr="00EF2336">
        <w:t xml:space="preserve"> </w:t>
      </w:r>
      <w:r w:rsidR="00C47F6B">
        <w:t>the antitrust guidance</w:t>
      </w:r>
      <w:r w:rsidR="007814E7">
        <w:t xml:space="preserve"> and </w:t>
      </w:r>
      <w:r w:rsidR="007B1B31" w:rsidRPr="00EF2336">
        <w:t>called the roll of the NAESB Board members.  Quorum was established.</w:t>
      </w:r>
    </w:p>
    <w:p w:rsidR="007B1B31" w:rsidRDefault="007B1B31" w:rsidP="00551BBB">
      <w:pPr>
        <w:numPr>
          <w:ilvl w:val="0"/>
          <w:numId w:val="6"/>
        </w:numPr>
        <w:tabs>
          <w:tab w:val="clear" w:pos="1080"/>
        </w:tabs>
        <w:spacing w:before="120"/>
        <w:ind w:left="720"/>
        <w:rPr>
          <w:b/>
        </w:rPr>
      </w:pPr>
      <w:r>
        <w:rPr>
          <w:b/>
        </w:rPr>
        <w:t>Adoption of the Agenda and Minutes</w:t>
      </w:r>
    </w:p>
    <w:p w:rsidR="001F651A" w:rsidRPr="00EF2336" w:rsidRDefault="003C63A0" w:rsidP="00551BBB">
      <w:pPr>
        <w:spacing w:before="120"/>
      </w:pPr>
      <w:r>
        <w:t xml:space="preserve">Mr. Hurley moved, seconded by Mr. </w:t>
      </w:r>
      <w:r w:rsidR="00EB2B83">
        <w:t>Young,</w:t>
      </w:r>
      <w:r w:rsidR="00C60359">
        <w:t xml:space="preserve"> to approve the consent agenda.  The motion passed unanimously.</w:t>
      </w:r>
      <w:r w:rsidR="001F651A" w:rsidRPr="00EF2336">
        <w:t xml:space="preserve"> </w:t>
      </w:r>
    </w:p>
    <w:p w:rsidR="00BA2532" w:rsidRPr="00EF2336" w:rsidRDefault="00BA2532" w:rsidP="00551BBB">
      <w:pPr>
        <w:numPr>
          <w:ilvl w:val="0"/>
          <w:numId w:val="6"/>
        </w:numPr>
        <w:tabs>
          <w:tab w:val="clear" w:pos="1080"/>
        </w:tabs>
        <w:spacing w:before="120"/>
        <w:ind w:left="720"/>
        <w:rPr>
          <w:b/>
        </w:rPr>
      </w:pPr>
      <w:r w:rsidRPr="00EF2336">
        <w:rPr>
          <w:b/>
        </w:rPr>
        <w:t>Membership and Financial Report</w:t>
      </w:r>
    </w:p>
    <w:p w:rsidR="000F01ED" w:rsidRDefault="00BA2532" w:rsidP="00551BBB">
      <w:pPr>
        <w:spacing w:before="120"/>
      </w:pPr>
      <w:r w:rsidRPr="00EF2336">
        <w:rPr>
          <w:u w:val="single"/>
        </w:rPr>
        <w:t>Membership Report</w:t>
      </w:r>
      <w:r w:rsidRPr="00EF2336">
        <w:t xml:space="preserve">:  </w:t>
      </w:r>
      <w:r w:rsidR="00AB4A51" w:rsidRPr="00EF2336">
        <w:t xml:space="preserve">Ms. McQuade reviewed the </w:t>
      </w:r>
      <w:hyperlink r:id="rId9" w:history="1">
        <w:r w:rsidR="00AB4A51" w:rsidRPr="00E238F8">
          <w:rPr>
            <w:rStyle w:val="Hyperlink"/>
          </w:rPr>
          <w:t>membership report</w:t>
        </w:r>
      </w:hyperlink>
      <w:r w:rsidR="000F01ED">
        <w:t xml:space="preserve">.  </w:t>
      </w:r>
      <w:r w:rsidR="00EC1068">
        <w:t xml:space="preserve">She noted that </w:t>
      </w:r>
      <w:r w:rsidR="00754A6D">
        <w:t>while NAESB lost some</w:t>
      </w:r>
      <w:r w:rsidR="00EC1068">
        <w:t xml:space="preserve"> members this year</w:t>
      </w:r>
      <w:r w:rsidR="00754A6D">
        <w:t xml:space="preserve">, the Retail Electric Quadrant has gained members due to Smart Grid, Energy Efficiency and Demand Response.  </w:t>
      </w:r>
    </w:p>
    <w:p w:rsidR="008B3CEE" w:rsidRDefault="008C0974" w:rsidP="00551BBB">
      <w:pPr>
        <w:tabs>
          <w:tab w:val="left" w:pos="720"/>
          <w:tab w:val="left" w:pos="2160"/>
        </w:tabs>
        <w:spacing w:before="120"/>
      </w:pPr>
      <w:r w:rsidRPr="00EF2336">
        <w:rPr>
          <w:u w:val="single"/>
        </w:rPr>
        <w:t>Financial Report</w:t>
      </w:r>
      <w:r w:rsidRPr="00EF2336">
        <w:t>:</w:t>
      </w:r>
      <w:r w:rsidR="001D044D">
        <w:t xml:space="preserve">  Ms. </w:t>
      </w:r>
      <w:r w:rsidR="00EC1068">
        <w:t>Wishart</w:t>
      </w:r>
      <w:r w:rsidR="008B3CEE">
        <w:t xml:space="preserve"> </w:t>
      </w:r>
      <w:r w:rsidR="001D044D">
        <w:t xml:space="preserve">provided the </w:t>
      </w:r>
      <w:hyperlink r:id="rId10" w:history="1">
        <w:r w:rsidR="001D044D" w:rsidRPr="00E238F8">
          <w:rPr>
            <w:rStyle w:val="Hyperlink"/>
          </w:rPr>
          <w:t>financial report</w:t>
        </w:r>
      </w:hyperlink>
      <w:r w:rsidR="000A7006">
        <w:t xml:space="preserve">.  </w:t>
      </w:r>
      <w:r w:rsidR="00754A6D">
        <w:t>NAESB anticipates being able to provide net income to the retained earnings to continue to reduce the negative retained earnings through the end of the year.</w:t>
      </w:r>
    </w:p>
    <w:p w:rsidR="0002476E" w:rsidRDefault="000A7006" w:rsidP="00551BBB">
      <w:pPr>
        <w:tabs>
          <w:tab w:val="left" w:pos="720"/>
          <w:tab w:val="left" w:pos="2160"/>
        </w:tabs>
        <w:spacing w:before="120"/>
        <w:rPr>
          <w:b/>
        </w:rPr>
      </w:pPr>
      <w:r w:rsidRPr="000A7006">
        <w:rPr>
          <w:b/>
        </w:rPr>
        <w:t>4.</w:t>
      </w:r>
      <w:r>
        <w:tab/>
      </w:r>
      <w:r w:rsidR="0002476E">
        <w:rPr>
          <w:b/>
        </w:rPr>
        <w:t>Reports from Board Committees</w:t>
      </w:r>
    </w:p>
    <w:p w:rsidR="006177D2" w:rsidRDefault="003A1CEC" w:rsidP="00551BBB">
      <w:pPr>
        <w:spacing w:before="120"/>
      </w:pPr>
      <w:r w:rsidRPr="003A1CEC">
        <w:rPr>
          <w:u w:val="single"/>
        </w:rPr>
        <w:t>Resources</w:t>
      </w:r>
      <w:r w:rsidR="00FC4077">
        <w:t xml:space="preserve">:  </w:t>
      </w:r>
      <w:r w:rsidR="006E0CD3">
        <w:t xml:space="preserve">Mr. </w:t>
      </w:r>
      <w:r w:rsidR="00EC1068">
        <w:t>Booe</w:t>
      </w:r>
      <w:r w:rsidR="008B3CEE">
        <w:t xml:space="preserve"> </w:t>
      </w:r>
      <w:r w:rsidR="00FC4077">
        <w:t xml:space="preserve">provided the </w:t>
      </w:r>
      <w:hyperlink r:id="rId11" w:history="1">
        <w:r w:rsidR="00FC4077" w:rsidRPr="000F3EEF">
          <w:rPr>
            <w:rStyle w:val="Hyperlink"/>
          </w:rPr>
          <w:t>report</w:t>
        </w:r>
      </w:hyperlink>
      <w:r w:rsidR="00FC4077">
        <w:t xml:space="preserve"> of the Resources Committee.  </w:t>
      </w:r>
      <w:r w:rsidR="00B3746E">
        <w:t>H</w:t>
      </w:r>
      <w:r w:rsidR="00A4190C">
        <w:t xml:space="preserve">e </w:t>
      </w:r>
      <w:r w:rsidR="001B3A6E">
        <w:t xml:space="preserve">stated that NAESB </w:t>
      </w:r>
      <w:r w:rsidR="00EC1068">
        <w:t xml:space="preserve">had a </w:t>
      </w:r>
      <w:r w:rsidR="00754A6D">
        <w:t>net loss of three members</w:t>
      </w:r>
      <w:r w:rsidR="001A398A">
        <w:t>.</w:t>
      </w:r>
      <w:r w:rsidR="00754A6D">
        <w:t xml:space="preserve">  While members have been lost, more companies are requesting home page access.  There are vacancies in all quadrants for both Board and Executive Committee seats, which provides an opportunity to recruit new members.</w:t>
      </w:r>
      <w:r w:rsidR="001A398A">
        <w:t xml:space="preserve">  </w:t>
      </w:r>
    </w:p>
    <w:p w:rsidR="004D1F5A" w:rsidRDefault="00D74CF4" w:rsidP="00551BBB">
      <w:pPr>
        <w:spacing w:before="120"/>
      </w:pPr>
      <w:r w:rsidRPr="008A00F9">
        <w:rPr>
          <w:u w:val="single"/>
        </w:rPr>
        <w:t>Critical Infrastructure Committee</w:t>
      </w:r>
      <w:r>
        <w:t>:</w:t>
      </w:r>
      <w:r w:rsidR="001E5E81">
        <w:t xml:space="preserve">  </w:t>
      </w:r>
      <w:r w:rsidR="008A00F9">
        <w:t xml:space="preserve">Mr. </w:t>
      </w:r>
      <w:r w:rsidR="00754A6D">
        <w:t>Hurley</w:t>
      </w:r>
      <w:r w:rsidR="005B14EB">
        <w:t xml:space="preserve"> provided an </w:t>
      </w:r>
      <w:hyperlink r:id="rId12" w:history="1">
        <w:r w:rsidR="005B14EB" w:rsidRPr="000F3EEF">
          <w:rPr>
            <w:rStyle w:val="Hyperlink"/>
          </w:rPr>
          <w:t>update</w:t>
        </w:r>
      </w:hyperlink>
      <w:r w:rsidR="005B14EB">
        <w:t xml:space="preserve"> of the activities of the </w:t>
      </w:r>
      <w:r w:rsidR="005B14EB" w:rsidRPr="00F26F02">
        <w:t>Crit</w:t>
      </w:r>
      <w:r w:rsidR="00EC7E2D" w:rsidRPr="00F26F02">
        <w:t>ical Infrastructure Committee</w:t>
      </w:r>
      <w:r w:rsidR="00F26F02">
        <w:t xml:space="preserve">.  </w:t>
      </w:r>
      <w:r w:rsidR="00754A6D">
        <w:t>He noted that several</w:t>
      </w:r>
      <w:r w:rsidR="001A70CF">
        <w:t xml:space="preserve"> Authorized</w:t>
      </w:r>
      <w:r w:rsidR="00754A6D">
        <w:t xml:space="preserve"> </w:t>
      </w:r>
      <w:r w:rsidR="00661E67">
        <w:t>Certificate Authorities (</w:t>
      </w:r>
      <w:r w:rsidR="001A70CF">
        <w:t>A</w:t>
      </w:r>
      <w:r w:rsidR="00754A6D">
        <w:t>CAs</w:t>
      </w:r>
      <w:r w:rsidR="00661E67">
        <w:t>)</w:t>
      </w:r>
      <w:r w:rsidR="00754A6D">
        <w:t xml:space="preserve"> that service the industry have been hacked and had their certificates revoked.  He also noted</w:t>
      </w:r>
      <w:r w:rsidR="00FD19B8">
        <w:t xml:space="preserve"> that</w:t>
      </w:r>
      <w:r w:rsidR="00754A6D">
        <w:t xml:space="preserve"> </w:t>
      </w:r>
      <w:r w:rsidR="00FD19B8">
        <w:t>a group of Argentinian information security researches planned to disclose in a hacker conference a vulnerability of secure sockets layer protocol (SSL).  This allows hackers to decrypt information sent across what should be a secure transaction.  Due to time limitations, a Board Update conference call has been scheduled for Friday, October 7 at 9:30 am Central to further discuss this issue.</w:t>
      </w:r>
    </w:p>
    <w:p w:rsidR="007C2E59" w:rsidRDefault="00D74CF4" w:rsidP="00551BBB">
      <w:pPr>
        <w:spacing w:before="120"/>
      </w:pPr>
      <w:r w:rsidRPr="00720910">
        <w:rPr>
          <w:u w:val="single"/>
        </w:rPr>
        <w:t xml:space="preserve">Retail </w:t>
      </w:r>
      <w:r>
        <w:rPr>
          <w:u w:val="single"/>
        </w:rPr>
        <w:t xml:space="preserve">Restructuring </w:t>
      </w:r>
      <w:r w:rsidRPr="00720910">
        <w:rPr>
          <w:u w:val="single"/>
        </w:rPr>
        <w:t>Update</w:t>
      </w:r>
      <w:r>
        <w:t xml:space="preserve">:  </w:t>
      </w:r>
      <w:r w:rsidR="007D7083">
        <w:t>Mr. Minneman</w:t>
      </w:r>
      <w:r w:rsidR="00D3657F">
        <w:t xml:space="preserve"> </w:t>
      </w:r>
      <w:r w:rsidR="00034198">
        <w:t>provided the update for the Retail Restructuring Committee.  Membership has increased in the Retail Electric Quadrant (REQ) due to the energy efficiency and Smart Grid efforts</w:t>
      </w:r>
      <w:r w:rsidR="002849C8">
        <w:t>.</w:t>
      </w:r>
      <w:r w:rsidR="00D22361">
        <w:t xml:space="preserve"> The Retail Gas Quadrant (RGQ) membership, however, has remained low.  The activities that led to the increase in the REQ are not as relevant to the RGQ.  The committee continues to discuss ways in which to increase RGQ membership.</w:t>
      </w:r>
      <w:r w:rsidR="002849C8">
        <w:t xml:space="preserve">  </w:t>
      </w:r>
    </w:p>
    <w:p w:rsidR="00FF1C22" w:rsidRDefault="00FF1C22" w:rsidP="004C6202">
      <w:pPr>
        <w:spacing w:before="120"/>
      </w:pPr>
      <w:r>
        <w:rPr>
          <w:u w:val="single"/>
        </w:rPr>
        <w:t>Parliamentary Committee</w:t>
      </w:r>
      <w:r>
        <w:t xml:space="preserve">:  </w:t>
      </w:r>
      <w:r w:rsidR="00E65E6E">
        <w:t xml:space="preserve">Ms. Crockett </w:t>
      </w:r>
      <w:r w:rsidR="002F2F9C">
        <w:t>noted that she would schedule a conference call to close out the remaining Parliamentary Committee items</w:t>
      </w:r>
      <w:r w:rsidR="001A70CF">
        <w:t xml:space="preserve"> and report back at the next Board meeting</w:t>
      </w:r>
      <w:r w:rsidR="002F2F9C">
        <w:t xml:space="preserve">.  </w:t>
      </w:r>
    </w:p>
    <w:p w:rsidR="00E828B8" w:rsidRDefault="00982CCD" w:rsidP="00551BBB">
      <w:pPr>
        <w:spacing w:before="120"/>
      </w:pPr>
      <w:r w:rsidRPr="00982CCD">
        <w:rPr>
          <w:u w:val="single"/>
        </w:rPr>
        <w:t>Certification Committee</w:t>
      </w:r>
      <w:r>
        <w:t>:</w:t>
      </w:r>
      <w:r w:rsidR="00B07CD2">
        <w:t xml:space="preserve">  Mr. Spangler provided the </w:t>
      </w:r>
      <w:hyperlink r:id="rId13" w:history="1">
        <w:r w:rsidR="00B07CD2" w:rsidRPr="000F3EEF">
          <w:rPr>
            <w:rStyle w:val="Hyperlink"/>
          </w:rPr>
          <w:t>update</w:t>
        </w:r>
      </w:hyperlink>
      <w:r w:rsidR="00B07CD2">
        <w:t xml:space="preserve"> of the Certificatio</w:t>
      </w:r>
      <w:r w:rsidR="00311744">
        <w:t xml:space="preserve">n Committee.  The committee </w:t>
      </w:r>
      <w:r w:rsidR="00B07CD2">
        <w:t xml:space="preserve">met </w:t>
      </w:r>
      <w:r w:rsidR="00064082">
        <w:t xml:space="preserve">nine times </w:t>
      </w:r>
      <w:r w:rsidR="00B07CD2">
        <w:t>since April to discuss the requirements to become an</w:t>
      </w:r>
      <w:r w:rsidR="00311744">
        <w:t xml:space="preserve"> </w:t>
      </w:r>
      <w:r w:rsidR="001A70CF">
        <w:t>ACA</w:t>
      </w:r>
      <w:r w:rsidR="00B07CD2">
        <w:t xml:space="preserve"> for the Public Key Infrastructure standards </w:t>
      </w:r>
      <w:r w:rsidR="00B07CD2">
        <w:lastRenderedPageBreak/>
        <w:t>(WEQ-012</w:t>
      </w:r>
      <w:r w:rsidR="00064082">
        <w:t>)</w:t>
      </w:r>
      <w:r w:rsidR="00B07CD2">
        <w:t>.</w:t>
      </w:r>
      <w:r w:rsidR="00064082">
        <w:t xml:space="preserve">  The committee updated the certification program for the ACAs.  He noted that it was not the responsibility of the Certification Committee to establish the technical requirements for the WEQ-012 standards, which would be addressed by the NAESB WEQ PKI Subcommittee.  This document may require further changes </w:t>
      </w:r>
      <w:r w:rsidR="00311744">
        <w:t>as a result of</w:t>
      </w:r>
      <w:r w:rsidR="00064082">
        <w:t xml:space="preserve"> the PKI Subcommittee work.  Mr. Spangler moved, seconded by Mr. Kirby, to approve the </w:t>
      </w:r>
      <w:hyperlink r:id="rId14" w:history="1">
        <w:r w:rsidR="00064082" w:rsidRPr="000F3EEF">
          <w:rPr>
            <w:rStyle w:val="Hyperlink"/>
          </w:rPr>
          <w:t>Certification Committee document</w:t>
        </w:r>
      </w:hyperlink>
      <w:r w:rsidR="00064082">
        <w:t xml:space="preserve"> on the ACA requirements.  The motion unanimously passed a simple majority vote.</w:t>
      </w:r>
    </w:p>
    <w:p w:rsidR="00E828B8" w:rsidRDefault="00E828B8" w:rsidP="00551BBB">
      <w:pPr>
        <w:spacing w:before="120"/>
      </w:pPr>
      <w:r w:rsidRPr="00E828B8">
        <w:rPr>
          <w:u w:val="single"/>
        </w:rPr>
        <w:t>Gas-Electric Coordinating Committee</w:t>
      </w:r>
      <w:r>
        <w:t xml:space="preserve">:  This subcommittee has not begun to meet.  Several Board members have expressed interest but NAESB is awaiting further FERC and National Petroleum Council direction prior to activating the committee.  </w:t>
      </w:r>
      <w:r w:rsidR="00EB3356">
        <w:t>The NPC report was released on September 15, 2011.</w:t>
      </w:r>
    </w:p>
    <w:p w:rsidR="00E56AA2" w:rsidRPr="00EB2426" w:rsidRDefault="00C906BF" w:rsidP="00551BBB">
      <w:pPr>
        <w:spacing w:before="120"/>
      </w:pPr>
      <w:r>
        <w:rPr>
          <w:u w:val="single"/>
        </w:rPr>
        <w:t>Managing Committee</w:t>
      </w:r>
      <w:r>
        <w:t>:</w:t>
      </w:r>
      <w:r w:rsidR="00A53EFE">
        <w:t xml:space="preserve">  M</w:t>
      </w:r>
      <w:r w:rsidR="00D27505">
        <w:t>s. Crockett</w:t>
      </w:r>
      <w:r w:rsidR="00004058">
        <w:t xml:space="preserve"> noted that the </w:t>
      </w:r>
      <w:r w:rsidR="000A1CB1">
        <w:t xml:space="preserve">Managing Committee met in </w:t>
      </w:r>
      <w:hyperlink r:id="rId15" w:history="1">
        <w:r w:rsidR="000A1CB1" w:rsidRPr="00075078">
          <w:rPr>
            <w:rStyle w:val="Hyperlink"/>
          </w:rPr>
          <w:t>August</w:t>
        </w:r>
      </w:hyperlink>
      <w:r w:rsidR="000A1CB1">
        <w:t xml:space="preserve"> to discuss </w:t>
      </w:r>
      <w:r w:rsidR="00EB3356">
        <w:t>staff performance and compensation</w:t>
      </w:r>
      <w:r w:rsidR="000A1CB1">
        <w:t xml:space="preserve"> and a new item from the WEQ EC meeting, asking for clarification on the scope of a specific request which was </w:t>
      </w:r>
      <w:hyperlink r:id="rId16" w:history="1">
        <w:r w:rsidR="000A1CB1" w:rsidRPr="00075078">
          <w:rPr>
            <w:rStyle w:val="Hyperlink"/>
          </w:rPr>
          <w:t>resolved</w:t>
        </w:r>
      </w:hyperlink>
      <w:r w:rsidR="000A1CB1">
        <w:t>.</w:t>
      </w:r>
    </w:p>
    <w:p w:rsidR="005D7182" w:rsidRDefault="00E668B5" w:rsidP="00551BBB">
      <w:pPr>
        <w:numPr>
          <w:ilvl w:val="0"/>
          <w:numId w:val="12"/>
        </w:numPr>
        <w:tabs>
          <w:tab w:val="clear" w:pos="720"/>
        </w:tabs>
        <w:spacing w:before="120"/>
        <w:ind w:hanging="720"/>
        <w:rPr>
          <w:b/>
        </w:rPr>
      </w:pPr>
      <w:r>
        <w:rPr>
          <w:b/>
        </w:rPr>
        <w:t>Updates on Specific Efforts</w:t>
      </w:r>
    </w:p>
    <w:p w:rsidR="00E668B5" w:rsidRDefault="00E668B5" w:rsidP="00C352E1">
      <w:pPr>
        <w:spacing w:before="120"/>
      </w:pPr>
      <w:r w:rsidRPr="00EF2336">
        <w:rPr>
          <w:u w:val="single"/>
        </w:rPr>
        <w:t>Publications</w:t>
      </w:r>
      <w:r w:rsidRPr="00EF2336">
        <w:t xml:space="preserve">:  </w:t>
      </w:r>
      <w:r>
        <w:t xml:space="preserve">Ms. Rager provided an update of the NAESB publication schedule.  The next </w:t>
      </w:r>
      <w:hyperlink r:id="rId17" w:history="1">
        <w:r w:rsidRPr="00075078">
          <w:rPr>
            <w:rStyle w:val="Hyperlink"/>
          </w:rPr>
          <w:t>WGQ publication</w:t>
        </w:r>
      </w:hyperlink>
      <w:r>
        <w:t xml:space="preserve">, Version 2.1, will occur in July of 2012.  The </w:t>
      </w:r>
      <w:hyperlink r:id="rId18" w:history="1">
        <w:r w:rsidRPr="00075078">
          <w:rPr>
            <w:rStyle w:val="Hyperlink"/>
          </w:rPr>
          <w:t>WEQ Version</w:t>
        </w:r>
        <w:r w:rsidR="00C352E1" w:rsidRPr="00075078">
          <w:rPr>
            <w:rStyle w:val="Hyperlink"/>
          </w:rPr>
          <w:t xml:space="preserve"> 3.0</w:t>
        </w:r>
      </w:hyperlink>
      <w:r>
        <w:t xml:space="preserve"> is scheduled to be published in </w:t>
      </w:r>
      <w:r w:rsidR="00C352E1">
        <w:t>the first or second quarter of 2012</w:t>
      </w:r>
      <w:r>
        <w:t xml:space="preserve">.  The </w:t>
      </w:r>
      <w:hyperlink r:id="rId19" w:history="1">
        <w:r w:rsidRPr="00075078">
          <w:rPr>
            <w:rStyle w:val="Hyperlink"/>
          </w:rPr>
          <w:t xml:space="preserve">Retail Version </w:t>
        </w:r>
        <w:r w:rsidR="00C352E1" w:rsidRPr="00075078">
          <w:rPr>
            <w:rStyle w:val="Hyperlink"/>
          </w:rPr>
          <w:t>2.0</w:t>
        </w:r>
      </w:hyperlink>
      <w:r>
        <w:t xml:space="preserve"> will be published in April, 2012.</w:t>
      </w:r>
    </w:p>
    <w:p w:rsidR="00F150F8" w:rsidRPr="00F150F8" w:rsidRDefault="00E668B5" w:rsidP="00F150F8">
      <w:pPr>
        <w:spacing w:before="120"/>
      </w:pPr>
      <w:r w:rsidRPr="00F150F8">
        <w:rPr>
          <w:u w:val="single"/>
        </w:rPr>
        <w:t>WEQ, Update on FERC Order No. 890 efforts</w:t>
      </w:r>
      <w:r w:rsidRPr="00F150F8">
        <w:t>:  Ms. York provided an update on the</w:t>
      </w:r>
      <w:r w:rsidR="00B844E7">
        <w:t xml:space="preserve"> FERC</w:t>
      </w:r>
      <w:r w:rsidRPr="00F150F8">
        <w:t xml:space="preserve"> Order No. 890 efforts.  </w:t>
      </w:r>
      <w:r w:rsidR="00F150F8" w:rsidRPr="00F150F8">
        <w:t xml:space="preserve">The </w:t>
      </w:r>
      <w:hyperlink r:id="rId20" w:history="1">
        <w:r w:rsidR="00F150F8" w:rsidRPr="00D9751B">
          <w:rPr>
            <w:rStyle w:val="Hyperlink"/>
          </w:rPr>
          <w:t>recommendation</w:t>
        </w:r>
      </w:hyperlink>
      <w:r w:rsidR="00F150F8" w:rsidRPr="00F150F8">
        <w:t xml:space="preserve"> for Service Across Multiple Transmission Systems</w:t>
      </w:r>
      <w:r w:rsidR="00F150F8">
        <w:t xml:space="preserve"> (SAMTS)</w:t>
      </w:r>
      <w:r w:rsidR="00F150F8" w:rsidRPr="00F150F8">
        <w:t xml:space="preserve"> was approved by the Executive Committee on June 30</w:t>
      </w:r>
      <w:r w:rsidR="00F150F8" w:rsidRPr="00F150F8">
        <w:rPr>
          <w:vertAlign w:val="superscript"/>
        </w:rPr>
        <w:t>th</w:t>
      </w:r>
      <w:r w:rsidR="00F150F8" w:rsidRPr="00F150F8">
        <w:t xml:space="preserve"> and ratified by the membership.  The OASIS Subcommittee </w:t>
      </w:r>
      <w:r w:rsidR="00F150F8">
        <w:t>has focused</w:t>
      </w:r>
      <w:r w:rsidR="00F150F8" w:rsidRPr="00F150F8">
        <w:t xml:space="preserve"> its efforts on incorporating informal comments received by industry into a final </w:t>
      </w:r>
      <w:hyperlink r:id="rId21" w:history="1">
        <w:r w:rsidR="00F150F8" w:rsidRPr="00D9751B">
          <w:rPr>
            <w:rStyle w:val="Hyperlink"/>
          </w:rPr>
          <w:t>recommendation</w:t>
        </w:r>
      </w:hyperlink>
      <w:r w:rsidR="00F150F8" w:rsidRPr="00F150F8">
        <w:t xml:space="preserve"> for Network Integrated Transmission Service (NITS) with plans to complete the work by end of this quarter and release </w:t>
      </w:r>
      <w:r w:rsidR="00F150F8">
        <w:t xml:space="preserve">it </w:t>
      </w:r>
      <w:r w:rsidR="00F150F8" w:rsidRPr="00F150F8">
        <w:t>for a 60-day formal comment period.  The EC voted to approve an extended comment period due to the complexity and volumes of documentation associated with these standards.  The package will not only include the recommendation but 5 additional documents including:</w:t>
      </w:r>
    </w:p>
    <w:p w:rsidR="00F150F8" w:rsidRPr="00F150F8" w:rsidRDefault="00F150F8" w:rsidP="00EF0181">
      <w:pPr>
        <w:numPr>
          <w:ilvl w:val="0"/>
          <w:numId w:val="16"/>
        </w:numPr>
        <w:spacing w:before="120"/>
        <w:ind w:left="900" w:hanging="180"/>
      </w:pPr>
      <w:r w:rsidRPr="00F150F8">
        <w:t>Revisions to the Glossary in WEQ</w:t>
      </w:r>
      <w:r>
        <w:t>-</w:t>
      </w:r>
      <w:r w:rsidRPr="00F150F8">
        <w:t>000</w:t>
      </w:r>
    </w:p>
    <w:p w:rsidR="00F150F8" w:rsidRPr="00F150F8" w:rsidRDefault="00F150F8" w:rsidP="00F150F8">
      <w:pPr>
        <w:numPr>
          <w:ilvl w:val="0"/>
          <w:numId w:val="16"/>
        </w:numPr>
        <w:ind w:left="900" w:hanging="180"/>
      </w:pPr>
      <w:r w:rsidRPr="00F150F8">
        <w:t>Revisions to WEQ</w:t>
      </w:r>
      <w:r>
        <w:t>-</w:t>
      </w:r>
      <w:r w:rsidRPr="00F150F8">
        <w:t>001 – OASIS Business Standards</w:t>
      </w:r>
    </w:p>
    <w:p w:rsidR="00F150F8" w:rsidRPr="00F150F8" w:rsidRDefault="00F150F8" w:rsidP="00F150F8">
      <w:pPr>
        <w:numPr>
          <w:ilvl w:val="0"/>
          <w:numId w:val="16"/>
        </w:numPr>
        <w:ind w:left="900" w:hanging="180"/>
      </w:pPr>
      <w:r>
        <w:t>Revisions to WEQ-</w:t>
      </w:r>
      <w:r w:rsidRPr="00F150F8">
        <w:t xml:space="preserve">002 – OASIS S&amp;CPs, </w:t>
      </w:r>
    </w:p>
    <w:p w:rsidR="00F150F8" w:rsidRPr="00F150F8" w:rsidRDefault="00F150F8" w:rsidP="00F150F8">
      <w:pPr>
        <w:numPr>
          <w:ilvl w:val="0"/>
          <w:numId w:val="16"/>
        </w:numPr>
        <w:ind w:left="900" w:hanging="180"/>
      </w:pPr>
      <w:r>
        <w:t>Revisions to WEQ-</w:t>
      </w:r>
      <w:r w:rsidRPr="00F150F8">
        <w:t xml:space="preserve">003 – OASIS Data Dictionary, and </w:t>
      </w:r>
    </w:p>
    <w:p w:rsidR="00F150F8" w:rsidRPr="00F150F8" w:rsidRDefault="00F150F8" w:rsidP="00F150F8">
      <w:pPr>
        <w:numPr>
          <w:ilvl w:val="0"/>
          <w:numId w:val="16"/>
        </w:numPr>
        <w:ind w:left="900" w:hanging="180"/>
      </w:pPr>
      <w:r>
        <w:t>Revisions to WEQ-</w:t>
      </w:r>
      <w:r w:rsidRPr="00F150F8">
        <w:t>013 - the Implementation Guide.</w:t>
      </w:r>
    </w:p>
    <w:p w:rsidR="00F150F8" w:rsidRPr="00F150F8" w:rsidRDefault="00EF0181" w:rsidP="00F150F8">
      <w:pPr>
        <w:spacing w:before="120"/>
      </w:pPr>
      <w:r>
        <w:t>The s</w:t>
      </w:r>
      <w:r w:rsidR="00F150F8" w:rsidRPr="00F150F8">
        <w:t>ubcommittee will also host another industry technical conference to help participants understand the new changes and allow for clarifying questions. The conference will be scheduled approximately 14-20 days into the comment period so as to allow participants time to read over the standards first.</w:t>
      </w:r>
    </w:p>
    <w:p w:rsidR="00F150F8" w:rsidRDefault="00E668B5" w:rsidP="00F150F8">
      <w:pPr>
        <w:spacing w:before="120"/>
      </w:pPr>
      <w:r>
        <w:rPr>
          <w:u w:val="single"/>
        </w:rPr>
        <w:t>WEQ/Retail Electric, Update on Demand Response and Demand Side Managemen</w:t>
      </w:r>
      <w:r>
        <w:t>t:  Since the last Board meeting,</w:t>
      </w:r>
      <w:r w:rsidR="00F150F8">
        <w:t xml:space="preserve"> there has been no activity in the Wholesale Demand Response or Energy Efficiency work groups. </w:t>
      </w:r>
    </w:p>
    <w:p w:rsidR="00185271" w:rsidRDefault="00F150F8" w:rsidP="00185271">
      <w:pPr>
        <w:spacing w:before="120"/>
      </w:pPr>
      <w:r>
        <w:t xml:space="preserve">The Retail Demand Response work group continues to address R10002, enrollment in a demand response program.  The work group expanded the scope </w:t>
      </w:r>
      <w:r w:rsidR="00710686">
        <w:t>to include account information change and drops.</w:t>
      </w:r>
    </w:p>
    <w:p w:rsidR="003F562E" w:rsidRDefault="003F562E" w:rsidP="00C352E1">
      <w:pPr>
        <w:spacing w:before="120"/>
      </w:pPr>
      <w:r w:rsidRPr="00185271">
        <w:t>The Retail Energy Efficiency work group</w:t>
      </w:r>
      <w:r w:rsidR="00185271" w:rsidRPr="00185271">
        <w:t xml:space="preserve"> continues to work on its recommendation.  An informal comment period was held from July 25 to August 3 for feedback on the recommendation.  During the August 22 work group meeting, participants reviewed the comments submitted by ISO New England to eliminate the term evaluation because it implies subjectivity that is inconsistent with business practices used by the industry.  This inconsistency between the wholesale and retail recommendations could be a significant problem given that there are two wholesale markets that accept retail energy efficiency into wholesale capacity markets.  Also, the recommendation appears to be exclusive to state regulated energy efficiency, but there is significant energy efficiency conducted by merchants that are outside state jurisdiction.  These businesses operate in the retail space and would benefit from model business practices that create level operative procedures. To address these concerns, the Retail </w:t>
      </w:r>
      <w:r w:rsidR="00185271">
        <w:t>Energy Efficiency</w:t>
      </w:r>
      <w:r w:rsidR="00185271" w:rsidRPr="00185271">
        <w:t xml:space="preserve"> work group agreed to map between the two documents (Retail and Wholesale recommendations).  The work group began with the wholesale recommendation and look</w:t>
      </w:r>
      <w:r w:rsidR="00185271">
        <w:t>ed</w:t>
      </w:r>
      <w:r w:rsidR="00185271" w:rsidRPr="00185271">
        <w:t xml:space="preserve"> for ways that the current draft of the retail recommendation </w:t>
      </w:r>
      <w:r w:rsidR="00185271" w:rsidRPr="00185271">
        <w:lastRenderedPageBreak/>
        <w:t xml:space="preserve">could be included into the wholesale format.  This work should be completed </w:t>
      </w:r>
      <w:r w:rsidR="00185271">
        <w:t>in mid-October</w:t>
      </w:r>
      <w:r w:rsidR="00185271" w:rsidRPr="00185271">
        <w:t>, with the next Retail E</w:t>
      </w:r>
      <w:r w:rsidR="00185271">
        <w:t>nergy Efficiency</w:t>
      </w:r>
      <w:r w:rsidR="00185271" w:rsidRPr="00185271">
        <w:t xml:space="preserve"> work group meeting to be held in early </w:t>
      </w:r>
      <w:r w:rsidR="00185271">
        <w:t>November</w:t>
      </w:r>
      <w:r w:rsidR="00185271" w:rsidRPr="00185271">
        <w:t>.</w:t>
      </w:r>
    </w:p>
    <w:p w:rsidR="00C57F09" w:rsidRDefault="00E668B5" w:rsidP="00C352E1">
      <w:pPr>
        <w:spacing w:before="120"/>
      </w:pPr>
      <w:r>
        <w:rPr>
          <w:u w:val="single"/>
        </w:rPr>
        <w:t>RFP Status for the Electric Industry Registry</w:t>
      </w:r>
      <w:r>
        <w:t xml:space="preserve">:  Ms. Cummings provided the </w:t>
      </w:r>
      <w:hyperlink r:id="rId22" w:history="1">
        <w:r w:rsidRPr="00DC1D68">
          <w:rPr>
            <w:rStyle w:val="Hyperlink"/>
          </w:rPr>
          <w:t>update</w:t>
        </w:r>
      </w:hyperlink>
      <w:r>
        <w:t xml:space="preserve">.  NAESB and OATI continue to work closely to transfer the TSIN registry from NERC to NAESB.  OATI has completed the functional specifications, which was approved by both NERC and NAESB, and work has begun on the development of the new webRegistry.  </w:t>
      </w:r>
    </w:p>
    <w:p w:rsidR="00C57F09" w:rsidRDefault="00E668B5" w:rsidP="00C57F09">
      <w:pPr>
        <w:autoSpaceDE w:val="0"/>
        <w:autoSpaceDN w:val="0"/>
        <w:adjustRightInd w:val="0"/>
        <w:spacing w:before="120" w:after="120"/>
      </w:pPr>
      <w:r>
        <w:rPr>
          <w:u w:val="single"/>
        </w:rPr>
        <w:t>Smart Grid Activities</w:t>
      </w:r>
      <w:r>
        <w:t>:  Mr. Booe provided the update. </w:t>
      </w:r>
      <w:r w:rsidR="00C57F09">
        <w:t xml:space="preserve">The REQ.22 Data Privacy standard (third party access to </w:t>
      </w:r>
      <w:r w:rsidR="00567FE6">
        <w:t xml:space="preserve">smart meter-based information) </w:t>
      </w:r>
      <w:r w:rsidR="00C57F09">
        <w:t>was ratified on August 8, 2011 and is the first final action that will be incorporate</w:t>
      </w:r>
      <w:r w:rsidR="00EF0181">
        <w:t>d into the next REQ</w:t>
      </w:r>
      <w:r w:rsidR="00C57F09">
        <w:t xml:space="preserve"> publication.  </w:t>
      </w:r>
      <w:r w:rsidR="00567FE6">
        <w:t>The</w:t>
      </w:r>
      <w:r w:rsidR="00C57F09">
        <w:t xml:space="preserve"> development of the standard included the participation of many state commission staff members and had the strong support </w:t>
      </w:r>
      <w:r w:rsidR="00350B60">
        <w:t xml:space="preserve">of </w:t>
      </w:r>
      <w:r w:rsidR="00C57F09">
        <w:t xml:space="preserve">NARUC.  </w:t>
      </w:r>
      <w:r w:rsidR="00283D8B">
        <w:t>D</w:t>
      </w:r>
      <w:r w:rsidR="00C57F09">
        <w:t>uri</w:t>
      </w:r>
      <w:r w:rsidR="00283D8B">
        <w:t>ng the summer NARUC meeting in Los Angeles</w:t>
      </w:r>
      <w:r w:rsidR="00C57F09">
        <w:t xml:space="preserve"> on July 20, 2011</w:t>
      </w:r>
      <w:r w:rsidR="00283D8B">
        <w:t>,</w:t>
      </w:r>
      <w:r w:rsidR="00C57F09">
        <w:t xml:space="preserve"> several of the Committees adopted a Smart Grid Principles resolution that identified the NAESB Data Privacy Standard as a good reference point for commissions considering rules related to data access by consumers.   </w:t>
      </w:r>
      <w:r w:rsidR="00283D8B">
        <w:t>The NAESB office has</w:t>
      </w:r>
      <w:r w:rsidR="00C57F09">
        <w:t xml:space="preserve"> been asked to include it on the ANSI portal (the ANSI portal is site maintained by ANSI that makes requested standards available to a limited number of individuals that have an interest in reviewing a standard – such as the SGIP architecture or testing and certification committee members).  The standard has not been submitted for consideration as part of the catalog of standards as of today but may be in the future.</w:t>
      </w:r>
    </w:p>
    <w:p w:rsidR="00C57F09" w:rsidRDefault="00C57F09" w:rsidP="001E228D">
      <w:pPr>
        <w:autoSpaceDE w:val="0"/>
        <w:autoSpaceDN w:val="0"/>
        <w:adjustRightInd w:val="0"/>
        <w:spacing w:before="240" w:after="120"/>
      </w:pPr>
      <w:r>
        <w:t xml:space="preserve">The Energy Services Provider Interface Standard (REQ.21) was approved by the REQ </w:t>
      </w:r>
      <w:r w:rsidR="002118FE">
        <w:t>EC</w:t>
      </w:r>
      <w:r>
        <w:t xml:space="preserve"> on September 15, 2011 following a requested review by the REQ Technical Electronic Implementation Subcommittee</w:t>
      </w:r>
      <w:r w:rsidR="001E228D">
        <w:t xml:space="preserve"> (TEIS)</w:t>
      </w:r>
      <w:r>
        <w:t xml:space="preserve"> and the ESPI Task Force.  The approved recommendation has been posted for ratification and will become a final action on October 17, 2011.  Like the Data Privacy standard</w:t>
      </w:r>
      <w:r w:rsidR="00283D8B">
        <w:t>, there have been</w:t>
      </w:r>
      <w:r>
        <w:t xml:space="preserve"> several inquiries from SGIP groups interested in reviewing the standard</w:t>
      </w:r>
      <w:r w:rsidR="00161AC4">
        <w:t>.  Recently,</w:t>
      </w:r>
      <w:r>
        <w:t xml:space="preserve"> </w:t>
      </w:r>
      <w:proofErr w:type="spellStart"/>
      <w:r>
        <w:t>Aneesh</w:t>
      </w:r>
      <w:proofErr w:type="spellEnd"/>
      <w:r>
        <w:t xml:space="preserve"> Chopra</w:t>
      </w:r>
      <w:r w:rsidR="00283D8B">
        <w:t>,</w:t>
      </w:r>
      <w:r>
        <w:t xml:space="preserve"> the US </w:t>
      </w:r>
      <w:r w:rsidR="00161AC4">
        <w:t>Chief Technology Officer (</w:t>
      </w:r>
      <w:r>
        <w:t>CTO</w:t>
      </w:r>
      <w:r w:rsidR="00161AC4">
        <w:t>)</w:t>
      </w:r>
      <w:r>
        <w:t xml:space="preserve"> to the Executive Office and the Office of Science and Technology Policy requested the standard and had several questions about </w:t>
      </w:r>
      <w:r w:rsidR="00283D8B">
        <w:t>its</w:t>
      </w:r>
      <w:r>
        <w:t xml:space="preserve"> finalization.  The following Monday, Chris Irwin, with the Department of Energy, contacted </w:t>
      </w:r>
      <w:r w:rsidR="00283D8B">
        <w:t>Mr. Booe</w:t>
      </w:r>
      <w:r>
        <w:t xml:space="preserve"> to request the standard </w:t>
      </w:r>
      <w:r w:rsidR="00283D8B">
        <w:t>and to inform NAESB</w:t>
      </w:r>
      <w:r>
        <w:t xml:space="preserve"> that he and Mr. Chopra will be visiting the three largest utilities in California to discuss their smart grid deployments and the potential for implementation of the ESPI standard.  </w:t>
      </w:r>
      <w:r w:rsidR="00283D8B">
        <w:t>Mr. Booe told</w:t>
      </w:r>
      <w:r>
        <w:t xml:space="preserve"> both Mr. Irwin and Mr. Sinai with the Office of Science and Technology that </w:t>
      </w:r>
      <w:r w:rsidR="00283D8B">
        <w:t>NAESB</w:t>
      </w:r>
      <w:r>
        <w:t xml:space="preserve"> would support their efforts in any way they see fit.  </w:t>
      </w:r>
    </w:p>
    <w:p w:rsidR="00C57F09" w:rsidRDefault="00C57F09" w:rsidP="00C57F09">
      <w:pPr>
        <w:autoSpaceDE w:val="0"/>
        <w:autoSpaceDN w:val="0"/>
        <w:adjustRightInd w:val="0"/>
        <w:spacing w:before="120" w:after="120"/>
      </w:pPr>
      <w:r>
        <w:t xml:space="preserve">The co-chairs of the Smart Grid Standards Subcommittee on Priority Action Plan 10 have scheduled a conference call for October 5 to review the NAESB Priority Action Plan 10 standards and Energy Usage Information Model for consistency with the recent modifications to the IEC CIM (61968), Smart Energy Profile 2.0 and the development of SPC 201 by ASHRAE.  During the conference call the subcommittee will determine if the standards or the Energy Usage Information Model should be modified and set up additional subcommittee meetings if needed.  </w:t>
      </w:r>
    </w:p>
    <w:p w:rsidR="00E668B5" w:rsidRDefault="00E668B5" w:rsidP="00161AC4">
      <w:pPr>
        <w:spacing w:before="120"/>
      </w:pPr>
      <w:r>
        <w:rPr>
          <w:u w:val="single"/>
        </w:rPr>
        <w:t>Update on Parallel Flow Visualization</w:t>
      </w:r>
      <w:r>
        <w:t xml:space="preserve">:  </w:t>
      </w:r>
      <w:r w:rsidR="00161AC4">
        <w:t>This update was skipped in the interest of time for the Strategic Review Panel.</w:t>
      </w:r>
    </w:p>
    <w:p w:rsidR="00E668B5" w:rsidRDefault="00E668B5" w:rsidP="00C352E1">
      <w:pPr>
        <w:pStyle w:val="BodyText"/>
        <w:spacing w:before="120"/>
        <w:rPr>
          <w:sz w:val="20"/>
        </w:rPr>
      </w:pPr>
      <w:r>
        <w:rPr>
          <w:sz w:val="20"/>
          <w:u w:val="single"/>
        </w:rPr>
        <w:t>Update on Common Codes</w:t>
      </w:r>
      <w:r>
        <w:rPr>
          <w:sz w:val="20"/>
        </w:rPr>
        <w:t xml:space="preserve">: </w:t>
      </w:r>
      <w:r w:rsidR="00161AC4">
        <w:rPr>
          <w:sz w:val="20"/>
        </w:rPr>
        <w:t>This update was skipped in the interest of time for the Strategic Review Panel.</w:t>
      </w:r>
      <w:r>
        <w:rPr>
          <w:sz w:val="20"/>
        </w:rPr>
        <w:t xml:space="preserve">  </w:t>
      </w:r>
    </w:p>
    <w:p w:rsidR="00E668B5" w:rsidRDefault="00E668B5" w:rsidP="00C352E1">
      <w:pPr>
        <w:pStyle w:val="BodyText"/>
        <w:spacing w:before="120"/>
        <w:rPr>
          <w:sz w:val="20"/>
        </w:rPr>
      </w:pPr>
      <w:r w:rsidRPr="00FF040D">
        <w:rPr>
          <w:sz w:val="20"/>
          <w:u w:val="single"/>
        </w:rPr>
        <w:t>Update on streamlining WGQ standards</w:t>
      </w:r>
      <w:r>
        <w:rPr>
          <w:sz w:val="20"/>
        </w:rPr>
        <w:t xml:space="preserve">:  </w:t>
      </w:r>
      <w:r w:rsidR="00395A05">
        <w:rPr>
          <w:sz w:val="20"/>
        </w:rPr>
        <w:t>This update was skipped in the interest of time for the Strategic Review Panel</w:t>
      </w:r>
      <w:r>
        <w:rPr>
          <w:sz w:val="20"/>
        </w:rPr>
        <w:t>.</w:t>
      </w:r>
    </w:p>
    <w:p w:rsidR="005D7182" w:rsidRDefault="00E668B5" w:rsidP="00C352E1">
      <w:pPr>
        <w:pStyle w:val="BodyText"/>
        <w:spacing w:before="120"/>
      </w:pPr>
      <w:r w:rsidRPr="005D13E3">
        <w:rPr>
          <w:sz w:val="20"/>
          <w:u w:val="single"/>
        </w:rPr>
        <w:t>Update on development of WGQ Gas Contract</w:t>
      </w:r>
      <w:r w:rsidRPr="005D13E3">
        <w:rPr>
          <w:sz w:val="20"/>
        </w:rPr>
        <w:t xml:space="preserve">: </w:t>
      </w:r>
      <w:r w:rsidR="00395A05">
        <w:rPr>
          <w:sz w:val="20"/>
        </w:rPr>
        <w:t>This update was skipped in the interest of time for the Strategic Review Panel.</w:t>
      </w:r>
      <w:r>
        <w:rPr>
          <w:sz w:val="20"/>
        </w:rPr>
        <w:t xml:space="preserve">  </w:t>
      </w:r>
      <w:r w:rsidR="003E00B5">
        <w:t xml:space="preserve">  </w:t>
      </w:r>
    </w:p>
    <w:p w:rsidR="00395A05" w:rsidRPr="00395A05" w:rsidRDefault="00395A05" w:rsidP="00C352E1">
      <w:pPr>
        <w:pStyle w:val="BodyText"/>
        <w:spacing w:before="120"/>
        <w:rPr>
          <w:sz w:val="20"/>
        </w:rPr>
      </w:pPr>
      <w:r w:rsidRPr="00395A05">
        <w:rPr>
          <w:sz w:val="20"/>
          <w:u w:val="single"/>
        </w:rPr>
        <w:t>Update on 2012 Annual Planning Activities</w:t>
      </w:r>
      <w:r w:rsidRPr="00395A05">
        <w:rPr>
          <w:sz w:val="20"/>
        </w:rPr>
        <w:t>:  This update was skipped in the interest of time for the Strategic Review Panel.</w:t>
      </w:r>
    </w:p>
    <w:p w:rsidR="00CD1944" w:rsidRDefault="0061012A" w:rsidP="00551BBB">
      <w:pPr>
        <w:numPr>
          <w:ilvl w:val="0"/>
          <w:numId w:val="12"/>
        </w:numPr>
        <w:tabs>
          <w:tab w:val="clear" w:pos="720"/>
        </w:tabs>
        <w:spacing w:before="120"/>
        <w:ind w:hanging="720"/>
        <w:rPr>
          <w:b/>
        </w:rPr>
      </w:pPr>
      <w:r>
        <w:rPr>
          <w:b/>
        </w:rPr>
        <w:t>Implications of Federal Law and Policy for the Shale Gas Industry</w:t>
      </w:r>
    </w:p>
    <w:p w:rsidR="00CD1944" w:rsidRPr="00CD1944" w:rsidRDefault="00A44DD0" w:rsidP="00551BBB">
      <w:pPr>
        <w:spacing w:before="120"/>
      </w:pPr>
      <w:r>
        <w:t>Ms. Hollis</w:t>
      </w:r>
      <w:r w:rsidR="00FC55CC">
        <w:t xml:space="preserve"> provided the </w:t>
      </w:r>
      <w:hyperlink r:id="rId23" w:history="1">
        <w:r w:rsidR="00FC55CC" w:rsidRPr="00DC1D68">
          <w:rPr>
            <w:rStyle w:val="Hyperlink"/>
          </w:rPr>
          <w:t>update</w:t>
        </w:r>
      </w:hyperlink>
      <w:r w:rsidR="00FC55CC">
        <w:t xml:space="preserve">.  </w:t>
      </w:r>
      <w:r w:rsidR="00F1614B">
        <w:t>She discussed the implications of federal law and policy for the shale gas industry.  She noted the various</w:t>
      </w:r>
      <w:r w:rsidR="002F4FFF">
        <w:t xml:space="preserve"> </w:t>
      </w:r>
      <w:r w:rsidR="00F13C2D">
        <w:t>governmental</w:t>
      </w:r>
      <w:r w:rsidR="00F1614B">
        <w:t xml:space="preserve"> agencies</w:t>
      </w:r>
      <w:r w:rsidR="00F13C2D">
        <w:t xml:space="preserve"> and departments</w:t>
      </w:r>
      <w:r w:rsidR="00F1614B">
        <w:t xml:space="preserve"> involved in this effort</w:t>
      </w:r>
      <w:r w:rsidR="00F13C2D">
        <w:t>.</w:t>
      </w:r>
      <w:r w:rsidR="002F4FFF">
        <w:t xml:space="preserve">  She stated that public opinion on shale gas has been impacted by media, in particular the </w:t>
      </w:r>
      <w:proofErr w:type="spellStart"/>
      <w:r w:rsidR="002F4FFF">
        <w:t>Gaslands</w:t>
      </w:r>
      <w:proofErr w:type="spellEnd"/>
      <w:r w:rsidR="002F4FFF">
        <w:t xml:space="preserve"> documentary.  Based on that movie, France </w:t>
      </w:r>
      <w:r w:rsidR="002F4FFF">
        <w:lastRenderedPageBreak/>
        <w:t xml:space="preserve">banned hydraulic fracturing.  With the United States government relying more heavily on natural gas for the national energy supply, there has been heavy debate on the amount of regulation necessary for the extraction shale gas because its importance is clear.  By 2035 </w:t>
      </w:r>
      <w:r w:rsidR="00845717">
        <w:t xml:space="preserve">it is predicted that </w:t>
      </w:r>
      <w:r w:rsidR="002F4FFF">
        <w:t xml:space="preserve">50% of the total gas supply could come from shale gas and 70% of the states have shale gas opportunities.  The Environmental Protection Agency (EPA) has studied the potential impacts of hydraulic fracturing on drinking water resources under a variety of circumstances.  The interim study is due to be issued at the end of 2012, with the final report completed in 2014, but there is concern that the study is too slow to be relevant.  </w:t>
      </w:r>
      <w:r w:rsidR="00654001">
        <w:t xml:space="preserve">  </w:t>
      </w:r>
      <w:r w:rsidR="00061D27">
        <w:t xml:space="preserve">  </w:t>
      </w:r>
    </w:p>
    <w:p w:rsidR="00AC1D15" w:rsidRDefault="00A3426D" w:rsidP="00551BBB">
      <w:pPr>
        <w:numPr>
          <w:ilvl w:val="0"/>
          <w:numId w:val="12"/>
        </w:numPr>
        <w:tabs>
          <w:tab w:val="clear" w:pos="720"/>
        </w:tabs>
        <w:spacing w:before="120"/>
        <w:ind w:hanging="720"/>
        <w:rPr>
          <w:b/>
        </w:rPr>
      </w:pPr>
      <w:r>
        <w:rPr>
          <w:b/>
        </w:rPr>
        <w:t xml:space="preserve">Strategic Review and Input from Panel </w:t>
      </w:r>
      <w:r w:rsidRPr="00A3426D">
        <w:rPr>
          <w:b/>
        </w:rPr>
        <w:t xml:space="preserve">- </w:t>
      </w:r>
      <w:r w:rsidRPr="00A3426D">
        <w:rPr>
          <w:b/>
          <w:sz w:val="18"/>
          <w:szCs w:val="18"/>
        </w:rPr>
        <w:t xml:space="preserve">Michelle Foss, Sheila Hollis, Annabelle Lee, Joelle </w:t>
      </w:r>
      <w:proofErr w:type="spellStart"/>
      <w:r w:rsidRPr="00A3426D">
        <w:rPr>
          <w:b/>
          <w:sz w:val="18"/>
          <w:szCs w:val="18"/>
        </w:rPr>
        <w:t>Ogg</w:t>
      </w:r>
      <w:proofErr w:type="spellEnd"/>
      <w:r w:rsidRPr="00A3426D">
        <w:rPr>
          <w:b/>
          <w:sz w:val="18"/>
          <w:szCs w:val="18"/>
        </w:rPr>
        <w:t xml:space="preserve">, Kathleen </w:t>
      </w:r>
      <w:proofErr w:type="spellStart"/>
      <w:r w:rsidRPr="00A3426D">
        <w:rPr>
          <w:b/>
          <w:sz w:val="18"/>
          <w:szCs w:val="18"/>
        </w:rPr>
        <w:t>Magruder</w:t>
      </w:r>
      <w:proofErr w:type="spellEnd"/>
      <w:r w:rsidRPr="00A3426D">
        <w:rPr>
          <w:b/>
          <w:sz w:val="18"/>
          <w:szCs w:val="18"/>
        </w:rPr>
        <w:t xml:space="preserve">, Sue Tierney and Rick </w:t>
      </w:r>
      <w:proofErr w:type="spellStart"/>
      <w:r w:rsidRPr="00A3426D">
        <w:rPr>
          <w:b/>
          <w:sz w:val="18"/>
          <w:szCs w:val="18"/>
        </w:rPr>
        <w:t>Smead</w:t>
      </w:r>
      <w:proofErr w:type="spellEnd"/>
      <w:r w:rsidRPr="00A3426D">
        <w:rPr>
          <w:b/>
          <w:sz w:val="18"/>
          <w:szCs w:val="18"/>
        </w:rPr>
        <w:t xml:space="preserve"> </w:t>
      </w:r>
    </w:p>
    <w:p w:rsidR="00AC1D15" w:rsidRDefault="00EA7A05" w:rsidP="00F24276">
      <w:pPr>
        <w:spacing w:before="120"/>
      </w:pPr>
      <w:r>
        <w:t xml:space="preserve">The purpose of the panel is to identify areas where NAESB standards development may be beneficial to the industries.  </w:t>
      </w:r>
    </w:p>
    <w:p w:rsidR="00EA7A05" w:rsidRDefault="00EA7A05" w:rsidP="00F24276">
      <w:pPr>
        <w:spacing w:before="120"/>
      </w:pPr>
      <w:r>
        <w:t xml:space="preserve">First, Ms. Foss provided her insight.  She followed Ms. Hollis’ presentation on shale gas, explaining that several Texas, New York and Pennsylvania schools are updating their petroleum engineering programs to include shale gas.  She agreed that the use of shale gas will increase, contingent upon its commerciality.  </w:t>
      </w:r>
      <w:r w:rsidR="00E7552A">
        <w:t xml:space="preserve">She also noted the National Petroleum Council (NPC) report.  She noted that it is difficult to accommodate many different generation sources on the grid.  The source of generation and the economics of the different sources are so varied that regional advantages should not be ignored.  She suggested that NAESB members not forget the big picture of the electric power grid, its sources and the different incentive structures of those sources.  </w:t>
      </w:r>
    </w:p>
    <w:p w:rsidR="00E7552A" w:rsidRDefault="00E7552A" w:rsidP="00F24276">
      <w:pPr>
        <w:spacing w:before="120"/>
      </w:pPr>
      <w:r>
        <w:t>Ms. Tierney followed up on both Ms. Hollis and Ms. Foss’ discussions.  She supported the NPC recommendation of industry-led, regionally based “councils of excellence”</w:t>
      </w:r>
      <w:r w:rsidR="00933D2F">
        <w:t xml:space="preserve"> and noted that NAESB had the potential to provide the process for them.  She also </w:t>
      </w:r>
      <w:r w:rsidR="00BA48AB">
        <w:t>noted that the report described issues related to the integration of gas and electricity and suggested that NAESB could bring the appropriate people together to discuss that issue.</w:t>
      </w:r>
    </w:p>
    <w:p w:rsidR="0087238C" w:rsidRDefault="0087238C" w:rsidP="00F24276">
      <w:pPr>
        <w:spacing w:before="120"/>
      </w:pPr>
      <w:r>
        <w:t xml:space="preserve">Mr. </w:t>
      </w:r>
      <w:proofErr w:type="spellStart"/>
      <w:r>
        <w:t>Smead</w:t>
      </w:r>
      <w:proofErr w:type="spellEnd"/>
      <w:r>
        <w:t xml:space="preserve"> noted the trouble with comparing resource estimates across the industry and suggested that some commonality would be beneficial.  He also suggested that NAESB could be involved in creating common language for shale and resource-related issues.  He agreed with Ms. Tierney that NAESB could </w:t>
      </w:r>
      <w:r w:rsidR="00A13AA6">
        <w:t xml:space="preserve">address gas, electric and intermittent renewables interactions.  </w:t>
      </w:r>
    </w:p>
    <w:p w:rsidR="00B64A5A" w:rsidRDefault="00B64A5A" w:rsidP="00F24276">
      <w:pPr>
        <w:spacing w:before="120"/>
      </w:pPr>
      <w:r>
        <w:t xml:space="preserve">Ms. </w:t>
      </w:r>
      <w:proofErr w:type="spellStart"/>
      <w:r>
        <w:t>Ogg</w:t>
      </w:r>
      <w:proofErr w:type="spellEnd"/>
      <w:r>
        <w:t xml:space="preserve"> noted that there is currently a large emphasis on information, which includes reporting, oversight and monitoring by more agencies.  </w:t>
      </w:r>
      <w:r w:rsidR="00D111AE">
        <w:t>She suggested that NAESB could be involved in developing communication protocols.</w:t>
      </w:r>
    </w:p>
    <w:p w:rsidR="00265884" w:rsidRDefault="00265884" w:rsidP="00F24276">
      <w:pPr>
        <w:spacing w:before="120"/>
      </w:pPr>
      <w:r>
        <w:t xml:space="preserve">Ms. Lee focused her comments on smart grid and cyber security efforts.  </w:t>
      </w:r>
      <w:r w:rsidR="00004246">
        <w:t xml:space="preserve">She suggested that NAESB could put together practical guidance material on cyber security.  She noted that standards are detailed specifications used in specific domains for specific communications.  In cyber security, it is important that the entire system is included, not a single interface or subsystem.  </w:t>
      </w:r>
      <w:r w:rsidR="00295B29">
        <w:t>There are also concerns with the data collected in the smart grid.  How will utilities analyze information that is collected every 15 minutes?  How will this information be stored?  Utilities in multiple states must follow multiple sets of laws related to a potential breach of private information.  There should be a prioritization of critical systems because organizations do not have unlimited resources.</w:t>
      </w:r>
      <w:r w:rsidR="0098085A">
        <w:t xml:space="preserve">  She also noted the importance of coordinating internationally to address cyber security issues.</w:t>
      </w:r>
    </w:p>
    <w:p w:rsidR="009046EB" w:rsidRDefault="009046EB" w:rsidP="00F24276">
      <w:pPr>
        <w:spacing w:before="120"/>
      </w:pPr>
      <w:r>
        <w:t>Mr. Pena provided an update on the energy safety institute</w:t>
      </w:r>
      <w:r w:rsidR="00D927EC">
        <w:t xml:space="preserve"> that was discussed at the last Board of Directors meeting</w:t>
      </w:r>
      <w:r>
        <w:t>.</w:t>
      </w:r>
      <w:r w:rsidR="00D927EC">
        <w:t xml:space="preserve">  </w:t>
      </w:r>
      <w:r w:rsidR="00B822EF">
        <w:t>He noted that, with the system safety approach, NAESB should consider starting a conversation on how system safety standards may be appli</w:t>
      </w:r>
      <w:r w:rsidR="0001791F">
        <w:t xml:space="preserve">cable to shale gas.  NAESB could also demonstrate how, through model business practices, implementation can be done quickly.  </w:t>
      </w:r>
      <w:r>
        <w:t xml:space="preserve">  </w:t>
      </w:r>
    </w:p>
    <w:p w:rsidR="006D39C5" w:rsidRPr="009211E4" w:rsidRDefault="006D39C5" w:rsidP="00F24276">
      <w:pPr>
        <w:spacing w:before="120"/>
      </w:pPr>
      <w:r w:rsidRPr="009211E4">
        <w:t xml:space="preserve">Ms. </w:t>
      </w:r>
      <w:proofErr w:type="spellStart"/>
      <w:r w:rsidRPr="009211E4">
        <w:t>Magruder</w:t>
      </w:r>
      <w:proofErr w:type="spellEnd"/>
      <w:r w:rsidR="00A46A98" w:rsidRPr="009211E4">
        <w:t xml:space="preserve"> </w:t>
      </w:r>
      <w:r w:rsidR="0076620A" w:rsidRPr="009211E4">
        <w:t xml:space="preserve">noted that potential regulations would only serve to make energy less available and more expensive.  She suggested that NAESB take on an educational program to explain how gas, gasoline, coal-fired generation and renewable generation all work to give the United States an abundant supply of energy to keep people healthy and safe.  She noted that a common glossary could be helpful, too.  She also noted that, under Dodd-Frank, companies that operate coal must make detailed disclosures on their safety records and reports on all payments made for each project to either the United States or foreign governments.  NAESB may be able to help standardize some of these </w:t>
      </w:r>
      <w:r w:rsidR="0076620A" w:rsidRPr="009211E4">
        <w:lastRenderedPageBreak/>
        <w:t xml:space="preserve">terms and also foster communication internationally.  She also suggested that retail gas and electric providers standardize how to sign up with utilities.  </w:t>
      </w:r>
    </w:p>
    <w:p w:rsidR="00A02CF8" w:rsidRPr="009211E4" w:rsidRDefault="0076620A" w:rsidP="00231844">
      <w:pPr>
        <w:spacing w:before="120"/>
      </w:pPr>
      <w:r w:rsidRPr="009211E4">
        <w:t xml:space="preserve">Ms. Hollis </w:t>
      </w:r>
      <w:r w:rsidR="00153F6D" w:rsidRPr="009211E4">
        <w:t>noted that the United States has the resources and a massive infrastructure, as well as a large labor supply.  She encouraged NAESB to develop the model to bring together some of the disparate goals discussed today.</w:t>
      </w:r>
      <w:r w:rsidR="00BF0078" w:rsidRPr="009211E4">
        <w:t xml:space="preserve">  </w:t>
      </w:r>
    </w:p>
    <w:p w:rsidR="00315FA5" w:rsidRDefault="00315FA5" w:rsidP="00511E90">
      <w:pPr>
        <w:numPr>
          <w:ilvl w:val="0"/>
          <w:numId w:val="12"/>
        </w:numPr>
        <w:spacing w:before="120"/>
        <w:ind w:hanging="720"/>
        <w:rPr>
          <w:b/>
        </w:rPr>
      </w:pPr>
      <w:r w:rsidRPr="00355FD2">
        <w:rPr>
          <w:b/>
        </w:rPr>
        <w:t>Old and New Business</w:t>
      </w:r>
    </w:p>
    <w:p w:rsidR="00C53EA4" w:rsidRPr="00355FD2" w:rsidRDefault="00231844" w:rsidP="00D90AED">
      <w:pPr>
        <w:spacing w:before="120"/>
      </w:pPr>
      <w:r>
        <w:t>No other business was discussed.</w:t>
      </w:r>
    </w:p>
    <w:p w:rsidR="00315FA5" w:rsidRPr="00EF2336" w:rsidRDefault="00315FA5" w:rsidP="00D81E12">
      <w:pPr>
        <w:keepNext/>
        <w:numPr>
          <w:ilvl w:val="0"/>
          <w:numId w:val="12"/>
        </w:numPr>
        <w:spacing w:before="120"/>
        <w:ind w:hanging="720"/>
        <w:rPr>
          <w:b/>
        </w:rPr>
      </w:pPr>
      <w:r w:rsidRPr="00EF2336">
        <w:rPr>
          <w:b/>
        </w:rPr>
        <w:t>Adjourn</w:t>
      </w:r>
    </w:p>
    <w:p w:rsidR="00315FA5" w:rsidRDefault="00AC3901" w:rsidP="00315FA5">
      <w:pPr>
        <w:spacing w:before="120"/>
      </w:pPr>
      <w:r w:rsidRPr="00EF2336">
        <w:t xml:space="preserve">The meeting adjourned at </w:t>
      </w:r>
      <w:r w:rsidR="00231844">
        <w:t>12:28</w:t>
      </w:r>
      <w:r w:rsidR="00004443">
        <w:t xml:space="preserve"> </w:t>
      </w:r>
      <w:r w:rsidR="0054653E">
        <w:t>p</w:t>
      </w:r>
      <w:r w:rsidR="00CC1882" w:rsidRPr="00EF2336">
        <w:t>m</w:t>
      </w:r>
      <w:r w:rsidRPr="00EF2336">
        <w:t xml:space="preserve"> Central.</w:t>
      </w:r>
    </w:p>
    <w:p w:rsidR="00270019" w:rsidRPr="00EF2336" w:rsidRDefault="00270019" w:rsidP="00315FA5">
      <w:pPr>
        <w:spacing w:before="120"/>
      </w:pPr>
      <w:r>
        <w:br w:type="page"/>
      </w:r>
    </w:p>
    <w:tbl>
      <w:tblPr>
        <w:tblW w:w="9648" w:type="dxa"/>
        <w:tblLayout w:type="fixed"/>
        <w:tblLook w:val="0000" w:firstRow="0" w:lastRow="0" w:firstColumn="0" w:lastColumn="0" w:noHBand="0" w:noVBand="0"/>
      </w:tblPr>
      <w:tblGrid>
        <w:gridCol w:w="1998"/>
        <w:gridCol w:w="90"/>
        <w:gridCol w:w="90"/>
        <w:gridCol w:w="4590"/>
        <w:gridCol w:w="1440"/>
        <w:gridCol w:w="1440"/>
      </w:tblGrid>
      <w:tr w:rsidR="003332CD" w:rsidRPr="00F766FE">
        <w:trPr>
          <w:tblHeader/>
        </w:trPr>
        <w:tc>
          <w:tcPr>
            <w:tcW w:w="9648" w:type="dxa"/>
            <w:gridSpan w:val="6"/>
            <w:tcBorders>
              <w:bottom w:val="single" w:sz="4" w:space="0" w:color="auto"/>
            </w:tcBorders>
          </w:tcPr>
          <w:p w:rsidR="003332CD" w:rsidRPr="003332CD" w:rsidRDefault="00F10167" w:rsidP="00A81DB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360"/>
              <w:rPr>
                <w:b/>
                <w:sz w:val="20"/>
              </w:rPr>
            </w:pPr>
            <w:r>
              <w:rPr>
                <w:b/>
                <w:smallCaps/>
                <w:sz w:val="20"/>
              </w:rPr>
              <w:lastRenderedPageBreak/>
              <w:t>10</w:t>
            </w:r>
            <w:r w:rsidR="003332CD">
              <w:rPr>
                <w:b/>
                <w:smallCaps/>
                <w:sz w:val="20"/>
              </w:rPr>
              <w:t>.           B</w:t>
            </w:r>
            <w:r w:rsidR="003332CD">
              <w:rPr>
                <w:b/>
                <w:sz w:val="20"/>
              </w:rPr>
              <w:t>oard Attendance and Voting Record (Vacancies Omitted)</w:t>
            </w:r>
          </w:p>
        </w:tc>
      </w:tr>
      <w:tr w:rsidR="00F766FE" w:rsidRPr="00F766FE">
        <w:tc>
          <w:tcPr>
            <w:tcW w:w="8208" w:type="dxa"/>
            <w:gridSpan w:val="5"/>
            <w:tcBorders>
              <w:top w:val="single" w:sz="4" w:space="0" w:color="auto"/>
              <w:bottom w:val="single" w:sz="4" w:space="0" w:color="auto"/>
            </w:tcBorders>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w:t>
            </w:r>
            <w:r w:rsidRPr="00F766FE">
              <w:rPr>
                <w:b/>
                <w:smallCaps/>
                <w:sz w:val="20"/>
              </w:rPr>
              <w:t>Producers Segment</w:t>
            </w:r>
          </w:p>
        </w:tc>
        <w:tc>
          <w:tcPr>
            <w:tcW w:w="1440" w:type="dxa"/>
            <w:tcBorders>
              <w:top w:val="single" w:sz="4" w:space="0" w:color="auto"/>
              <w:bottom w:val="single" w:sz="4" w:space="0" w:color="auto"/>
            </w:tcBorders>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Pr>
                <w:b/>
                <w:smallCaps/>
                <w:sz w:val="20"/>
              </w:rPr>
              <w:t>Attendance</w:t>
            </w:r>
          </w:p>
        </w:tc>
      </w:tr>
      <w:tr w:rsidR="00F766FE" w:rsidRPr="00F766FE">
        <w:tc>
          <w:tcPr>
            <w:tcW w:w="2088" w:type="dxa"/>
            <w:gridSpan w:val="2"/>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Richard D. Smith</w:t>
            </w:r>
          </w:p>
        </w:tc>
        <w:tc>
          <w:tcPr>
            <w:tcW w:w="6120" w:type="dxa"/>
            <w:gridSpan w:val="3"/>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Regulatory &amp; Compliance Manager, Noble Energy Inc.</w:t>
            </w:r>
          </w:p>
        </w:tc>
        <w:tc>
          <w:tcPr>
            <w:tcW w:w="1440" w:type="dxa"/>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F766FE" w:rsidRPr="00F766FE">
        <w:tc>
          <w:tcPr>
            <w:tcW w:w="2088" w:type="dxa"/>
            <w:gridSpan w:val="2"/>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Mark </w:t>
            </w:r>
            <w:proofErr w:type="spellStart"/>
            <w:r w:rsidRPr="00F766FE">
              <w:rPr>
                <w:sz w:val="20"/>
              </w:rPr>
              <w:t>Stultz</w:t>
            </w:r>
            <w:proofErr w:type="spellEnd"/>
          </w:p>
        </w:tc>
        <w:tc>
          <w:tcPr>
            <w:tcW w:w="6120" w:type="dxa"/>
            <w:gridSpan w:val="3"/>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Vice President </w:t>
            </w:r>
            <w:r w:rsidR="000C4C24">
              <w:rPr>
                <w:sz w:val="20"/>
              </w:rPr>
              <w:t>–</w:t>
            </w:r>
            <w:r w:rsidRPr="00F766FE">
              <w:rPr>
                <w:sz w:val="20"/>
              </w:rPr>
              <w:t xml:space="preserve"> Policy and Regulatory Affairs, US </w:t>
            </w:r>
            <w:smartTag w:uri="urn:schemas-microsoft-com:office:smarttags" w:element="place">
              <w:smartTag w:uri="urn:schemas-microsoft-com:office:smarttags" w:element="country-region">
                <w:r w:rsidRPr="00F766FE">
                  <w:rPr>
                    <w:sz w:val="20"/>
                  </w:rPr>
                  <w:t>America</w:t>
                </w:r>
              </w:smartTag>
            </w:smartTag>
            <w:r w:rsidRPr="00F766FE">
              <w:rPr>
                <w:sz w:val="20"/>
              </w:rPr>
              <w:t xml:space="preserve"> Gas and Power, BP Energy Company</w:t>
            </w:r>
          </w:p>
        </w:tc>
        <w:tc>
          <w:tcPr>
            <w:tcW w:w="1440" w:type="dxa"/>
          </w:tcPr>
          <w:p w:rsidR="00F766FE" w:rsidRPr="00F766FE" w:rsidRDefault="00F766FE"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F766FE">
              <w:rPr>
                <w:bCs/>
                <w:sz w:val="20"/>
              </w:rPr>
              <w:t>Keith Sappenfield</w:t>
            </w:r>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Regional Director – US Regulatory Affairs, EnCana Oil &amp; Gas (</w:t>
            </w:r>
            <w:smartTag w:uri="urn:schemas-microsoft-com:office:smarttags" w:element="place">
              <w:smartTag w:uri="urn:schemas-microsoft-com:office:smarttags" w:element="country-region">
                <w:r w:rsidRPr="00F766FE">
                  <w:rPr>
                    <w:sz w:val="20"/>
                  </w:rPr>
                  <w:t>USA</w:t>
                </w:r>
              </w:smartTag>
            </w:smartTag>
            <w:r w:rsidRPr="00F766FE">
              <w:rPr>
                <w:sz w:val="20"/>
              </w:rPr>
              <w:t>), Inc.</w:t>
            </w:r>
          </w:p>
        </w:tc>
        <w:tc>
          <w:tcPr>
            <w:tcW w:w="1440" w:type="dxa"/>
          </w:tcPr>
          <w:p w:rsidR="009249EA" w:rsidRPr="00F766FE" w:rsidRDefault="009249E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F766FE">
              <w:rPr>
                <w:bCs/>
                <w:sz w:val="20"/>
              </w:rPr>
              <w:t>Randy E. Parker</w:t>
            </w:r>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Global Regulatory Advisor, ExxonMobil Gas and Power Marketing Company</w:t>
            </w:r>
          </w:p>
        </w:tc>
        <w:tc>
          <w:tcPr>
            <w:tcW w:w="1440" w:type="dxa"/>
          </w:tcPr>
          <w:p w:rsidR="009249EA" w:rsidRPr="00F766FE" w:rsidRDefault="009249EA" w:rsidP="00D8655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9249EA" w:rsidRPr="00F766FE">
        <w:tc>
          <w:tcPr>
            <w:tcW w:w="2088" w:type="dxa"/>
            <w:gridSpan w:val="2"/>
            <w:tcBorders>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Catherine Abercrombie</w:t>
            </w:r>
          </w:p>
        </w:tc>
        <w:tc>
          <w:tcPr>
            <w:tcW w:w="6120" w:type="dxa"/>
            <w:gridSpan w:val="3"/>
            <w:tcBorders>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Regulatory Affairs, ConocoPhillips Gas and Power Marketing</w:t>
            </w:r>
          </w:p>
        </w:tc>
        <w:tc>
          <w:tcPr>
            <w:tcW w:w="1440" w:type="dxa"/>
            <w:tcBorders>
              <w:bottom w:val="single" w:sz="4" w:space="0" w:color="auto"/>
            </w:tcBorders>
          </w:tcPr>
          <w:p w:rsidR="009249EA" w:rsidRPr="00F766FE" w:rsidRDefault="003A3048" w:rsidP="00D8655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8208" w:type="dxa"/>
            <w:gridSpan w:val="5"/>
            <w:tcBorders>
              <w:top w:val="single" w:sz="4" w:space="0" w:color="auto"/>
              <w:bottom w:val="single" w:sz="4" w:space="0" w:color="auto"/>
            </w:tcBorders>
          </w:tcPr>
          <w:p w:rsidR="009249EA" w:rsidRPr="00F766FE" w:rsidRDefault="009249EA" w:rsidP="003332CD">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w:t>
            </w:r>
            <w:r w:rsidRPr="00F766FE">
              <w:rPr>
                <w:b/>
                <w:smallCaps/>
                <w:sz w:val="20"/>
              </w:rPr>
              <w:t>Pipeline Segment</w:t>
            </w:r>
          </w:p>
        </w:tc>
        <w:tc>
          <w:tcPr>
            <w:tcW w:w="1440" w:type="dxa"/>
            <w:tcBorders>
              <w:top w:val="single" w:sz="4" w:space="0" w:color="auto"/>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9249EA" w:rsidRPr="00F766FE">
        <w:tc>
          <w:tcPr>
            <w:tcW w:w="2088" w:type="dxa"/>
            <w:gridSpan w:val="2"/>
            <w:tcBorders>
              <w:top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Pr>
                  <w:sz w:val="20"/>
                </w:rPr>
                <w:t>Douglas Field</w:t>
              </w:r>
            </w:smartTag>
          </w:p>
        </w:tc>
        <w:tc>
          <w:tcPr>
            <w:tcW w:w="6120" w:type="dxa"/>
            <w:gridSpan w:val="3"/>
            <w:tcBorders>
              <w:top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Manager – </w:t>
            </w:r>
            <w:r>
              <w:rPr>
                <w:sz w:val="20"/>
              </w:rPr>
              <w:t>Compliance, Southern Star Ventral Gas Pipeline</w:t>
            </w:r>
          </w:p>
        </w:tc>
        <w:tc>
          <w:tcPr>
            <w:tcW w:w="1440" w:type="dxa"/>
            <w:tcBorders>
              <w:top w:val="single" w:sz="4" w:space="0" w:color="auto"/>
            </w:tcBorders>
          </w:tcPr>
          <w:p w:rsidR="009249EA" w:rsidRPr="00F766FE" w:rsidRDefault="003A3048" w:rsidP="00D8655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Bill </w:t>
            </w:r>
            <w:proofErr w:type="spellStart"/>
            <w:r w:rsidRPr="00F766FE">
              <w:rPr>
                <w:sz w:val="20"/>
              </w:rPr>
              <w:t>Grygar</w:t>
            </w:r>
            <w:proofErr w:type="spellEnd"/>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Vice President, Panhandle Eastern Pipe Line</w:t>
            </w:r>
          </w:p>
        </w:tc>
        <w:tc>
          <w:tcPr>
            <w:tcW w:w="1440" w:type="dxa"/>
          </w:tcPr>
          <w:p w:rsidR="009249EA" w:rsidRPr="00F766FE" w:rsidRDefault="009249E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F766FE">
              <w:rPr>
                <w:bCs/>
                <w:sz w:val="20"/>
              </w:rPr>
              <w:t>Susanna B. Barry</w:t>
            </w:r>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Vice President – Commercial Operations, Tennessee Gas Pipeline Company</w:t>
            </w:r>
          </w:p>
        </w:tc>
        <w:tc>
          <w:tcPr>
            <w:tcW w:w="1440" w:type="dxa"/>
          </w:tcPr>
          <w:p w:rsidR="009249EA" w:rsidRPr="00F766FE" w:rsidRDefault="009249E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Randy Young</w:t>
            </w:r>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 Regulatory Compliance and Corporate Services, Boardwalk Pipeline Partners, LP</w:t>
            </w:r>
          </w:p>
        </w:tc>
        <w:tc>
          <w:tcPr>
            <w:tcW w:w="1440" w:type="dxa"/>
          </w:tcPr>
          <w:p w:rsidR="009249EA" w:rsidRPr="00F766FE" w:rsidRDefault="009249E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2088" w:type="dxa"/>
            <w:gridSpan w:val="2"/>
            <w:tcBorders>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Richard Kruse</w:t>
            </w:r>
          </w:p>
        </w:tc>
        <w:tc>
          <w:tcPr>
            <w:tcW w:w="6120" w:type="dxa"/>
            <w:gridSpan w:val="3"/>
            <w:tcBorders>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Senior Vice President, Spectra Energy Transmission</w:t>
            </w:r>
          </w:p>
        </w:tc>
        <w:tc>
          <w:tcPr>
            <w:tcW w:w="1440" w:type="dxa"/>
            <w:tcBorders>
              <w:bottom w:val="single" w:sz="4" w:space="0" w:color="auto"/>
            </w:tcBorders>
          </w:tcPr>
          <w:p w:rsidR="009249EA" w:rsidRPr="00F766FE" w:rsidRDefault="009249E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8208" w:type="dxa"/>
            <w:gridSpan w:val="5"/>
            <w:tcBorders>
              <w:top w:val="single" w:sz="4" w:space="0" w:color="auto"/>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w:t>
            </w:r>
            <w:r w:rsidRPr="00F766FE">
              <w:rPr>
                <w:b/>
                <w:smallCaps/>
                <w:sz w:val="20"/>
              </w:rPr>
              <w:t xml:space="preserve">Local Distribution Company (LDC) Segment </w:t>
            </w:r>
          </w:p>
        </w:tc>
        <w:tc>
          <w:tcPr>
            <w:tcW w:w="1440" w:type="dxa"/>
            <w:tcBorders>
              <w:top w:val="single" w:sz="4" w:space="0" w:color="auto"/>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9249EA" w:rsidRPr="00F766FE">
        <w:tc>
          <w:tcPr>
            <w:tcW w:w="2088" w:type="dxa"/>
            <w:gridSpan w:val="2"/>
            <w:tcBorders>
              <w:top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Craig Colombo</w:t>
            </w:r>
          </w:p>
        </w:tc>
        <w:tc>
          <w:tcPr>
            <w:tcW w:w="6120" w:type="dxa"/>
            <w:gridSpan w:val="3"/>
            <w:tcBorders>
              <w:top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Energy Trader III, Dominion Resources</w:t>
            </w:r>
          </w:p>
        </w:tc>
        <w:tc>
          <w:tcPr>
            <w:tcW w:w="1440" w:type="dxa"/>
            <w:tcBorders>
              <w:top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Pr>
                  <w:sz w:val="20"/>
                </w:rPr>
                <w:t>Tim Sherwood</w:t>
              </w:r>
            </w:smartTag>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Managing Director of Gas Operations and Capacity Planning, AGL Resources</w:t>
            </w:r>
          </w:p>
        </w:tc>
        <w:tc>
          <w:tcPr>
            <w:tcW w:w="1440" w:type="dxa"/>
          </w:tcPr>
          <w:p w:rsidR="009249EA" w:rsidRPr="00F766FE" w:rsidRDefault="009249EA" w:rsidP="00D8655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David W. Hadley</w:t>
            </w:r>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 Regulatory Affairs, NiSource, Inc.</w:t>
            </w:r>
          </w:p>
        </w:tc>
        <w:tc>
          <w:tcPr>
            <w:tcW w:w="1440" w:type="dxa"/>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9249EA" w:rsidRPr="00F766FE">
        <w:tc>
          <w:tcPr>
            <w:tcW w:w="8208" w:type="dxa"/>
            <w:gridSpan w:val="5"/>
            <w:tcBorders>
              <w:top w:val="single" w:sz="4" w:space="0" w:color="auto"/>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w:t>
            </w:r>
            <w:r w:rsidRPr="00F766FE">
              <w:rPr>
                <w:b/>
                <w:smallCaps/>
                <w:sz w:val="20"/>
              </w:rPr>
              <w:t>End Users Segment</w:t>
            </w:r>
          </w:p>
        </w:tc>
        <w:tc>
          <w:tcPr>
            <w:tcW w:w="1440" w:type="dxa"/>
            <w:tcBorders>
              <w:top w:val="single" w:sz="4" w:space="0" w:color="auto"/>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9249EA" w:rsidRPr="00F766FE">
        <w:tc>
          <w:tcPr>
            <w:tcW w:w="2088" w:type="dxa"/>
            <w:gridSpan w:val="2"/>
            <w:tcBorders>
              <w:top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Valerie Crockett</w:t>
              </w:r>
            </w:smartTag>
          </w:p>
        </w:tc>
        <w:tc>
          <w:tcPr>
            <w:tcW w:w="6120" w:type="dxa"/>
            <w:gridSpan w:val="3"/>
            <w:tcBorders>
              <w:top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Senior Program Manager </w:t>
            </w:r>
            <w:r>
              <w:rPr>
                <w:sz w:val="20"/>
              </w:rPr>
              <w:t>–</w:t>
            </w:r>
            <w:r w:rsidRPr="00F766FE">
              <w:rPr>
                <w:sz w:val="20"/>
              </w:rPr>
              <w:t xml:space="preserve"> Energy </w:t>
            </w:r>
            <w:smartTag w:uri="urn:schemas-microsoft-com:office:smarttags" w:element="place">
              <w:smartTag w:uri="urn:schemas-microsoft-com:office:smarttags" w:element="City">
                <w:r w:rsidRPr="00F766FE">
                  <w:rPr>
                    <w:sz w:val="20"/>
                  </w:rPr>
                  <w:t>Markets</w:t>
                </w:r>
              </w:smartTag>
              <w:r w:rsidRPr="00F766FE">
                <w:rPr>
                  <w:sz w:val="20"/>
                </w:rPr>
                <w:t xml:space="preserve"> </w:t>
              </w:r>
              <w:smartTag w:uri="urn:schemas-microsoft-com:office:smarttags" w:element="State">
                <w:r w:rsidRPr="00F766FE">
                  <w:rPr>
                    <w:sz w:val="20"/>
                  </w:rPr>
                  <w:t>&amp;</w:t>
                </w:r>
              </w:smartTag>
              <w:r w:rsidRPr="00F766FE">
                <w:rPr>
                  <w:sz w:val="20"/>
                </w:rPr>
                <w:t xml:space="preserve"> </w:t>
              </w:r>
              <w:smartTag w:uri="urn:schemas-microsoft-com:office:smarttags" w:element="State">
                <w:r w:rsidRPr="00F766FE">
                  <w:rPr>
                    <w:sz w:val="20"/>
                  </w:rPr>
                  <w:t>Policy</w:t>
                </w:r>
              </w:smartTag>
              <w:r w:rsidRPr="00F766FE">
                <w:rPr>
                  <w:sz w:val="20"/>
                </w:rPr>
                <w:t xml:space="preserve">, </w:t>
              </w:r>
              <w:smartTag w:uri="urn:schemas-microsoft-com:office:smarttags" w:element="State">
                <w:r w:rsidRPr="00F766FE">
                  <w:rPr>
                    <w:sz w:val="20"/>
                  </w:rPr>
                  <w:t>Tennessee</w:t>
                </w:r>
              </w:smartTag>
            </w:smartTag>
            <w:r w:rsidRPr="00F766FE">
              <w:rPr>
                <w:sz w:val="20"/>
              </w:rPr>
              <w:t xml:space="preserve"> Valley Authority</w:t>
            </w:r>
          </w:p>
        </w:tc>
        <w:tc>
          <w:tcPr>
            <w:tcW w:w="1440" w:type="dxa"/>
            <w:tcBorders>
              <w:top w:val="single" w:sz="4" w:space="0" w:color="auto"/>
            </w:tcBorders>
          </w:tcPr>
          <w:p w:rsidR="009249EA" w:rsidRPr="00F766FE" w:rsidRDefault="009249E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Timothy W. </w:t>
            </w:r>
            <w:proofErr w:type="spellStart"/>
            <w:r w:rsidRPr="00F766FE">
              <w:rPr>
                <w:sz w:val="20"/>
              </w:rPr>
              <w:t>Gerrish</w:t>
            </w:r>
            <w:proofErr w:type="spellEnd"/>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Director of Origination-Energy Marketing and Trading, </w:t>
            </w:r>
            <w:smartTag w:uri="urn:schemas-microsoft-com:office:smarttags" w:element="place">
              <w:smartTag w:uri="urn:schemas-microsoft-com:office:smarttags" w:element="State">
                <w:r w:rsidRPr="00F766FE">
                  <w:rPr>
                    <w:sz w:val="20"/>
                  </w:rPr>
                  <w:t>Florida</w:t>
                </w:r>
              </w:smartTag>
            </w:smartTag>
            <w:r w:rsidRPr="00F766FE">
              <w:rPr>
                <w:sz w:val="20"/>
              </w:rPr>
              <w:t xml:space="preserve"> Power &amp; Light</w:t>
            </w:r>
          </w:p>
        </w:tc>
        <w:tc>
          <w:tcPr>
            <w:tcW w:w="1440" w:type="dxa"/>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Tina Burnett</w:t>
            </w:r>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Natural Gas Resources Administrator, The Boeing Company</w:t>
            </w:r>
          </w:p>
        </w:tc>
        <w:tc>
          <w:tcPr>
            <w:tcW w:w="1440" w:type="dxa"/>
          </w:tcPr>
          <w:p w:rsidR="009249EA" w:rsidRPr="00F766FE" w:rsidRDefault="003A3048"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9249EA" w:rsidRPr="00F766FE">
        <w:tc>
          <w:tcPr>
            <w:tcW w:w="2088" w:type="dxa"/>
            <w:gridSpan w:val="2"/>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Lori-Lynn C. Pennock</w:t>
              </w:r>
            </w:smartTag>
          </w:p>
        </w:tc>
        <w:tc>
          <w:tcPr>
            <w:tcW w:w="6120" w:type="dxa"/>
            <w:gridSpan w:val="3"/>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Senior Fuel Supply Analyst, </w:t>
            </w:r>
            <w:smartTag w:uri="urn:schemas-microsoft-com:office:smarttags" w:element="place">
              <w:r w:rsidRPr="00F766FE">
                <w:rPr>
                  <w:sz w:val="20"/>
                </w:rPr>
                <w:t>Salt River</w:t>
              </w:r>
            </w:smartTag>
            <w:r w:rsidRPr="00F766FE">
              <w:rPr>
                <w:sz w:val="20"/>
              </w:rPr>
              <w:t xml:space="preserve"> Project</w:t>
            </w:r>
          </w:p>
        </w:tc>
        <w:tc>
          <w:tcPr>
            <w:tcW w:w="1440" w:type="dxa"/>
          </w:tcPr>
          <w:p w:rsidR="009249EA" w:rsidRPr="00F766FE" w:rsidRDefault="009249E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9249EA" w:rsidRPr="00F766FE">
        <w:tc>
          <w:tcPr>
            <w:tcW w:w="2088" w:type="dxa"/>
            <w:gridSpan w:val="2"/>
            <w:tcBorders>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Jim Templeton</w:t>
            </w:r>
          </w:p>
        </w:tc>
        <w:tc>
          <w:tcPr>
            <w:tcW w:w="6120" w:type="dxa"/>
            <w:gridSpan w:val="3"/>
            <w:tcBorders>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Principal, Comprehensive Energy Services</w:t>
            </w:r>
          </w:p>
        </w:tc>
        <w:tc>
          <w:tcPr>
            <w:tcW w:w="1440" w:type="dxa"/>
            <w:tcBorders>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9249EA" w:rsidRPr="00F766FE">
        <w:tc>
          <w:tcPr>
            <w:tcW w:w="8208" w:type="dxa"/>
            <w:gridSpan w:val="5"/>
            <w:tcBorders>
              <w:top w:val="single" w:sz="4" w:space="0" w:color="auto"/>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w:t>
            </w:r>
            <w:r w:rsidRPr="00F766FE">
              <w:rPr>
                <w:b/>
                <w:smallCaps/>
                <w:sz w:val="20"/>
              </w:rPr>
              <w:t>Services Segment</w:t>
            </w:r>
          </w:p>
        </w:tc>
        <w:tc>
          <w:tcPr>
            <w:tcW w:w="1440" w:type="dxa"/>
            <w:tcBorders>
              <w:top w:val="single" w:sz="4" w:space="0" w:color="auto"/>
              <w:bottom w:val="single" w:sz="4" w:space="0" w:color="auto"/>
            </w:tcBorders>
          </w:tcPr>
          <w:p w:rsidR="009249EA" w:rsidRPr="00F766FE" w:rsidRDefault="009249E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73695A" w:rsidRPr="00F766FE">
        <w:tc>
          <w:tcPr>
            <w:tcW w:w="2088" w:type="dxa"/>
            <w:gridSpan w:val="2"/>
          </w:tcPr>
          <w:p w:rsidR="0073695A" w:rsidRPr="00F766FE" w:rsidRDefault="0073695A" w:rsidP="00DF2481">
            <w:pPr>
              <w:spacing w:before="60"/>
            </w:pPr>
            <w:proofErr w:type="spellStart"/>
            <w:r>
              <w:t>Darilyn</w:t>
            </w:r>
            <w:proofErr w:type="spellEnd"/>
            <w:r>
              <w:t xml:space="preserve"> Jones</w:t>
            </w:r>
          </w:p>
        </w:tc>
        <w:tc>
          <w:tcPr>
            <w:tcW w:w="6120" w:type="dxa"/>
            <w:gridSpan w:val="3"/>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 Risk Control, Sequent Energy Management</w:t>
            </w:r>
          </w:p>
        </w:tc>
        <w:tc>
          <w:tcPr>
            <w:tcW w:w="1440" w:type="dxa"/>
          </w:tcPr>
          <w:p w:rsidR="0073695A" w:rsidRPr="00F766FE" w:rsidRDefault="0073695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73695A" w:rsidRPr="00F766FE">
        <w:tc>
          <w:tcPr>
            <w:tcW w:w="2088" w:type="dxa"/>
            <w:gridSpan w:val="2"/>
          </w:tcPr>
          <w:p w:rsidR="0073695A" w:rsidRPr="00F766FE" w:rsidRDefault="0073695A" w:rsidP="00DF2481">
            <w:pPr>
              <w:spacing w:before="60"/>
            </w:pPr>
            <w:r w:rsidRPr="00F766FE">
              <w:t xml:space="preserve">Rusty </w:t>
            </w:r>
            <w:proofErr w:type="spellStart"/>
            <w:r w:rsidRPr="00F766FE">
              <w:t>Braziel</w:t>
            </w:r>
            <w:proofErr w:type="spellEnd"/>
          </w:p>
        </w:tc>
        <w:tc>
          <w:tcPr>
            <w:tcW w:w="6120" w:type="dxa"/>
            <w:gridSpan w:val="3"/>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Managing Director, </w:t>
            </w:r>
            <w:proofErr w:type="spellStart"/>
            <w:r w:rsidRPr="00F766FE">
              <w:rPr>
                <w:sz w:val="20"/>
              </w:rPr>
              <w:t>Bentek</w:t>
            </w:r>
            <w:proofErr w:type="spellEnd"/>
            <w:r w:rsidRPr="00F766FE">
              <w:rPr>
                <w:sz w:val="20"/>
              </w:rPr>
              <w:t xml:space="preserve"> Energy, LLC</w:t>
            </w:r>
          </w:p>
        </w:tc>
        <w:tc>
          <w:tcPr>
            <w:tcW w:w="1440" w:type="dxa"/>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73695A" w:rsidRPr="00F766FE">
        <w:tc>
          <w:tcPr>
            <w:tcW w:w="2088" w:type="dxa"/>
            <w:gridSpan w:val="2"/>
          </w:tcPr>
          <w:p w:rsidR="0073695A" w:rsidRPr="00F766FE" w:rsidRDefault="0073695A" w:rsidP="00DF2481">
            <w:pPr>
              <w:spacing w:before="60"/>
            </w:pPr>
            <w:r>
              <w:t>Marty Patterson</w:t>
            </w:r>
          </w:p>
        </w:tc>
        <w:tc>
          <w:tcPr>
            <w:tcW w:w="6120" w:type="dxa"/>
            <w:gridSpan w:val="3"/>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Commercial Services, American Midstream Partners, LP</w:t>
            </w:r>
          </w:p>
        </w:tc>
        <w:tc>
          <w:tcPr>
            <w:tcW w:w="1440" w:type="dxa"/>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73695A" w:rsidRPr="00F766FE">
        <w:tc>
          <w:tcPr>
            <w:tcW w:w="2088" w:type="dxa"/>
            <w:gridSpan w:val="2"/>
          </w:tcPr>
          <w:p w:rsidR="0073695A" w:rsidRPr="00F766FE" w:rsidRDefault="0073695A" w:rsidP="00DF2481">
            <w:pPr>
              <w:spacing w:before="60"/>
            </w:pPr>
            <w:r w:rsidRPr="00F766FE">
              <w:t xml:space="preserve">Paul </w:t>
            </w:r>
            <w:proofErr w:type="spellStart"/>
            <w:r w:rsidRPr="00F766FE">
              <w:t>Kahler</w:t>
            </w:r>
            <w:proofErr w:type="spellEnd"/>
          </w:p>
        </w:tc>
        <w:tc>
          <w:tcPr>
            <w:tcW w:w="6120" w:type="dxa"/>
            <w:gridSpan w:val="3"/>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Midstream Regulatory Advisor, </w:t>
            </w:r>
            <w:proofErr w:type="spellStart"/>
            <w:r w:rsidRPr="00F766FE">
              <w:rPr>
                <w:sz w:val="20"/>
              </w:rPr>
              <w:t>Cenovus</w:t>
            </w:r>
            <w:proofErr w:type="spellEnd"/>
            <w:r w:rsidRPr="00F766FE">
              <w:rPr>
                <w:sz w:val="20"/>
              </w:rPr>
              <w:t xml:space="preserve"> Energy Inc.</w:t>
            </w:r>
          </w:p>
        </w:tc>
        <w:tc>
          <w:tcPr>
            <w:tcW w:w="1440" w:type="dxa"/>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73695A" w:rsidRPr="00F766FE">
        <w:tc>
          <w:tcPr>
            <w:tcW w:w="2088" w:type="dxa"/>
            <w:gridSpan w:val="2"/>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Jeff </w:t>
            </w:r>
            <w:proofErr w:type="spellStart"/>
            <w:r>
              <w:rPr>
                <w:sz w:val="20"/>
              </w:rPr>
              <w:t>Miers</w:t>
            </w:r>
            <w:proofErr w:type="spellEnd"/>
          </w:p>
        </w:tc>
        <w:tc>
          <w:tcPr>
            <w:tcW w:w="6120" w:type="dxa"/>
            <w:gridSpan w:val="3"/>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Executive (Partner), Accenture LLP</w:t>
            </w:r>
          </w:p>
        </w:tc>
        <w:tc>
          <w:tcPr>
            <w:tcW w:w="1440" w:type="dxa"/>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73695A" w:rsidRPr="00F766FE">
        <w:tc>
          <w:tcPr>
            <w:tcW w:w="8208" w:type="dxa"/>
            <w:gridSpan w:val="5"/>
            <w:tcBorders>
              <w:top w:val="single" w:sz="4" w:space="0" w:color="auto"/>
              <w:bottom w:val="single" w:sz="4" w:space="0" w:color="auto"/>
            </w:tcBorders>
            <w:vAlign w:val="center"/>
          </w:tcPr>
          <w:p w:rsidR="0073695A" w:rsidRPr="00F766FE" w:rsidRDefault="0073695A" w:rsidP="00534AAB">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lastRenderedPageBreak/>
              <w:t xml:space="preserve">REQ </w:t>
            </w:r>
            <w:r w:rsidRPr="00F766FE">
              <w:rPr>
                <w:b/>
                <w:smallCaps/>
                <w:sz w:val="20"/>
              </w:rPr>
              <w:t>Service Providers/Suppliers Segment</w:t>
            </w:r>
          </w:p>
        </w:tc>
        <w:tc>
          <w:tcPr>
            <w:tcW w:w="1440" w:type="dxa"/>
            <w:tcBorders>
              <w:top w:val="single" w:sz="4" w:space="0" w:color="auto"/>
              <w:bottom w:val="single" w:sz="4" w:space="0" w:color="auto"/>
            </w:tcBorders>
            <w:vAlign w:val="center"/>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73695A" w:rsidRPr="00F766FE">
        <w:tc>
          <w:tcPr>
            <w:tcW w:w="2178" w:type="dxa"/>
            <w:gridSpan w:val="3"/>
            <w:vAlign w:val="center"/>
          </w:tcPr>
          <w:p w:rsidR="0073695A" w:rsidRPr="00F766FE" w:rsidRDefault="0073695A" w:rsidP="00534AAB">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Wendell Miyaji</w:t>
            </w:r>
          </w:p>
        </w:tc>
        <w:tc>
          <w:tcPr>
            <w:tcW w:w="6030" w:type="dxa"/>
            <w:gridSpan w:val="2"/>
            <w:vAlign w:val="center"/>
          </w:tcPr>
          <w:p w:rsidR="0073695A" w:rsidRPr="00F766FE" w:rsidRDefault="0073695A" w:rsidP="00DF2481">
            <w:pPr>
              <w:pStyle w:val="TableText"/>
              <w:spacing w:before="60"/>
              <w:jc w:val="both"/>
              <w:rPr>
                <w:rFonts w:ascii="Times New Roman" w:hAnsi="Times New Roman"/>
                <w:color w:val="auto"/>
                <w:sz w:val="20"/>
              </w:rPr>
            </w:pPr>
            <w:r>
              <w:rPr>
                <w:rFonts w:ascii="Times New Roman" w:hAnsi="Times New Roman"/>
                <w:color w:val="auto"/>
                <w:sz w:val="20"/>
              </w:rPr>
              <w:t>Senior Director – Systems, Comverge, Inc.</w:t>
            </w:r>
          </w:p>
        </w:tc>
        <w:tc>
          <w:tcPr>
            <w:tcW w:w="1440" w:type="dxa"/>
          </w:tcPr>
          <w:p w:rsidR="0073695A" w:rsidRPr="00F766FE" w:rsidRDefault="0073695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73695A" w:rsidRPr="00F766FE">
        <w:tc>
          <w:tcPr>
            <w:tcW w:w="2178" w:type="dxa"/>
            <w:gridSpan w:val="3"/>
            <w:vAlign w:val="center"/>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F766FE">
              <w:rPr>
                <w:sz w:val="20"/>
              </w:rPr>
              <w:t>Jim Minneman</w:t>
            </w:r>
          </w:p>
        </w:tc>
        <w:tc>
          <w:tcPr>
            <w:tcW w:w="6030" w:type="dxa"/>
            <w:gridSpan w:val="2"/>
            <w:vAlign w:val="center"/>
          </w:tcPr>
          <w:p w:rsidR="0073695A" w:rsidRPr="00F766FE" w:rsidRDefault="0073695A" w:rsidP="00DF2481">
            <w:pPr>
              <w:pStyle w:val="TableText"/>
              <w:spacing w:before="60"/>
              <w:jc w:val="both"/>
              <w:rPr>
                <w:rFonts w:ascii="Times New Roman" w:hAnsi="Times New Roman"/>
                <w:sz w:val="20"/>
              </w:rPr>
            </w:pPr>
            <w:r w:rsidRPr="00F766FE">
              <w:rPr>
                <w:rFonts w:ascii="Times New Roman" w:hAnsi="Times New Roman"/>
                <w:color w:val="auto"/>
                <w:sz w:val="20"/>
              </w:rPr>
              <w:t>Controller, PPL Solutions LLC</w:t>
            </w:r>
          </w:p>
        </w:tc>
        <w:tc>
          <w:tcPr>
            <w:tcW w:w="1440" w:type="dxa"/>
          </w:tcPr>
          <w:p w:rsidR="0073695A" w:rsidRPr="00F766FE" w:rsidRDefault="0073695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73695A" w:rsidRPr="00F766FE" w:rsidTr="00EF247A">
        <w:tc>
          <w:tcPr>
            <w:tcW w:w="2178" w:type="dxa"/>
            <w:gridSpan w:val="3"/>
            <w:vAlign w:val="center"/>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J Cade Burks</w:t>
            </w:r>
          </w:p>
        </w:tc>
        <w:tc>
          <w:tcPr>
            <w:tcW w:w="6030" w:type="dxa"/>
            <w:gridSpan w:val="2"/>
            <w:vAlign w:val="center"/>
          </w:tcPr>
          <w:p w:rsidR="0073695A" w:rsidRPr="00F766FE" w:rsidRDefault="0073695A" w:rsidP="00DF2481">
            <w:pPr>
              <w:pStyle w:val="TableText"/>
              <w:spacing w:before="60"/>
              <w:jc w:val="both"/>
              <w:rPr>
                <w:rFonts w:ascii="Times New Roman" w:hAnsi="Times New Roman"/>
                <w:sz w:val="20"/>
              </w:rPr>
            </w:pPr>
            <w:r w:rsidRPr="00F766FE">
              <w:rPr>
                <w:rFonts w:ascii="Times New Roman" w:hAnsi="Times New Roman"/>
                <w:sz w:val="20"/>
              </w:rPr>
              <w:t xml:space="preserve">Executive Vice President of </w:t>
            </w:r>
            <w:proofErr w:type="spellStart"/>
            <w:r w:rsidRPr="00F766FE">
              <w:rPr>
                <w:rFonts w:ascii="Times New Roman" w:hAnsi="Times New Roman"/>
                <w:sz w:val="20"/>
              </w:rPr>
              <w:t>ista</w:t>
            </w:r>
            <w:proofErr w:type="spellEnd"/>
          </w:p>
        </w:tc>
        <w:tc>
          <w:tcPr>
            <w:tcW w:w="1440" w:type="dxa"/>
          </w:tcPr>
          <w:p w:rsidR="0073695A" w:rsidRPr="00F766FE" w:rsidRDefault="0073695A"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73695A" w:rsidRPr="00F766FE">
        <w:tc>
          <w:tcPr>
            <w:tcW w:w="2178" w:type="dxa"/>
            <w:gridSpan w:val="3"/>
            <w:tcBorders>
              <w:bottom w:val="single" w:sz="4" w:space="0" w:color="auto"/>
            </w:tcBorders>
            <w:vAlign w:val="center"/>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Austin Morris</w:t>
              </w:r>
            </w:smartTag>
          </w:p>
        </w:tc>
        <w:tc>
          <w:tcPr>
            <w:tcW w:w="6030" w:type="dxa"/>
            <w:gridSpan w:val="2"/>
            <w:tcBorders>
              <w:bottom w:val="single" w:sz="4" w:space="0" w:color="auto"/>
            </w:tcBorders>
            <w:vAlign w:val="center"/>
          </w:tcPr>
          <w:p w:rsidR="0073695A" w:rsidRPr="00F766FE" w:rsidRDefault="0073695A" w:rsidP="00DF2481">
            <w:pPr>
              <w:pStyle w:val="TableText"/>
              <w:spacing w:before="60"/>
              <w:jc w:val="both"/>
              <w:rPr>
                <w:rFonts w:ascii="Times New Roman" w:hAnsi="Times New Roman"/>
                <w:sz w:val="20"/>
              </w:rPr>
            </w:pPr>
            <w:r w:rsidRPr="00F766FE">
              <w:rPr>
                <w:rFonts w:ascii="Times New Roman" w:hAnsi="Times New Roman"/>
                <w:sz w:val="20"/>
              </w:rPr>
              <w:t>Managing Partner – Energy, SunGard Consulting Services, LLC</w:t>
            </w:r>
          </w:p>
        </w:tc>
        <w:tc>
          <w:tcPr>
            <w:tcW w:w="1440" w:type="dxa"/>
            <w:tcBorders>
              <w:bottom w:val="single" w:sz="4" w:space="0" w:color="auto"/>
            </w:tcBorders>
          </w:tcPr>
          <w:p w:rsidR="0073695A" w:rsidRPr="00F766FE" w:rsidRDefault="003A3048"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73695A" w:rsidRPr="00F766FE">
        <w:tc>
          <w:tcPr>
            <w:tcW w:w="8208" w:type="dxa"/>
            <w:gridSpan w:val="5"/>
            <w:tcBorders>
              <w:top w:val="single" w:sz="4" w:space="0" w:color="auto"/>
              <w:bottom w:val="single" w:sz="4" w:space="0" w:color="auto"/>
            </w:tcBorders>
            <w:vAlign w:val="center"/>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REQ </w:t>
            </w:r>
            <w:r w:rsidRPr="00F766FE">
              <w:rPr>
                <w:b/>
                <w:smallCaps/>
                <w:sz w:val="20"/>
              </w:rPr>
              <w:t>Utilities Segment</w:t>
            </w:r>
          </w:p>
        </w:tc>
        <w:tc>
          <w:tcPr>
            <w:tcW w:w="1440" w:type="dxa"/>
            <w:tcBorders>
              <w:top w:val="single" w:sz="4" w:space="0" w:color="auto"/>
              <w:bottom w:val="single" w:sz="4" w:space="0" w:color="auto"/>
            </w:tcBorders>
            <w:vAlign w:val="center"/>
          </w:tcPr>
          <w:p w:rsidR="0073695A" w:rsidRPr="00F766FE" w:rsidRDefault="0073695A"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323867" w:rsidRPr="00F766FE">
        <w:tc>
          <w:tcPr>
            <w:tcW w:w="2178" w:type="dxa"/>
            <w:gridSpan w:val="3"/>
            <w:tcBorders>
              <w:top w:val="single" w:sz="4" w:space="0" w:color="auto"/>
            </w:tcBorders>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Brandon </w:t>
            </w:r>
            <w:proofErr w:type="spellStart"/>
            <w:r>
              <w:rPr>
                <w:sz w:val="20"/>
              </w:rPr>
              <w:t>Stites</w:t>
            </w:r>
            <w:proofErr w:type="spellEnd"/>
          </w:p>
        </w:tc>
        <w:tc>
          <w:tcPr>
            <w:tcW w:w="6030" w:type="dxa"/>
            <w:gridSpan w:val="2"/>
            <w:tcBorders>
              <w:top w:val="single" w:sz="4" w:space="0" w:color="auto"/>
            </w:tcBorders>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Director – </w:t>
            </w:r>
            <w:r>
              <w:rPr>
                <w:sz w:val="20"/>
              </w:rPr>
              <w:t>Energy Conservation &amp; Advanced Metering</w:t>
            </w:r>
            <w:r w:rsidRPr="00F766FE">
              <w:rPr>
                <w:sz w:val="20"/>
              </w:rPr>
              <w:t>, Dominion Virginia Power</w:t>
            </w:r>
          </w:p>
        </w:tc>
        <w:tc>
          <w:tcPr>
            <w:tcW w:w="1440" w:type="dxa"/>
            <w:tcBorders>
              <w:top w:val="single" w:sz="4" w:space="0" w:color="auto"/>
            </w:tcBorders>
          </w:tcPr>
          <w:p w:rsidR="00323867" w:rsidRPr="00F766FE" w:rsidRDefault="003238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323867" w:rsidRPr="00F766FE">
        <w:tc>
          <w:tcPr>
            <w:tcW w:w="2178" w:type="dxa"/>
            <w:gridSpan w:val="3"/>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Dennis Derricks</w:t>
            </w:r>
          </w:p>
        </w:tc>
        <w:tc>
          <w:tcPr>
            <w:tcW w:w="6030" w:type="dxa"/>
            <w:gridSpan w:val="2"/>
            <w:vAlign w:val="center"/>
          </w:tcPr>
          <w:p w:rsidR="00323867" w:rsidRPr="00F766FE" w:rsidRDefault="00323867" w:rsidP="00DF2481">
            <w:pPr>
              <w:pStyle w:val="TableText"/>
              <w:spacing w:before="60"/>
              <w:rPr>
                <w:rFonts w:ascii="Times New Roman" w:hAnsi="Times New Roman"/>
                <w:color w:val="auto"/>
                <w:sz w:val="20"/>
              </w:rPr>
            </w:pPr>
            <w:r w:rsidRPr="00F766FE">
              <w:rPr>
                <w:rFonts w:ascii="Times New Roman" w:hAnsi="Times New Roman"/>
                <w:color w:val="auto"/>
                <w:sz w:val="20"/>
              </w:rPr>
              <w:t>Director Regulatory Policy and Analysis, Wisconsin Public Service Corporation</w:t>
            </w:r>
          </w:p>
        </w:tc>
        <w:tc>
          <w:tcPr>
            <w:tcW w:w="1440" w:type="dxa"/>
            <w:vAlign w:val="center"/>
          </w:tcPr>
          <w:p w:rsidR="00323867" w:rsidRPr="00F766FE" w:rsidRDefault="00323867" w:rsidP="00DF2481">
            <w:pPr>
              <w:pStyle w:val="TableText"/>
              <w:spacing w:before="60"/>
              <w:rPr>
                <w:rFonts w:ascii="Times New Roman" w:hAnsi="Times New Roman"/>
                <w:color w:val="auto"/>
                <w:sz w:val="20"/>
              </w:rPr>
            </w:pPr>
          </w:p>
        </w:tc>
      </w:tr>
      <w:tr w:rsidR="00323867" w:rsidRPr="00F766FE">
        <w:tc>
          <w:tcPr>
            <w:tcW w:w="2178" w:type="dxa"/>
            <w:gridSpan w:val="3"/>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Ruth </w:t>
            </w:r>
            <w:proofErr w:type="spellStart"/>
            <w:r w:rsidRPr="00F766FE">
              <w:rPr>
                <w:sz w:val="20"/>
              </w:rPr>
              <w:t>Kiselewich</w:t>
            </w:r>
            <w:proofErr w:type="spellEnd"/>
          </w:p>
        </w:tc>
        <w:tc>
          <w:tcPr>
            <w:tcW w:w="6030" w:type="dxa"/>
            <w:gridSpan w:val="2"/>
            <w:vAlign w:val="center"/>
          </w:tcPr>
          <w:p w:rsidR="00323867" w:rsidRPr="00F766FE" w:rsidRDefault="00323867" w:rsidP="00DF2481">
            <w:pPr>
              <w:pStyle w:val="TableText"/>
              <w:spacing w:before="60"/>
              <w:rPr>
                <w:rFonts w:ascii="Times New Roman" w:hAnsi="Times New Roman"/>
                <w:sz w:val="20"/>
              </w:rPr>
            </w:pPr>
            <w:r w:rsidRPr="00F766FE">
              <w:rPr>
                <w:rFonts w:ascii="Times New Roman" w:hAnsi="Times New Roman"/>
                <w:sz w:val="20"/>
              </w:rPr>
              <w:t xml:space="preserve">Director </w:t>
            </w:r>
            <w:r>
              <w:rPr>
                <w:rFonts w:ascii="Times New Roman" w:hAnsi="Times New Roman"/>
                <w:sz w:val="20"/>
              </w:rPr>
              <w:t>–</w:t>
            </w:r>
            <w:r w:rsidRPr="00F766FE">
              <w:rPr>
                <w:rFonts w:ascii="Times New Roman" w:hAnsi="Times New Roman"/>
                <w:sz w:val="20"/>
              </w:rPr>
              <w:t xml:space="preserve"> Demand Side Management Programs, Baltimore Gas &amp; Electric Company</w:t>
            </w:r>
          </w:p>
        </w:tc>
        <w:tc>
          <w:tcPr>
            <w:tcW w:w="1440" w:type="dxa"/>
            <w:vAlign w:val="center"/>
          </w:tcPr>
          <w:p w:rsidR="00323867" w:rsidRPr="00F766FE" w:rsidRDefault="003A3048" w:rsidP="00DF2481">
            <w:pPr>
              <w:pStyle w:val="TableText"/>
              <w:spacing w:before="60"/>
              <w:rPr>
                <w:rFonts w:ascii="Times New Roman" w:hAnsi="Times New Roman"/>
                <w:sz w:val="20"/>
              </w:rPr>
            </w:pPr>
            <w:r>
              <w:rPr>
                <w:rFonts w:ascii="Times New Roman" w:hAnsi="Times New Roman"/>
                <w:sz w:val="20"/>
              </w:rPr>
              <w:t>Phone</w:t>
            </w:r>
          </w:p>
        </w:tc>
      </w:tr>
      <w:tr w:rsidR="00323867" w:rsidRPr="00F766FE">
        <w:tc>
          <w:tcPr>
            <w:tcW w:w="2178" w:type="dxa"/>
            <w:gridSpan w:val="3"/>
            <w:tcBorders>
              <w:bottom w:val="single" w:sz="4" w:space="0" w:color="auto"/>
            </w:tcBorders>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Debbie McKeever</w:t>
            </w:r>
          </w:p>
        </w:tc>
        <w:tc>
          <w:tcPr>
            <w:tcW w:w="6030" w:type="dxa"/>
            <w:gridSpan w:val="2"/>
            <w:tcBorders>
              <w:bottom w:val="single" w:sz="4" w:space="0" w:color="auto"/>
            </w:tcBorders>
            <w:vAlign w:val="center"/>
          </w:tcPr>
          <w:p w:rsidR="00323867" w:rsidRPr="00F766FE" w:rsidRDefault="00323867" w:rsidP="00DF2481">
            <w:pPr>
              <w:pStyle w:val="Header"/>
              <w:spacing w:before="60"/>
              <w:rPr>
                <w:b/>
              </w:rPr>
            </w:pPr>
            <w:r w:rsidRPr="00F766FE">
              <w:t xml:space="preserve">Market Advocate, </w:t>
            </w:r>
            <w:proofErr w:type="spellStart"/>
            <w:r w:rsidRPr="00F766FE">
              <w:t>Oncor</w:t>
            </w:r>
            <w:proofErr w:type="spellEnd"/>
          </w:p>
        </w:tc>
        <w:tc>
          <w:tcPr>
            <w:tcW w:w="1440" w:type="dxa"/>
            <w:tcBorders>
              <w:bottom w:val="single" w:sz="4" w:space="0" w:color="auto"/>
            </w:tcBorders>
          </w:tcPr>
          <w:p w:rsidR="00323867" w:rsidRPr="00F766FE" w:rsidRDefault="003238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323867" w:rsidRPr="00F766FE">
        <w:tc>
          <w:tcPr>
            <w:tcW w:w="8208" w:type="dxa"/>
            <w:gridSpan w:val="5"/>
            <w:tcBorders>
              <w:top w:val="single" w:sz="4" w:space="0" w:color="auto"/>
              <w:bottom w:val="single" w:sz="4" w:space="0" w:color="auto"/>
            </w:tcBorders>
            <w:vAlign w:val="center"/>
          </w:tcPr>
          <w:p w:rsidR="00323867" w:rsidRPr="00F766FE" w:rsidRDefault="00323867" w:rsidP="00A81DB7">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REQ </w:t>
            </w:r>
            <w:r w:rsidRPr="00F766FE">
              <w:rPr>
                <w:b/>
                <w:smallCaps/>
                <w:sz w:val="20"/>
              </w:rPr>
              <w:t>End Users/Public Agencies Segment</w:t>
            </w:r>
          </w:p>
        </w:tc>
        <w:tc>
          <w:tcPr>
            <w:tcW w:w="1440" w:type="dxa"/>
            <w:tcBorders>
              <w:top w:val="single" w:sz="4" w:space="0" w:color="auto"/>
              <w:bottom w:val="single" w:sz="4" w:space="0" w:color="auto"/>
            </w:tcBorders>
            <w:vAlign w:val="center"/>
          </w:tcPr>
          <w:p w:rsidR="00323867" w:rsidRPr="00F766FE" w:rsidRDefault="00323867" w:rsidP="00F766F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rPr>
                <w:b/>
                <w:sz w:val="20"/>
              </w:rPr>
            </w:pPr>
          </w:p>
        </w:tc>
      </w:tr>
      <w:tr w:rsidR="00323867" w:rsidRPr="00F766FE" w:rsidTr="00EF247A">
        <w:tc>
          <w:tcPr>
            <w:tcW w:w="2178" w:type="dxa"/>
            <w:gridSpan w:val="3"/>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Pr>
                  <w:sz w:val="20"/>
                </w:rPr>
                <w:t>Kevin Cooney</w:t>
              </w:r>
            </w:smartTag>
          </w:p>
        </w:tc>
        <w:tc>
          <w:tcPr>
            <w:tcW w:w="6030" w:type="dxa"/>
            <w:gridSpan w:val="2"/>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Managing Director – Energy, Navigant Consulting, Inc.</w:t>
            </w:r>
          </w:p>
        </w:tc>
        <w:tc>
          <w:tcPr>
            <w:tcW w:w="1440" w:type="dxa"/>
          </w:tcPr>
          <w:p w:rsidR="00323867" w:rsidRPr="00F766FE" w:rsidRDefault="003238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323867" w:rsidRPr="00F766FE">
        <w:tc>
          <w:tcPr>
            <w:tcW w:w="2178" w:type="dxa"/>
            <w:gridSpan w:val="3"/>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 xml:space="preserve">James P. </w:t>
              </w:r>
              <w:proofErr w:type="spellStart"/>
              <w:r w:rsidRPr="00F766FE">
                <w:rPr>
                  <w:sz w:val="20"/>
                </w:rPr>
                <w:t>Cargas</w:t>
              </w:r>
            </w:smartTag>
            <w:proofErr w:type="spellEnd"/>
          </w:p>
        </w:tc>
        <w:tc>
          <w:tcPr>
            <w:tcW w:w="6030" w:type="dxa"/>
            <w:gridSpan w:val="2"/>
            <w:vAlign w:val="center"/>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laceName">
              <w:r w:rsidRPr="00F766FE">
                <w:rPr>
                  <w:sz w:val="20"/>
                </w:rPr>
                <w:t>Senior</w:t>
              </w:r>
            </w:smartTag>
            <w:r w:rsidRPr="00F766FE">
              <w:rPr>
                <w:sz w:val="20"/>
              </w:rPr>
              <w:t xml:space="preserve"> </w:t>
            </w:r>
            <w:smartTag w:uri="urn:schemas-microsoft-com:office:smarttags" w:element="PlaceName">
              <w:r w:rsidRPr="00F766FE">
                <w:rPr>
                  <w:sz w:val="20"/>
                </w:rPr>
                <w:t>Assistant</w:t>
              </w:r>
            </w:smartTag>
            <w:r w:rsidRPr="00F766FE">
              <w:rPr>
                <w:sz w:val="20"/>
              </w:rPr>
              <w:t xml:space="preserve"> </w:t>
            </w:r>
            <w:smartTag w:uri="urn:schemas-microsoft-com:office:smarttags" w:element="PlaceType">
              <w:r w:rsidRPr="00F766FE">
                <w:rPr>
                  <w:sz w:val="20"/>
                </w:rPr>
                <w:t>City</w:t>
              </w:r>
            </w:smartTag>
            <w:r w:rsidRPr="00F766FE">
              <w:rPr>
                <w:sz w:val="20"/>
              </w:rPr>
              <w:t xml:space="preserve"> Attorney, City of </w:t>
            </w:r>
            <w:smartTag w:uri="urn:schemas-microsoft-com:office:smarttags" w:element="place">
              <w:smartTag w:uri="urn:schemas-microsoft-com:office:smarttags" w:element="City">
                <w:r w:rsidRPr="00F766FE">
                  <w:rPr>
                    <w:sz w:val="20"/>
                  </w:rPr>
                  <w:t>Houston</w:t>
                </w:r>
              </w:smartTag>
            </w:smartTag>
          </w:p>
        </w:tc>
        <w:tc>
          <w:tcPr>
            <w:tcW w:w="1440" w:type="dxa"/>
            <w:vAlign w:val="center"/>
          </w:tcPr>
          <w:p w:rsidR="00323867" w:rsidRPr="00F766FE" w:rsidRDefault="008151F0" w:rsidP="00DF2481">
            <w:pPr>
              <w:pStyle w:val="TableText"/>
              <w:spacing w:before="60"/>
              <w:rPr>
                <w:rFonts w:ascii="Times New Roman" w:hAnsi="Times New Roman"/>
                <w:sz w:val="20"/>
              </w:rPr>
            </w:pPr>
            <w:r>
              <w:rPr>
                <w:rFonts w:ascii="Times New Roman" w:hAnsi="Times New Roman"/>
                <w:sz w:val="20"/>
              </w:rPr>
              <w:t>Phone</w:t>
            </w:r>
          </w:p>
        </w:tc>
      </w:tr>
      <w:tr w:rsidR="00323867" w:rsidRPr="00F766FE">
        <w:tc>
          <w:tcPr>
            <w:tcW w:w="6768" w:type="dxa"/>
            <w:gridSpan w:val="4"/>
            <w:tcBorders>
              <w:top w:val="single" w:sz="4" w:space="0" w:color="auto"/>
              <w:bottom w:val="single" w:sz="4" w:space="0" w:color="auto"/>
            </w:tcBorders>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WEQ </w:t>
            </w:r>
            <w:r w:rsidRPr="00F766FE">
              <w:rPr>
                <w:b/>
                <w:smallCaps/>
                <w:sz w:val="20"/>
              </w:rPr>
              <w:t>Transmission Segment</w:t>
            </w:r>
          </w:p>
        </w:tc>
        <w:tc>
          <w:tcPr>
            <w:tcW w:w="1440" w:type="dxa"/>
            <w:tcBorders>
              <w:top w:val="single" w:sz="4" w:space="0" w:color="auto"/>
              <w:bottom w:val="single" w:sz="4" w:space="0" w:color="auto"/>
            </w:tcBorders>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roofErr w:type="spellStart"/>
            <w:r w:rsidRPr="00F766FE">
              <w:rPr>
                <w:b/>
                <w:smallCaps/>
                <w:sz w:val="20"/>
              </w:rPr>
              <w:t>Subsegment</w:t>
            </w:r>
            <w:proofErr w:type="spellEnd"/>
          </w:p>
        </w:tc>
        <w:tc>
          <w:tcPr>
            <w:tcW w:w="1440" w:type="dxa"/>
            <w:tcBorders>
              <w:top w:val="single" w:sz="4" w:space="0" w:color="auto"/>
              <w:bottom w:val="single" w:sz="4" w:space="0" w:color="auto"/>
            </w:tcBorders>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323867" w:rsidRPr="00F766FE">
        <w:tc>
          <w:tcPr>
            <w:tcW w:w="1998" w:type="dxa"/>
          </w:tcPr>
          <w:p w:rsidR="00323867" w:rsidRPr="00F766FE" w:rsidRDefault="00323867" w:rsidP="00DF2481">
            <w:pPr>
              <w:pStyle w:val="BodyText"/>
              <w:spacing w:before="60"/>
              <w:rPr>
                <w:sz w:val="20"/>
              </w:rPr>
            </w:pPr>
            <w:bookmarkStart w:id="6" w:name="_Hlk190250801"/>
            <w:smartTag w:uri="urn:schemas-microsoft-com:office:smarttags" w:element="PersonName">
              <w:r w:rsidRPr="00F766FE">
                <w:rPr>
                  <w:sz w:val="20"/>
                </w:rPr>
                <w:t xml:space="preserve">Dan </w:t>
              </w:r>
              <w:proofErr w:type="spellStart"/>
              <w:r w:rsidRPr="00F766FE">
                <w:rPr>
                  <w:sz w:val="20"/>
                </w:rPr>
                <w:t>Klempel</w:t>
              </w:r>
            </w:smartTag>
            <w:proofErr w:type="spellEnd"/>
          </w:p>
        </w:tc>
        <w:tc>
          <w:tcPr>
            <w:tcW w:w="4770" w:type="dxa"/>
            <w:gridSpan w:val="3"/>
          </w:tcPr>
          <w:p w:rsidR="00323867" w:rsidRPr="00F766FE" w:rsidRDefault="00323867" w:rsidP="00DF2481">
            <w:pPr>
              <w:pStyle w:val="BodyText"/>
              <w:spacing w:before="60"/>
              <w:rPr>
                <w:sz w:val="20"/>
              </w:rPr>
            </w:pPr>
            <w:r w:rsidRPr="00F766FE">
              <w:rPr>
                <w:sz w:val="20"/>
              </w:rPr>
              <w:t>Director Transmission Regulatory Compliance, Basin Electric Power Cooperative</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Muni/Coop</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323867" w:rsidRPr="00F766FE">
        <w:tc>
          <w:tcPr>
            <w:tcW w:w="1998" w:type="dxa"/>
          </w:tcPr>
          <w:p w:rsidR="00323867" w:rsidRPr="00F766FE" w:rsidRDefault="00323867" w:rsidP="00DF2481">
            <w:pPr>
              <w:pStyle w:val="BodyText"/>
              <w:spacing w:before="60"/>
              <w:rPr>
                <w:sz w:val="20"/>
              </w:rPr>
            </w:pPr>
            <w:r w:rsidRPr="00F766FE">
              <w:rPr>
                <w:sz w:val="20"/>
              </w:rPr>
              <w:t>Chuck Feagans</w:t>
            </w:r>
          </w:p>
        </w:tc>
        <w:tc>
          <w:tcPr>
            <w:tcW w:w="4770" w:type="dxa"/>
            <w:gridSpan w:val="3"/>
          </w:tcPr>
          <w:p w:rsidR="00323867" w:rsidRPr="00F766FE" w:rsidRDefault="00323867" w:rsidP="00DF2481">
            <w:pPr>
              <w:pStyle w:val="BodyText"/>
              <w:spacing w:before="60"/>
              <w:rPr>
                <w:sz w:val="20"/>
              </w:rPr>
            </w:pPr>
            <w:r w:rsidRPr="00F766FE">
              <w:rPr>
                <w:sz w:val="20"/>
              </w:rPr>
              <w:t xml:space="preserve">Senior Manager, Reliability Policy, </w:t>
            </w:r>
            <w:smartTag w:uri="urn:schemas-microsoft-com:office:smarttags" w:element="place">
              <w:smartTag w:uri="urn:schemas-microsoft-com:office:smarttags" w:element="PlaceName">
                <w:r w:rsidRPr="00F766FE">
                  <w:rPr>
                    <w:sz w:val="20"/>
                  </w:rPr>
                  <w:t>Tennessee</w:t>
                </w:r>
              </w:smartTag>
              <w:r w:rsidRPr="00F766FE">
                <w:rPr>
                  <w:sz w:val="20"/>
                </w:rPr>
                <w:t xml:space="preserve"> </w:t>
              </w:r>
              <w:smartTag w:uri="urn:schemas-microsoft-com:office:smarttags" w:element="PlaceType">
                <w:r w:rsidRPr="00F766FE">
                  <w:rPr>
                    <w:sz w:val="20"/>
                  </w:rPr>
                  <w:t>Valley</w:t>
                </w:r>
              </w:smartTag>
            </w:smartTag>
            <w:r w:rsidRPr="00F766FE">
              <w:rPr>
                <w:sz w:val="20"/>
              </w:rPr>
              <w:t xml:space="preserve"> Authority</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Fed/State/Prov.</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bookmarkEnd w:id="6"/>
      <w:tr w:rsidR="00323867" w:rsidRPr="00F766FE">
        <w:tc>
          <w:tcPr>
            <w:tcW w:w="1998" w:type="dxa"/>
          </w:tcPr>
          <w:p w:rsidR="00323867" w:rsidRPr="00F766FE" w:rsidRDefault="00323867" w:rsidP="00DF2481">
            <w:pPr>
              <w:pStyle w:val="BodyText"/>
              <w:spacing w:before="60"/>
              <w:rPr>
                <w:sz w:val="20"/>
              </w:rPr>
            </w:pPr>
            <w:r>
              <w:rPr>
                <w:sz w:val="20"/>
              </w:rPr>
              <w:t>Terry Coggins</w:t>
            </w:r>
          </w:p>
        </w:tc>
        <w:tc>
          <w:tcPr>
            <w:tcW w:w="4770" w:type="dxa"/>
            <w:gridSpan w:val="3"/>
          </w:tcPr>
          <w:p w:rsidR="00323867" w:rsidRPr="00F766FE" w:rsidRDefault="00323867" w:rsidP="00DF2481">
            <w:pPr>
              <w:pStyle w:val="BodyText"/>
              <w:spacing w:before="60"/>
              <w:rPr>
                <w:sz w:val="20"/>
              </w:rPr>
            </w:pPr>
            <w:r>
              <w:rPr>
                <w:sz w:val="20"/>
              </w:rPr>
              <w:t>Manager – Transmission Policy, Southern Company Transmission</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IOU</w:t>
            </w:r>
          </w:p>
        </w:tc>
        <w:tc>
          <w:tcPr>
            <w:tcW w:w="1440" w:type="dxa"/>
          </w:tcPr>
          <w:p w:rsidR="00323867" w:rsidRPr="00F766FE" w:rsidRDefault="003238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323867" w:rsidRPr="00F766FE">
        <w:tc>
          <w:tcPr>
            <w:tcW w:w="1998" w:type="dxa"/>
          </w:tcPr>
          <w:p w:rsidR="00323867" w:rsidRPr="00F766FE" w:rsidRDefault="00323867" w:rsidP="00DF2481">
            <w:pPr>
              <w:pStyle w:val="BodyText"/>
              <w:spacing w:before="60"/>
              <w:rPr>
                <w:sz w:val="20"/>
              </w:rPr>
            </w:pPr>
            <w:r>
              <w:rPr>
                <w:sz w:val="20"/>
              </w:rPr>
              <w:t>Mike Montoya</w:t>
            </w:r>
          </w:p>
        </w:tc>
        <w:tc>
          <w:tcPr>
            <w:tcW w:w="4770" w:type="dxa"/>
            <w:gridSpan w:val="3"/>
          </w:tcPr>
          <w:p w:rsidR="00323867" w:rsidRPr="00F766FE" w:rsidRDefault="00323867" w:rsidP="00DF2481">
            <w:pPr>
              <w:pStyle w:val="BodyText"/>
              <w:spacing w:before="60"/>
              <w:rPr>
                <w:i/>
                <w:sz w:val="20"/>
              </w:rPr>
            </w:pPr>
            <w:r>
              <w:rPr>
                <w:sz w:val="20"/>
              </w:rPr>
              <w:t xml:space="preserve">Director of Grid Advancement, Southern California </w:t>
            </w:r>
            <w:smartTag w:uri="urn:schemas-microsoft-com:office:smarttags" w:element="place">
              <w:r>
                <w:rPr>
                  <w:sz w:val="20"/>
                </w:rPr>
                <w:t>Edison</w:t>
              </w:r>
            </w:smartTag>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at large </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323867" w:rsidRPr="00F766FE">
        <w:tc>
          <w:tcPr>
            <w:tcW w:w="1998" w:type="dxa"/>
          </w:tcPr>
          <w:p w:rsidR="00323867" w:rsidRPr="00F766FE" w:rsidRDefault="00323867" w:rsidP="00DF2481">
            <w:pPr>
              <w:pStyle w:val="BodyText"/>
              <w:spacing w:before="60"/>
              <w:rPr>
                <w:sz w:val="20"/>
              </w:rPr>
            </w:pPr>
            <w:smartTag w:uri="urn:schemas-microsoft-com:office:smarttags" w:element="PersonName">
              <w:r w:rsidRPr="00F766FE">
                <w:rPr>
                  <w:sz w:val="20"/>
                </w:rPr>
                <w:t>Edward J. Davis</w:t>
              </w:r>
            </w:smartTag>
          </w:p>
        </w:tc>
        <w:tc>
          <w:tcPr>
            <w:tcW w:w="4770" w:type="dxa"/>
            <w:gridSpan w:val="3"/>
          </w:tcPr>
          <w:p w:rsidR="00323867" w:rsidRPr="00F766FE" w:rsidRDefault="00323867" w:rsidP="00DF2481">
            <w:pPr>
              <w:pStyle w:val="BodyText"/>
              <w:spacing w:before="60"/>
              <w:rPr>
                <w:sz w:val="20"/>
              </w:rPr>
            </w:pPr>
            <w:r w:rsidRPr="00F766FE">
              <w:rPr>
                <w:sz w:val="20"/>
              </w:rPr>
              <w:t>Policy Consultant, Entergy Services, Inc.</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at large</w:t>
            </w:r>
          </w:p>
        </w:tc>
        <w:tc>
          <w:tcPr>
            <w:tcW w:w="1440" w:type="dxa"/>
          </w:tcPr>
          <w:p w:rsidR="00323867" w:rsidRPr="00F766FE" w:rsidRDefault="003238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323867" w:rsidRPr="00F766FE">
        <w:tc>
          <w:tcPr>
            <w:tcW w:w="6768" w:type="dxa"/>
            <w:gridSpan w:val="4"/>
            <w:tcBorders>
              <w:top w:val="single" w:sz="4" w:space="0" w:color="auto"/>
              <w:bottom w:val="single" w:sz="4" w:space="0" w:color="auto"/>
            </w:tcBorders>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WEQ </w:t>
            </w:r>
            <w:r w:rsidRPr="00F766FE">
              <w:rPr>
                <w:b/>
                <w:smallCaps/>
                <w:sz w:val="20"/>
              </w:rPr>
              <w:t>Generation Segment</w:t>
            </w:r>
          </w:p>
        </w:tc>
        <w:tc>
          <w:tcPr>
            <w:tcW w:w="1440" w:type="dxa"/>
            <w:tcBorders>
              <w:top w:val="single" w:sz="4" w:space="0" w:color="auto"/>
              <w:bottom w:val="single" w:sz="4" w:space="0" w:color="auto"/>
            </w:tcBorders>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323867" w:rsidRPr="00F766FE">
        <w:tc>
          <w:tcPr>
            <w:tcW w:w="1998" w:type="dxa"/>
          </w:tcPr>
          <w:p w:rsidR="00323867" w:rsidRPr="00F766FE" w:rsidRDefault="00323867" w:rsidP="00DF2481">
            <w:pPr>
              <w:pStyle w:val="BodyText"/>
              <w:spacing w:before="60"/>
              <w:rPr>
                <w:sz w:val="20"/>
              </w:rPr>
            </w:pPr>
            <w:r w:rsidRPr="00F766FE">
              <w:rPr>
                <w:sz w:val="20"/>
              </w:rPr>
              <w:t>Douglas L. Curry</w:t>
            </w:r>
          </w:p>
        </w:tc>
        <w:tc>
          <w:tcPr>
            <w:tcW w:w="4770" w:type="dxa"/>
            <w:gridSpan w:val="3"/>
          </w:tcPr>
          <w:p w:rsidR="00323867" w:rsidRPr="00F766FE" w:rsidRDefault="00323867" w:rsidP="00DF2481">
            <w:pPr>
              <w:pStyle w:val="BodyText"/>
              <w:spacing w:before="60"/>
              <w:rPr>
                <w:sz w:val="20"/>
              </w:rPr>
            </w:pPr>
            <w:r w:rsidRPr="00F766FE">
              <w:rPr>
                <w:sz w:val="20"/>
              </w:rPr>
              <w:t xml:space="preserve">Administrator and CEO, </w:t>
            </w:r>
            <w:smartTag w:uri="urn:schemas-microsoft-com:office:smarttags" w:element="place">
              <w:smartTag w:uri="urn:schemas-microsoft-com:office:smarttags" w:element="City">
                <w:r w:rsidRPr="00F766FE">
                  <w:rPr>
                    <w:sz w:val="20"/>
                  </w:rPr>
                  <w:t>Lincoln</w:t>
                </w:r>
              </w:smartTag>
            </w:smartTag>
            <w:r w:rsidRPr="00F766FE">
              <w:rPr>
                <w:sz w:val="20"/>
              </w:rPr>
              <w:t xml:space="preserve"> Electric System</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Muni/Coop</w:t>
            </w:r>
          </w:p>
        </w:tc>
        <w:tc>
          <w:tcPr>
            <w:tcW w:w="1440" w:type="dxa"/>
          </w:tcPr>
          <w:p w:rsidR="00323867" w:rsidRPr="00F766FE" w:rsidRDefault="003238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150255" w:rsidRPr="00F766FE">
        <w:tc>
          <w:tcPr>
            <w:tcW w:w="1998" w:type="dxa"/>
          </w:tcPr>
          <w:p w:rsidR="00150255" w:rsidRPr="00F766FE" w:rsidRDefault="00150255" w:rsidP="00DF2481">
            <w:pPr>
              <w:pStyle w:val="BodyText"/>
              <w:spacing w:before="60"/>
              <w:rPr>
                <w:sz w:val="20"/>
              </w:rPr>
            </w:pPr>
            <w:r>
              <w:rPr>
                <w:sz w:val="20"/>
              </w:rPr>
              <w:t>Kathy York</w:t>
            </w:r>
          </w:p>
        </w:tc>
        <w:tc>
          <w:tcPr>
            <w:tcW w:w="4770" w:type="dxa"/>
            <w:gridSpan w:val="3"/>
          </w:tcPr>
          <w:p w:rsidR="00150255" w:rsidRPr="00F766FE" w:rsidRDefault="00150255" w:rsidP="00DF2481">
            <w:pPr>
              <w:pStyle w:val="BodyText"/>
              <w:spacing w:before="60"/>
              <w:rPr>
                <w:sz w:val="20"/>
              </w:rPr>
            </w:pPr>
            <w:r>
              <w:rPr>
                <w:sz w:val="20"/>
              </w:rPr>
              <w:t xml:space="preserve">Senior Program Manager – Energy Markets, Policy and Compliance Reporting, </w:t>
            </w:r>
            <w:smartTag w:uri="urn:schemas-microsoft-com:office:smarttags" w:element="place">
              <w:smartTag w:uri="urn:schemas-microsoft-com:office:smarttags" w:element="PlaceName">
                <w:r>
                  <w:rPr>
                    <w:sz w:val="20"/>
                  </w:rPr>
                  <w:t>Tennessee</w:t>
                </w:r>
              </w:smartTag>
              <w:r>
                <w:rPr>
                  <w:sz w:val="20"/>
                </w:rPr>
                <w:t xml:space="preserve"> </w:t>
              </w:r>
              <w:smartTag w:uri="urn:schemas-microsoft-com:office:smarttags" w:element="PlaceType">
                <w:r>
                  <w:rPr>
                    <w:sz w:val="20"/>
                  </w:rPr>
                  <w:t>Valley</w:t>
                </w:r>
              </w:smartTag>
            </w:smartTag>
            <w:r>
              <w:rPr>
                <w:sz w:val="20"/>
              </w:rPr>
              <w:t xml:space="preserve"> Authority</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Fed/State/Prov.</w:t>
            </w:r>
          </w:p>
        </w:tc>
        <w:tc>
          <w:tcPr>
            <w:tcW w:w="1440" w:type="dxa"/>
          </w:tcPr>
          <w:p w:rsidR="00150255" w:rsidRPr="00F766FE" w:rsidRDefault="0015025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150255" w:rsidRPr="00F766FE">
        <w:tc>
          <w:tcPr>
            <w:tcW w:w="1998" w:type="dxa"/>
          </w:tcPr>
          <w:p w:rsidR="00150255" w:rsidRPr="00F766FE" w:rsidRDefault="00150255" w:rsidP="00DF2481">
            <w:pPr>
              <w:pStyle w:val="BodyText"/>
              <w:spacing w:before="60"/>
              <w:rPr>
                <w:sz w:val="20"/>
              </w:rPr>
            </w:pPr>
            <w:r w:rsidRPr="00F766FE">
              <w:rPr>
                <w:sz w:val="20"/>
              </w:rPr>
              <w:t xml:space="preserve">Lou </w:t>
            </w:r>
            <w:proofErr w:type="spellStart"/>
            <w:r w:rsidRPr="00F766FE">
              <w:rPr>
                <w:sz w:val="20"/>
              </w:rPr>
              <w:t>Oberski</w:t>
            </w:r>
            <w:proofErr w:type="spellEnd"/>
          </w:p>
        </w:tc>
        <w:tc>
          <w:tcPr>
            <w:tcW w:w="4770" w:type="dxa"/>
            <w:gridSpan w:val="3"/>
          </w:tcPr>
          <w:p w:rsidR="00150255" w:rsidRPr="00F766FE" w:rsidRDefault="00150255" w:rsidP="00DF2481">
            <w:pPr>
              <w:pStyle w:val="BodyText"/>
              <w:spacing w:before="60"/>
              <w:rPr>
                <w:sz w:val="20"/>
              </w:rPr>
            </w:pPr>
            <w:r w:rsidRPr="00F766FE">
              <w:rPr>
                <w:sz w:val="20"/>
              </w:rPr>
              <w:t>Director – Electric Market Policy, Dominion Resources Services, Inc.</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IOU</w:t>
            </w:r>
          </w:p>
        </w:tc>
        <w:tc>
          <w:tcPr>
            <w:tcW w:w="1440" w:type="dxa"/>
          </w:tcPr>
          <w:p w:rsidR="00150255" w:rsidRPr="00F766FE" w:rsidRDefault="0015025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150255" w:rsidRPr="00F766FE">
        <w:tc>
          <w:tcPr>
            <w:tcW w:w="1998" w:type="dxa"/>
          </w:tcPr>
          <w:p w:rsidR="00150255" w:rsidRPr="00F766FE" w:rsidRDefault="00150255" w:rsidP="00DF2481">
            <w:pPr>
              <w:pStyle w:val="BodyText"/>
              <w:spacing w:before="60"/>
              <w:rPr>
                <w:sz w:val="20"/>
              </w:rPr>
            </w:pPr>
            <w:r w:rsidRPr="00F766FE">
              <w:rPr>
                <w:sz w:val="20"/>
              </w:rPr>
              <w:t>Wayne Moore</w:t>
            </w:r>
          </w:p>
        </w:tc>
        <w:tc>
          <w:tcPr>
            <w:tcW w:w="4770" w:type="dxa"/>
            <w:gridSpan w:val="3"/>
          </w:tcPr>
          <w:p w:rsidR="00150255" w:rsidRPr="00F766FE" w:rsidRDefault="00150255" w:rsidP="00DF2481">
            <w:pPr>
              <w:pStyle w:val="BodyText"/>
              <w:spacing w:before="60"/>
              <w:rPr>
                <w:sz w:val="20"/>
              </w:rPr>
            </w:pPr>
            <w:r w:rsidRPr="00F766FE">
              <w:rPr>
                <w:sz w:val="20"/>
              </w:rPr>
              <w:t>Regulatory Affairs &amp; Energy Policy Director and Compliance Officer – Generation, Southern Company Services, Inc.</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IOU</w:t>
            </w:r>
          </w:p>
        </w:tc>
        <w:tc>
          <w:tcPr>
            <w:tcW w:w="1440" w:type="dxa"/>
          </w:tcPr>
          <w:p w:rsidR="00150255" w:rsidRPr="00F766FE" w:rsidRDefault="003A3048"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150255" w:rsidRPr="00F766FE">
        <w:tc>
          <w:tcPr>
            <w:tcW w:w="1998" w:type="dxa"/>
          </w:tcPr>
          <w:p w:rsidR="00150255" w:rsidRPr="00F766FE" w:rsidRDefault="00150255" w:rsidP="00DF2481">
            <w:pPr>
              <w:pStyle w:val="BodyText"/>
              <w:spacing w:before="60"/>
              <w:rPr>
                <w:sz w:val="20"/>
              </w:rPr>
            </w:pPr>
            <w:smartTag w:uri="urn:schemas-microsoft-com:office:smarttags" w:element="place">
              <w:smartTag w:uri="urn:schemas-microsoft-com:office:smarttags" w:element="City">
                <w:r>
                  <w:rPr>
                    <w:sz w:val="20"/>
                  </w:rPr>
                  <w:t>Elizabeth</w:t>
                </w:r>
              </w:smartTag>
            </w:smartTag>
            <w:r>
              <w:rPr>
                <w:sz w:val="20"/>
              </w:rPr>
              <w:t xml:space="preserve"> </w:t>
            </w:r>
            <w:proofErr w:type="spellStart"/>
            <w:r>
              <w:rPr>
                <w:sz w:val="20"/>
              </w:rPr>
              <w:t>Killinger</w:t>
            </w:r>
            <w:proofErr w:type="spellEnd"/>
          </w:p>
        </w:tc>
        <w:tc>
          <w:tcPr>
            <w:tcW w:w="4770" w:type="dxa"/>
            <w:gridSpan w:val="3"/>
          </w:tcPr>
          <w:p w:rsidR="00150255" w:rsidRPr="00F766FE" w:rsidRDefault="00150255" w:rsidP="00DF2481">
            <w:pPr>
              <w:pStyle w:val="BodyText"/>
              <w:spacing w:before="60"/>
              <w:rPr>
                <w:sz w:val="20"/>
              </w:rPr>
            </w:pPr>
            <w:r>
              <w:rPr>
                <w:sz w:val="20"/>
              </w:rPr>
              <w:t>Senior Vice President – Customer Operations, NRG Energy, Inc.</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150255" w:rsidRPr="00F766FE" w:rsidRDefault="0015025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3A3048" w:rsidRPr="00F766FE">
        <w:tc>
          <w:tcPr>
            <w:tcW w:w="1998" w:type="dxa"/>
          </w:tcPr>
          <w:p w:rsidR="003A3048" w:rsidRPr="00F766FE" w:rsidRDefault="003A3048" w:rsidP="00DF2481">
            <w:pPr>
              <w:pStyle w:val="BodyText"/>
              <w:spacing w:before="60"/>
              <w:rPr>
                <w:sz w:val="20"/>
              </w:rPr>
            </w:pPr>
            <w:r>
              <w:rPr>
                <w:sz w:val="20"/>
              </w:rPr>
              <w:t xml:space="preserve">Joe </w:t>
            </w:r>
            <w:proofErr w:type="spellStart"/>
            <w:r>
              <w:rPr>
                <w:sz w:val="20"/>
              </w:rPr>
              <w:t>Hartsoe</w:t>
            </w:r>
            <w:proofErr w:type="spellEnd"/>
          </w:p>
        </w:tc>
        <w:tc>
          <w:tcPr>
            <w:tcW w:w="4770" w:type="dxa"/>
            <w:gridSpan w:val="3"/>
          </w:tcPr>
          <w:p w:rsidR="003A3048" w:rsidRPr="00F766FE" w:rsidRDefault="003A3048" w:rsidP="00DF2481">
            <w:pPr>
              <w:pStyle w:val="BodyText"/>
              <w:spacing w:before="60"/>
              <w:rPr>
                <w:sz w:val="20"/>
              </w:rPr>
            </w:pPr>
            <w:r>
              <w:rPr>
                <w:sz w:val="20"/>
              </w:rPr>
              <w:t>Managing Director – Federal Policy, American Electric Power Service Corp.</w:t>
            </w:r>
          </w:p>
        </w:tc>
        <w:tc>
          <w:tcPr>
            <w:tcW w:w="1440" w:type="dxa"/>
          </w:tcPr>
          <w:p w:rsidR="003A3048" w:rsidRPr="00F766FE" w:rsidRDefault="003A3048"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3A3048" w:rsidRDefault="003A3048"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150255" w:rsidRPr="00F766FE">
        <w:tc>
          <w:tcPr>
            <w:tcW w:w="1998" w:type="dxa"/>
          </w:tcPr>
          <w:p w:rsidR="00150255" w:rsidRPr="00F766FE" w:rsidRDefault="00150255" w:rsidP="00DF2481">
            <w:pPr>
              <w:pStyle w:val="BodyText"/>
              <w:spacing w:before="60"/>
              <w:rPr>
                <w:sz w:val="20"/>
              </w:rPr>
            </w:pPr>
            <w:r w:rsidRPr="00F766FE">
              <w:rPr>
                <w:sz w:val="20"/>
              </w:rPr>
              <w:t>Shah Hossain</w:t>
            </w:r>
          </w:p>
        </w:tc>
        <w:tc>
          <w:tcPr>
            <w:tcW w:w="4770" w:type="dxa"/>
            <w:gridSpan w:val="3"/>
          </w:tcPr>
          <w:p w:rsidR="00150255" w:rsidRPr="00F766FE" w:rsidRDefault="00150255" w:rsidP="00DF2481">
            <w:pPr>
              <w:pStyle w:val="BodyText"/>
              <w:spacing w:before="60"/>
              <w:rPr>
                <w:sz w:val="20"/>
              </w:rPr>
            </w:pPr>
            <w:r w:rsidRPr="00F766FE">
              <w:rPr>
                <w:sz w:val="20"/>
              </w:rPr>
              <w:t>Senior Regulatory Specialist, Westar Energy, Inc.</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at large</w:t>
            </w:r>
          </w:p>
        </w:tc>
        <w:tc>
          <w:tcPr>
            <w:tcW w:w="1440" w:type="dxa"/>
          </w:tcPr>
          <w:p w:rsidR="00150255" w:rsidRPr="00F766FE" w:rsidRDefault="0015025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150255" w:rsidRPr="00F766FE">
        <w:tc>
          <w:tcPr>
            <w:tcW w:w="6768" w:type="dxa"/>
            <w:gridSpan w:val="4"/>
            <w:tcBorders>
              <w:top w:val="single" w:sz="4" w:space="0" w:color="auto"/>
              <w:bottom w:val="single" w:sz="4" w:space="0" w:color="auto"/>
            </w:tcBorders>
          </w:tcPr>
          <w:p w:rsidR="00150255" w:rsidRPr="00F766FE" w:rsidRDefault="00150255" w:rsidP="00F64E8A">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lastRenderedPageBreak/>
              <w:t xml:space="preserve">WEQ </w:t>
            </w:r>
            <w:r w:rsidRPr="00F766FE">
              <w:rPr>
                <w:b/>
                <w:smallCaps/>
                <w:sz w:val="20"/>
              </w:rPr>
              <w:t>Marketers/Brokers Segment</w:t>
            </w:r>
          </w:p>
        </w:tc>
        <w:tc>
          <w:tcPr>
            <w:tcW w:w="1440" w:type="dxa"/>
            <w:tcBorders>
              <w:top w:val="single" w:sz="4" w:space="0" w:color="auto"/>
              <w:bottom w:val="single" w:sz="4" w:space="0" w:color="auto"/>
            </w:tcBorders>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150255" w:rsidRPr="00F766FE">
        <w:tc>
          <w:tcPr>
            <w:tcW w:w="1998" w:type="dxa"/>
          </w:tcPr>
          <w:p w:rsidR="00150255" w:rsidRPr="00F766FE" w:rsidRDefault="00150255" w:rsidP="00F64E8A">
            <w:pPr>
              <w:pStyle w:val="BodyText"/>
              <w:keepNext/>
              <w:spacing w:before="60"/>
              <w:rPr>
                <w:sz w:val="20"/>
              </w:rPr>
            </w:pPr>
            <w:r w:rsidRPr="00F766FE">
              <w:rPr>
                <w:sz w:val="20"/>
              </w:rPr>
              <w:t>Roy True</w:t>
            </w:r>
          </w:p>
        </w:tc>
        <w:tc>
          <w:tcPr>
            <w:tcW w:w="4770" w:type="dxa"/>
            <w:gridSpan w:val="3"/>
          </w:tcPr>
          <w:p w:rsidR="00150255" w:rsidRPr="00F766FE" w:rsidRDefault="00150255" w:rsidP="00DF2481">
            <w:pPr>
              <w:pStyle w:val="BodyText"/>
              <w:spacing w:before="60"/>
              <w:rPr>
                <w:sz w:val="20"/>
              </w:rPr>
            </w:pPr>
            <w:r w:rsidRPr="00F766FE">
              <w:rPr>
                <w:sz w:val="20"/>
              </w:rPr>
              <w:t>Manager of Regulatory and Market Affairs, ACES Power Marketing</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Muni/Coop</w:t>
            </w:r>
          </w:p>
        </w:tc>
        <w:tc>
          <w:tcPr>
            <w:tcW w:w="1440" w:type="dxa"/>
          </w:tcPr>
          <w:p w:rsidR="00150255" w:rsidRPr="00F766FE" w:rsidRDefault="00E612B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150255" w:rsidRPr="00F766FE">
        <w:tc>
          <w:tcPr>
            <w:tcW w:w="1998" w:type="dxa"/>
          </w:tcPr>
          <w:p w:rsidR="00150255" w:rsidRPr="00F766FE" w:rsidRDefault="00150255" w:rsidP="00DF2481">
            <w:pPr>
              <w:pStyle w:val="BodyText"/>
              <w:spacing w:before="60"/>
              <w:rPr>
                <w:sz w:val="20"/>
              </w:rPr>
            </w:pPr>
            <w:r w:rsidRPr="00F766FE">
              <w:rPr>
                <w:sz w:val="20"/>
              </w:rPr>
              <w:t>Jeff Ackerman</w:t>
            </w:r>
          </w:p>
        </w:tc>
        <w:tc>
          <w:tcPr>
            <w:tcW w:w="4770" w:type="dxa"/>
            <w:gridSpan w:val="3"/>
          </w:tcPr>
          <w:p w:rsidR="00150255" w:rsidRPr="00F766FE" w:rsidRDefault="00150255" w:rsidP="00DF2481">
            <w:pPr>
              <w:pStyle w:val="BodyText"/>
              <w:spacing w:before="60"/>
              <w:rPr>
                <w:sz w:val="20"/>
              </w:rPr>
            </w:pPr>
            <w:r w:rsidRPr="00F766FE">
              <w:rPr>
                <w:sz w:val="20"/>
              </w:rPr>
              <w:t xml:space="preserve">Manager </w:t>
            </w:r>
            <w:r>
              <w:rPr>
                <w:sz w:val="20"/>
              </w:rPr>
              <w:t>–</w:t>
            </w:r>
            <w:r w:rsidRPr="00F766FE">
              <w:rPr>
                <w:sz w:val="20"/>
              </w:rPr>
              <w:t xml:space="preserve"> </w:t>
            </w:r>
            <w:smartTag w:uri="urn:schemas-microsoft-com:office:smarttags" w:element="place">
              <w:r w:rsidRPr="00F766FE">
                <w:rPr>
                  <w:sz w:val="20"/>
                </w:rPr>
                <w:t>Colorado River</w:t>
              </w:r>
            </w:smartTag>
            <w:r w:rsidRPr="00F766FE">
              <w:rPr>
                <w:sz w:val="20"/>
              </w:rPr>
              <w:t xml:space="preserve"> Storage Project Energy Management and Marketing Office, Western Area Power Administration</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Fed/State/Prov.</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150255" w:rsidRPr="00F766FE">
        <w:tc>
          <w:tcPr>
            <w:tcW w:w="1998" w:type="dxa"/>
          </w:tcPr>
          <w:p w:rsidR="00150255" w:rsidRPr="00F766FE" w:rsidRDefault="00150255" w:rsidP="00DF2481">
            <w:pPr>
              <w:pStyle w:val="BodyText"/>
              <w:spacing w:before="60"/>
              <w:rPr>
                <w:sz w:val="20"/>
              </w:rPr>
            </w:pPr>
            <w:r>
              <w:rPr>
                <w:sz w:val="20"/>
              </w:rPr>
              <w:t>Jim Drake</w:t>
            </w:r>
            <w:r w:rsidRPr="00F766FE">
              <w:rPr>
                <w:sz w:val="20"/>
              </w:rPr>
              <w:t xml:space="preserve"> </w:t>
            </w:r>
          </w:p>
        </w:tc>
        <w:tc>
          <w:tcPr>
            <w:tcW w:w="4770" w:type="dxa"/>
            <w:gridSpan w:val="3"/>
          </w:tcPr>
          <w:p w:rsidR="00150255" w:rsidRPr="00F766FE" w:rsidRDefault="00150255" w:rsidP="00DF2481">
            <w:pPr>
              <w:pStyle w:val="BodyText"/>
              <w:spacing w:before="60"/>
              <w:rPr>
                <w:sz w:val="20"/>
              </w:rPr>
            </w:pPr>
            <w:r>
              <w:rPr>
                <w:sz w:val="20"/>
              </w:rPr>
              <w:t xml:space="preserve">Trading Desk Head – Power, </w:t>
            </w:r>
            <w:smartTag w:uri="urn:schemas-microsoft-com:office:smarttags" w:element="place">
              <w:smartTag w:uri="urn:schemas-microsoft-com:office:smarttags" w:element="State">
                <w:r>
                  <w:rPr>
                    <w:sz w:val="20"/>
                  </w:rPr>
                  <w:t>Florida</w:t>
                </w:r>
              </w:smartTag>
            </w:smartTag>
            <w:r>
              <w:rPr>
                <w:sz w:val="20"/>
              </w:rPr>
              <w:t xml:space="preserve"> Power &amp; Light</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IOU</w:t>
            </w:r>
          </w:p>
        </w:tc>
        <w:tc>
          <w:tcPr>
            <w:tcW w:w="1440" w:type="dxa"/>
          </w:tcPr>
          <w:p w:rsidR="00150255" w:rsidRPr="00F766FE" w:rsidRDefault="00E612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150255" w:rsidRPr="00F766FE">
        <w:tc>
          <w:tcPr>
            <w:tcW w:w="1998" w:type="dxa"/>
          </w:tcPr>
          <w:p w:rsidR="00150255" w:rsidRPr="00F766FE" w:rsidRDefault="00150255" w:rsidP="00DF2481">
            <w:pPr>
              <w:pStyle w:val="BodyText"/>
              <w:spacing w:before="60"/>
              <w:rPr>
                <w:sz w:val="20"/>
              </w:rPr>
            </w:pPr>
            <w:r w:rsidRPr="00F766FE">
              <w:rPr>
                <w:sz w:val="20"/>
              </w:rPr>
              <w:t>R. Scott Brown</w:t>
            </w:r>
          </w:p>
        </w:tc>
        <w:tc>
          <w:tcPr>
            <w:tcW w:w="4770" w:type="dxa"/>
            <w:gridSpan w:val="3"/>
          </w:tcPr>
          <w:p w:rsidR="00150255" w:rsidRPr="00F766FE" w:rsidRDefault="00150255" w:rsidP="00DF2481">
            <w:pPr>
              <w:pStyle w:val="BodyText"/>
              <w:spacing w:before="60"/>
              <w:rPr>
                <w:sz w:val="20"/>
              </w:rPr>
            </w:pPr>
            <w:r w:rsidRPr="00F766FE">
              <w:rPr>
                <w:sz w:val="20"/>
              </w:rPr>
              <w:t>Vice President and Director, Exelon Generation Power Team</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IOU</w:t>
            </w:r>
          </w:p>
        </w:tc>
        <w:tc>
          <w:tcPr>
            <w:tcW w:w="1440" w:type="dxa"/>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150255" w:rsidRPr="00F766FE">
        <w:tc>
          <w:tcPr>
            <w:tcW w:w="6768" w:type="dxa"/>
            <w:gridSpan w:val="4"/>
            <w:tcBorders>
              <w:top w:val="single" w:sz="4" w:space="0" w:color="auto"/>
              <w:bottom w:val="single" w:sz="4" w:space="0" w:color="auto"/>
            </w:tcBorders>
          </w:tcPr>
          <w:p w:rsidR="00150255" w:rsidRPr="00F766FE" w:rsidRDefault="00150255" w:rsidP="00F64E8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WEQ </w:t>
            </w:r>
            <w:r w:rsidRPr="00F766FE">
              <w:rPr>
                <w:b/>
                <w:smallCaps/>
                <w:sz w:val="20"/>
              </w:rPr>
              <w:t>Distribution/Load Serving Entities (LSE) Segment</w:t>
            </w:r>
          </w:p>
        </w:tc>
        <w:tc>
          <w:tcPr>
            <w:tcW w:w="1440" w:type="dxa"/>
            <w:tcBorders>
              <w:top w:val="single" w:sz="4" w:space="0" w:color="auto"/>
              <w:bottom w:val="single" w:sz="4" w:space="0" w:color="auto"/>
            </w:tcBorders>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c>
          <w:tcPr>
            <w:tcW w:w="1440" w:type="dxa"/>
            <w:tcBorders>
              <w:top w:val="single" w:sz="4" w:space="0" w:color="auto"/>
              <w:bottom w:val="single" w:sz="4" w:space="0" w:color="auto"/>
            </w:tcBorders>
          </w:tcPr>
          <w:p w:rsidR="00150255" w:rsidRPr="00F766FE" w:rsidRDefault="0015025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4D6667" w:rsidRPr="00F766FE">
        <w:tc>
          <w:tcPr>
            <w:tcW w:w="1998" w:type="dxa"/>
          </w:tcPr>
          <w:p w:rsidR="004D6667" w:rsidRPr="00F766FE" w:rsidRDefault="004D6667" w:rsidP="00F64E8A">
            <w:pPr>
              <w:pStyle w:val="BodyText"/>
              <w:spacing w:before="60"/>
              <w:rPr>
                <w:sz w:val="20"/>
              </w:rPr>
            </w:pPr>
            <w:r w:rsidRPr="00F766FE">
              <w:rPr>
                <w:sz w:val="20"/>
              </w:rPr>
              <w:t>Arthur G. Fusco</w:t>
            </w:r>
          </w:p>
        </w:tc>
        <w:tc>
          <w:tcPr>
            <w:tcW w:w="4770" w:type="dxa"/>
            <w:gridSpan w:val="3"/>
          </w:tcPr>
          <w:p w:rsidR="004D6667" w:rsidRPr="00F766FE" w:rsidRDefault="004D6667" w:rsidP="00DF2481">
            <w:pPr>
              <w:pStyle w:val="BodyText"/>
              <w:spacing w:before="60"/>
              <w:rPr>
                <w:sz w:val="20"/>
              </w:rPr>
            </w:pPr>
            <w:r w:rsidRPr="00F766FE">
              <w:rPr>
                <w:sz w:val="20"/>
              </w:rPr>
              <w:t>Vice President and General Counsel, Central Electric Power Cooperative Inc.</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Muni/Coop</w:t>
            </w:r>
          </w:p>
        </w:tc>
        <w:tc>
          <w:tcPr>
            <w:tcW w:w="1440" w:type="dxa"/>
          </w:tcPr>
          <w:p w:rsidR="004D6667" w:rsidRPr="00F766FE" w:rsidRDefault="00E612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4D6667" w:rsidRPr="00F766FE">
        <w:tc>
          <w:tcPr>
            <w:tcW w:w="1998" w:type="dxa"/>
          </w:tcPr>
          <w:p w:rsidR="004D6667" w:rsidRPr="00F766FE" w:rsidRDefault="004D6667" w:rsidP="00F64E8A">
            <w:pPr>
              <w:pStyle w:val="BodyText"/>
              <w:spacing w:before="60"/>
              <w:rPr>
                <w:sz w:val="20"/>
              </w:rPr>
            </w:pPr>
            <w:smartTag w:uri="urn:schemas-microsoft-com:office:smarttags" w:element="PersonName">
              <w:r w:rsidRPr="00F766FE">
                <w:rPr>
                  <w:sz w:val="20"/>
                </w:rPr>
                <w:t xml:space="preserve">Paul </w:t>
              </w:r>
              <w:proofErr w:type="spellStart"/>
              <w:r w:rsidRPr="00F766FE">
                <w:rPr>
                  <w:sz w:val="20"/>
                </w:rPr>
                <w:t>McCurley</w:t>
              </w:r>
            </w:smartTag>
            <w:proofErr w:type="spellEnd"/>
          </w:p>
        </w:tc>
        <w:tc>
          <w:tcPr>
            <w:tcW w:w="4770" w:type="dxa"/>
            <w:gridSpan w:val="3"/>
          </w:tcPr>
          <w:p w:rsidR="004D6667" w:rsidRPr="00F766FE" w:rsidRDefault="004D6667" w:rsidP="00DF2481">
            <w:pPr>
              <w:pStyle w:val="BodyText"/>
              <w:spacing w:before="60"/>
              <w:rPr>
                <w:sz w:val="20"/>
              </w:rPr>
            </w:pPr>
            <w:r w:rsidRPr="00F766FE">
              <w:rPr>
                <w:sz w:val="20"/>
              </w:rPr>
              <w:t>Manager – Power Supply, National Rural Electric Cooperative Association</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Muni/Coop</w:t>
            </w:r>
          </w:p>
        </w:tc>
        <w:tc>
          <w:tcPr>
            <w:tcW w:w="1440" w:type="dxa"/>
          </w:tcPr>
          <w:p w:rsidR="004D6667" w:rsidRPr="00F766FE" w:rsidRDefault="00E612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D6667" w:rsidRPr="00F766FE">
        <w:tc>
          <w:tcPr>
            <w:tcW w:w="1998" w:type="dxa"/>
          </w:tcPr>
          <w:p w:rsidR="004D6667" w:rsidRPr="00F766FE" w:rsidRDefault="004D6667" w:rsidP="00DF2481">
            <w:pPr>
              <w:pStyle w:val="BodyText"/>
              <w:spacing w:before="60"/>
              <w:rPr>
                <w:sz w:val="20"/>
              </w:rPr>
            </w:pPr>
            <w:smartTag w:uri="urn:schemas-microsoft-com:office:smarttags" w:element="PersonName">
              <w:r>
                <w:rPr>
                  <w:sz w:val="20"/>
                </w:rPr>
                <w:t>Andrew Rodriquez</w:t>
              </w:r>
            </w:smartTag>
          </w:p>
        </w:tc>
        <w:tc>
          <w:tcPr>
            <w:tcW w:w="4770" w:type="dxa"/>
            <w:gridSpan w:val="3"/>
          </w:tcPr>
          <w:p w:rsidR="004D6667" w:rsidRPr="00F766FE" w:rsidRDefault="004D6667" w:rsidP="00DF2481">
            <w:pPr>
              <w:pStyle w:val="BodyText"/>
              <w:spacing w:before="60"/>
              <w:rPr>
                <w:sz w:val="20"/>
              </w:rPr>
            </w:pPr>
            <w:r>
              <w:rPr>
                <w:sz w:val="20"/>
              </w:rPr>
              <w:t>Director of Standards Development, North American Electric reliability Corporation (NERC</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4D6667" w:rsidRPr="00F766FE" w:rsidRDefault="00E612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4D6667" w:rsidRPr="00F766FE">
        <w:tc>
          <w:tcPr>
            <w:tcW w:w="1998" w:type="dxa"/>
          </w:tcPr>
          <w:p w:rsidR="004D6667" w:rsidRPr="00F766FE" w:rsidRDefault="004D6667" w:rsidP="00DF2481">
            <w:pPr>
              <w:pStyle w:val="BodyText"/>
              <w:spacing w:before="60"/>
              <w:rPr>
                <w:sz w:val="20"/>
              </w:rPr>
            </w:pPr>
            <w:r w:rsidRPr="00F766FE">
              <w:rPr>
                <w:sz w:val="20"/>
              </w:rPr>
              <w:t>Nelson Peeler</w:t>
            </w:r>
          </w:p>
        </w:tc>
        <w:tc>
          <w:tcPr>
            <w:tcW w:w="4770" w:type="dxa"/>
            <w:gridSpan w:val="3"/>
          </w:tcPr>
          <w:p w:rsidR="004D6667" w:rsidRPr="00F766FE" w:rsidRDefault="004D6667" w:rsidP="00DF2481">
            <w:pPr>
              <w:pStyle w:val="BodyText"/>
              <w:spacing w:before="60"/>
              <w:rPr>
                <w:sz w:val="20"/>
              </w:rPr>
            </w:pPr>
            <w:r w:rsidRPr="00F766FE">
              <w:rPr>
                <w:sz w:val="20"/>
              </w:rPr>
              <w:t>Vice President System Operations, Duke Energy</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IOU</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4D6667" w:rsidRPr="00F766FE">
        <w:tc>
          <w:tcPr>
            <w:tcW w:w="1998"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Bruce Ellsworth</w:t>
            </w:r>
          </w:p>
        </w:tc>
        <w:tc>
          <w:tcPr>
            <w:tcW w:w="4770" w:type="dxa"/>
            <w:gridSpan w:val="3"/>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lace">
              <w:smartTag w:uri="urn:schemas-microsoft-com:office:smarttags" w:element="PlaceName">
                <w:r w:rsidRPr="00F766FE">
                  <w:rPr>
                    <w:sz w:val="20"/>
                  </w:rPr>
                  <w:t>New York</w:t>
                </w:r>
              </w:smartTag>
              <w:r w:rsidRPr="00F766FE">
                <w:rPr>
                  <w:sz w:val="20"/>
                </w:rPr>
                <w:t xml:space="preserve"> </w:t>
              </w:r>
              <w:smartTag w:uri="urn:schemas-microsoft-com:office:smarttags" w:element="PlaceType">
                <w:r w:rsidRPr="00F766FE">
                  <w:rPr>
                    <w:sz w:val="20"/>
                  </w:rPr>
                  <w:t>State</w:t>
                </w:r>
              </w:smartTag>
            </w:smartTag>
            <w:r w:rsidRPr="00F766FE">
              <w:rPr>
                <w:sz w:val="20"/>
              </w:rPr>
              <w:t xml:space="preserve"> Reliability Council</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At-Large</w:t>
            </w:r>
          </w:p>
        </w:tc>
        <w:tc>
          <w:tcPr>
            <w:tcW w:w="1440" w:type="dxa"/>
          </w:tcPr>
          <w:p w:rsidR="004D6667" w:rsidRPr="00F766FE" w:rsidRDefault="004D66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D6667" w:rsidRPr="00F766FE">
        <w:tc>
          <w:tcPr>
            <w:tcW w:w="6768" w:type="dxa"/>
            <w:gridSpan w:val="4"/>
            <w:tcBorders>
              <w:top w:val="single" w:sz="4" w:space="0" w:color="auto"/>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WEQ </w:t>
            </w:r>
            <w:r w:rsidRPr="00F766FE">
              <w:rPr>
                <w:b/>
                <w:smallCaps/>
                <w:sz w:val="20"/>
              </w:rPr>
              <w:t>End Users Segment</w:t>
            </w:r>
          </w:p>
        </w:tc>
        <w:tc>
          <w:tcPr>
            <w:tcW w:w="1440" w:type="dxa"/>
            <w:tcBorders>
              <w:top w:val="single" w:sz="4" w:space="0" w:color="auto"/>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4D6667" w:rsidRPr="00F766FE">
        <w:tc>
          <w:tcPr>
            <w:tcW w:w="1998" w:type="dxa"/>
          </w:tcPr>
          <w:p w:rsidR="004D6667" w:rsidRPr="00F766FE" w:rsidRDefault="004D6667" w:rsidP="00DF2481">
            <w:pPr>
              <w:pStyle w:val="BodyText"/>
              <w:spacing w:before="60"/>
              <w:rPr>
                <w:sz w:val="20"/>
              </w:rPr>
            </w:pPr>
            <w:r w:rsidRPr="00F766FE">
              <w:rPr>
                <w:sz w:val="20"/>
              </w:rPr>
              <w:t>Jesse D. Hurley</w:t>
            </w:r>
          </w:p>
        </w:tc>
        <w:tc>
          <w:tcPr>
            <w:tcW w:w="4770" w:type="dxa"/>
            <w:gridSpan w:val="3"/>
          </w:tcPr>
          <w:p w:rsidR="004D6667" w:rsidRPr="00F766FE" w:rsidRDefault="004D6667" w:rsidP="00DF2481">
            <w:pPr>
              <w:pStyle w:val="BodyText"/>
              <w:spacing w:before="60"/>
              <w:rPr>
                <w:sz w:val="20"/>
              </w:rPr>
            </w:pPr>
            <w:r w:rsidRPr="00F766FE">
              <w:rPr>
                <w:sz w:val="20"/>
              </w:rPr>
              <w:t>Chief Executive Officer, Shift Research, LLC</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at large</w:t>
            </w:r>
          </w:p>
        </w:tc>
        <w:tc>
          <w:tcPr>
            <w:tcW w:w="1440" w:type="dxa"/>
          </w:tcPr>
          <w:p w:rsidR="004D6667" w:rsidRPr="00F766FE" w:rsidRDefault="004D66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D6667" w:rsidRPr="00F766FE">
        <w:tc>
          <w:tcPr>
            <w:tcW w:w="1998" w:type="dxa"/>
          </w:tcPr>
          <w:p w:rsidR="004D6667" w:rsidRPr="00F766FE" w:rsidRDefault="004D6667" w:rsidP="00DF2481">
            <w:pPr>
              <w:pStyle w:val="BodyText"/>
              <w:spacing w:before="60"/>
              <w:rPr>
                <w:sz w:val="20"/>
              </w:rPr>
            </w:pPr>
            <w:smartTag w:uri="urn:schemas-microsoft-com:office:smarttags" w:element="PersonName">
              <w:r w:rsidRPr="00F766FE">
                <w:rPr>
                  <w:sz w:val="20"/>
                </w:rPr>
                <w:t>Aaron Breidenbaugh</w:t>
              </w:r>
            </w:smartTag>
          </w:p>
        </w:tc>
        <w:tc>
          <w:tcPr>
            <w:tcW w:w="4770" w:type="dxa"/>
            <w:gridSpan w:val="3"/>
          </w:tcPr>
          <w:p w:rsidR="004D6667" w:rsidRPr="00F766FE" w:rsidRDefault="004D6667" w:rsidP="00DF2481">
            <w:pPr>
              <w:pStyle w:val="BodyText"/>
              <w:spacing w:before="60"/>
              <w:rPr>
                <w:sz w:val="20"/>
              </w:rPr>
            </w:pPr>
            <w:r w:rsidRPr="00F766FE">
              <w:rPr>
                <w:sz w:val="20"/>
              </w:rPr>
              <w:t xml:space="preserve">Senior Manager </w:t>
            </w:r>
            <w:r>
              <w:rPr>
                <w:sz w:val="20"/>
              </w:rPr>
              <w:t>–</w:t>
            </w:r>
            <w:r w:rsidRPr="00F766FE">
              <w:rPr>
                <w:sz w:val="20"/>
              </w:rPr>
              <w:t xml:space="preserve"> </w:t>
            </w:r>
            <w:r w:rsidRPr="00F766FE">
              <w:rPr>
                <w:bCs/>
                <w:sz w:val="20"/>
              </w:rPr>
              <w:t xml:space="preserve">Regulatory Affairs and Public Policy </w:t>
            </w:r>
            <w:r>
              <w:rPr>
                <w:bCs/>
                <w:sz w:val="20"/>
              </w:rPr>
              <w:t>–</w:t>
            </w:r>
            <w:r w:rsidRPr="00F766FE">
              <w:rPr>
                <w:bCs/>
                <w:sz w:val="20"/>
              </w:rPr>
              <w:t xml:space="preserve"> New York</w:t>
            </w:r>
            <w:r w:rsidRPr="00F766FE">
              <w:rPr>
                <w:sz w:val="20"/>
              </w:rPr>
              <w:t>, EnerNOC, Inc.</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at large</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4D6667" w:rsidRPr="00F766FE">
        <w:tc>
          <w:tcPr>
            <w:tcW w:w="1998"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Thomas G. </w:t>
            </w:r>
            <w:proofErr w:type="spellStart"/>
            <w:r w:rsidRPr="00F766FE">
              <w:rPr>
                <w:sz w:val="20"/>
              </w:rPr>
              <w:t>Dvorsky</w:t>
            </w:r>
            <w:proofErr w:type="spellEnd"/>
          </w:p>
        </w:tc>
        <w:tc>
          <w:tcPr>
            <w:tcW w:w="4770" w:type="dxa"/>
            <w:gridSpan w:val="3"/>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Director of the Office of Electricity, Gas, and Water at the New York State Department of Public Service, rep. National Association of Regulatory Utility Commissioners</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Regulator</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4D6667" w:rsidRPr="00F766FE">
        <w:tc>
          <w:tcPr>
            <w:tcW w:w="1998" w:type="dxa"/>
          </w:tcPr>
          <w:p w:rsidR="004D6667" w:rsidRPr="00F766FE" w:rsidRDefault="004D6667" w:rsidP="00DF2481">
            <w:pPr>
              <w:pStyle w:val="BodyText"/>
              <w:spacing w:before="60"/>
              <w:rPr>
                <w:sz w:val="20"/>
              </w:rPr>
            </w:pPr>
            <w:r>
              <w:rPr>
                <w:sz w:val="20"/>
              </w:rPr>
              <w:t>Marie Pieniazek</w:t>
            </w:r>
          </w:p>
        </w:tc>
        <w:tc>
          <w:tcPr>
            <w:tcW w:w="4770" w:type="dxa"/>
            <w:gridSpan w:val="3"/>
          </w:tcPr>
          <w:p w:rsidR="004D6667" w:rsidRPr="00F766FE" w:rsidRDefault="004D6667" w:rsidP="00DF2481">
            <w:pPr>
              <w:pStyle w:val="BodyText"/>
              <w:spacing w:before="60"/>
              <w:rPr>
                <w:sz w:val="20"/>
              </w:rPr>
            </w:pPr>
            <w:r>
              <w:rPr>
                <w:sz w:val="20"/>
              </w:rPr>
              <w:t>Consultant, Rep: Energy Curtailment Specialists, Inc.</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4D6667" w:rsidRPr="00F766FE">
        <w:tc>
          <w:tcPr>
            <w:tcW w:w="1998" w:type="dxa"/>
            <w:tcBorders>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Michehl Gent</w:t>
            </w:r>
          </w:p>
        </w:tc>
        <w:tc>
          <w:tcPr>
            <w:tcW w:w="4770" w:type="dxa"/>
            <w:gridSpan w:val="3"/>
            <w:tcBorders>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Open Access Technology International, Inc.</w:t>
            </w:r>
          </w:p>
        </w:tc>
        <w:tc>
          <w:tcPr>
            <w:tcW w:w="1440" w:type="dxa"/>
            <w:tcBorders>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At-Large</w:t>
            </w:r>
          </w:p>
        </w:tc>
        <w:tc>
          <w:tcPr>
            <w:tcW w:w="1440" w:type="dxa"/>
            <w:tcBorders>
              <w:bottom w:val="single" w:sz="4" w:space="0" w:color="auto"/>
            </w:tcBorders>
          </w:tcPr>
          <w:p w:rsidR="004D6667" w:rsidRPr="00F766FE" w:rsidRDefault="004D6667"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D6667" w:rsidRPr="00F766FE">
        <w:tc>
          <w:tcPr>
            <w:tcW w:w="6768" w:type="dxa"/>
            <w:gridSpan w:val="4"/>
            <w:tcBorders>
              <w:top w:val="single" w:sz="4" w:space="0" w:color="auto"/>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t xml:space="preserve">WEQ </w:t>
            </w:r>
            <w:r w:rsidRPr="00F766FE">
              <w:rPr>
                <w:b/>
                <w:smallCaps/>
                <w:sz w:val="20"/>
              </w:rPr>
              <w:t>Independent Grid Operators/Planners</w:t>
            </w:r>
          </w:p>
        </w:tc>
        <w:tc>
          <w:tcPr>
            <w:tcW w:w="1440" w:type="dxa"/>
            <w:tcBorders>
              <w:top w:val="single" w:sz="4" w:space="0" w:color="auto"/>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bottom w:val="single" w:sz="4" w:space="0" w:color="auto"/>
            </w:tcBorders>
          </w:tcPr>
          <w:p w:rsidR="004D6667" w:rsidRPr="00F766FE" w:rsidRDefault="004D6667"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D55065" w:rsidRPr="00F766FE">
        <w:tc>
          <w:tcPr>
            <w:tcW w:w="1998" w:type="dxa"/>
            <w:tcBorders>
              <w:top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 xml:space="preserve">Michael </w:t>
              </w:r>
              <w:proofErr w:type="spellStart"/>
              <w:r w:rsidRPr="00F766FE">
                <w:rPr>
                  <w:sz w:val="20"/>
                </w:rPr>
                <w:t>Desselle</w:t>
              </w:r>
            </w:smartTag>
            <w:proofErr w:type="spellEnd"/>
          </w:p>
        </w:tc>
        <w:tc>
          <w:tcPr>
            <w:tcW w:w="4770" w:type="dxa"/>
            <w:gridSpan w:val="3"/>
            <w:tcBorders>
              <w:top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Vice President Process Integrity, Southwest Power Pool</w:t>
            </w:r>
          </w:p>
        </w:tc>
        <w:tc>
          <w:tcPr>
            <w:tcW w:w="1440" w:type="dxa"/>
            <w:tcBorders>
              <w:top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tcBorders>
          </w:tcPr>
          <w:p w:rsidR="00D55065" w:rsidRPr="00F766FE" w:rsidRDefault="00E612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D55065" w:rsidRPr="00F766FE">
        <w:tc>
          <w:tcPr>
            <w:tcW w:w="1998"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Michael Cleary</w:t>
            </w:r>
          </w:p>
        </w:tc>
        <w:tc>
          <w:tcPr>
            <w:tcW w:w="4770" w:type="dxa"/>
            <w:gridSpan w:val="3"/>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and COO, ERCOT</w:t>
            </w: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D55065" w:rsidRPr="00F766FE" w:rsidRDefault="00D55065" w:rsidP="00E612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D55065" w:rsidRPr="00F766FE">
        <w:tc>
          <w:tcPr>
            <w:tcW w:w="1998"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Kevin Kirby</w:t>
              </w:r>
            </w:smartTag>
          </w:p>
        </w:tc>
        <w:tc>
          <w:tcPr>
            <w:tcW w:w="4770" w:type="dxa"/>
            <w:gridSpan w:val="3"/>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Vice President Market Operations, ISO New England, Inc.</w:t>
            </w: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D55065" w:rsidRPr="00F766FE" w:rsidRDefault="00E612B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D55065" w:rsidRPr="00F766FE">
        <w:tc>
          <w:tcPr>
            <w:tcW w:w="1998"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roofErr w:type="spellStart"/>
            <w:smartTag w:uri="urn:schemas-microsoft-com:office:smarttags" w:element="PersonName">
              <w:r w:rsidRPr="00F766FE">
                <w:rPr>
                  <w:sz w:val="20"/>
                </w:rPr>
                <w:t>Rana</w:t>
              </w:r>
              <w:proofErr w:type="spellEnd"/>
              <w:r w:rsidRPr="00F766FE">
                <w:rPr>
                  <w:sz w:val="20"/>
                </w:rPr>
                <w:t xml:space="preserve"> </w:t>
              </w:r>
              <w:proofErr w:type="spellStart"/>
              <w:r w:rsidRPr="00F766FE">
                <w:rPr>
                  <w:sz w:val="20"/>
                </w:rPr>
                <w:t>Mukerji</w:t>
              </w:r>
            </w:smartTag>
            <w:proofErr w:type="spellEnd"/>
          </w:p>
        </w:tc>
        <w:tc>
          <w:tcPr>
            <w:tcW w:w="4770" w:type="dxa"/>
            <w:gridSpan w:val="3"/>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Vice President Market Structures, New York Independent System Operator, Inc. (NYISO)</w:t>
            </w: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D55065" w:rsidRPr="00F766FE" w:rsidRDefault="00D5506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D55065" w:rsidRPr="00F766FE">
        <w:tc>
          <w:tcPr>
            <w:tcW w:w="1998"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Andy </w:t>
            </w:r>
            <w:proofErr w:type="spellStart"/>
            <w:r w:rsidRPr="00F766FE">
              <w:rPr>
                <w:sz w:val="20"/>
              </w:rPr>
              <w:t>Ott</w:t>
            </w:r>
            <w:proofErr w:type="spellEnd"/>
          </w:p>
        </w:tc>
        <w:tc>
          <w:tcPr>
            <w:tcW w:w="4770" w:type="dxa"/>
            <w:gridSpan w:val="3"/>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Senior Vice President Marketing, PJM Interconnection, LLC</w:t>
            </w: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D55065" w:rsidRPr="00F766FE">
        <w:tc>
          <w:tcPr>
            <w:tcW w:w="1998"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Bill Phillips</w:t>
            </w:r>
          </w:p>
        </w:tc>
        <w:tc>
          <w:tcPr>
            <w:tcW w:w="4770" w:type="dxa"/>
            <w:gridSpan w:val="3"/>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Vice President Standards Compliance &amp; Strategy, </w:t>
            </w:r>
            <w:smartTag w:uri="urn:schemas-microsoft-com:office:smarttags" w:element="place">
              <w:r w:rsidRPr="00F766FE">
                <w:rPr>
                  <w:sz w:val="20"/>
                </w:rPr>
                <w:t>Midwest</w:t>
              </w:r>
            </w:smartTag>
            <w:r w:rsidRPr="00F766FE">
              <w:rPr>
                <w:sz w:val="20"/>
              </w:rPr>
              <w:t xml:space="preserve"> ISO (MISO)</w:t>
            </w: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D55065" w:rsidRPr="00F766FE" w:rsidRDefault="00D5506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D55065" w:rsidRPr="00F766FE">
        <w:tc>
          <w:tcPr>
            <w:tcW w:w="1998" w:type="dxa"/>
            <w:tcBorders>
              <w:bottom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Mark Wilson</w:t>
            </w:r>
          </w:p>
        </w:tc>
        <w:tc>
          <w:tcPr>
            <w:tcW w:w="4770" w:type="dxa"/>
            <w:gridSpan w:val="3"/>
            <w:tcBorders>
              <w:bottom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Corporate Planning, Independent Electricity System Operator (IESO)</w:t>
            </w:r>
          </w:p>
        </w:tc>
        <w:tc>
          <w:tcPr>
            <w:tcW w:w="1440" w:type="dxa"/>
            <w:tcBorders>
              <w:bottom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bottom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D55065" w:rsidRPr="00F766FE">
        <w:tc>
          <w:tcPr>
            <w:tcW w:w="6768" w:type="dxa"/>
            <w:gridSpan w:val="4"/>
            <w:tcBorders>
              <w:top w:val="single" w:sz="4" w:space="0" w:color="auto"/>
              <w:bottom w:val="single" w:sz="4" w:space="0" w:color="auto"/>
            </w:tcBorders>
          </w:tcPr>
          <w:p w:rsidR="00D55065" w:rsidRPr="00F766FE" w:rsidRDefault="00D55065" w:rsidP="002F15D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lastRenderedPageBreak/>
              <w:t xml:space="preserve">WEQ </w:t>
            </w:r>
            <w:r w:rsidRPr="00F766FE">
              <w:rPr>
                <w:b/>
                <w:smallCaps/>
                <w:sz w:val="20"/>
              </w:rPr>
              <w:t>Technology and Services</w:t>
            </w:r>
          </w:p>
        </w:tc>
        <w:tc>
          <w:tcPr>
            <w:tcW w:w="1440" w:type="dxa"/>
            <w:tcBorders>
              <w:top w:val="single" w:sz="4" w:space="0" w:color="auto"/>
              <w:bottom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bottom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D55065" w:rsidRPr="00F766FE">
        <w:tc>
          <w:tcPr>
            <w:tcW w:w="1998" w:type="dxa"/>
            <w:tcBorders>
              <w:top w:val="single" w:sz="4" w:space="0" w:color="auto"/>
            </w:tcBorders>
          </w:tcPr>
          <w:p w:rsidR="00D55065" w:rsidRPr="00F766FE" w:rsidRDefault="00D55065" w:rsidP="002F15D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Jim Buccigross</w:t>
            </w:r>
          </w:p>
        </w:tc>
        <w:tc>
          <w:tcPr>
            <w:tcW w:w="4770" w:type="dxa"/>
            <w:gridSpan w:val="3"/>
            <w:tcBorders>
              <w:top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Vice President Energy Industry Practice, 8760 Inc.</w:t>
            </w:r>
          </w:p>
        </w:tc>
        <w:tc>
          <w:tcPr>
            <w:tcW w:w="1440" w:type="dxa"/>
            <w:tcBorders>
              <w:top w:val="single" w:sz="4" w:space="0" w:color="auto"/>
            </w:tcBorders>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tcBorders>
          </w:tcPr>
          <w:p w:rsidR="00D55065" w:rsidRPr="00F766FE" w:rsidRDefault="00E612B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D55065" w:rsidRPr="00F766FE">
        <w:tc>
          <w:tcPr>
            <w:tcW w:w="1998" w:type="dxa"/>
          </w:tcPr>
          <w:p w:rsidR="00D55065" w:rsidRPr="00F766FE" w:rsidRDefault="00D55065" w:rsidP="00F64E8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Laurent M. </w:t>
            </w:r>
            <w:proofErr w:type="spellStart"/>
            <w:r w:rsidRPr="00F766FE">
              <w:rPr>
                <w:sz w:val="20"/>
              </w:rPr>
              <w:t>Liscia</w:t>
            </w:r>
            <w:proofErr w:type="spellEnd"/>
          </w:p>
        </w:tc>
        <w:tc>
          <w:tcPr>
            <w:tcW w:w="4770" w:type="dxa"/>
            <w:gridSpan w:val="3"/>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Executive Director, Organization for the Advancement of Structured Information Standards (OASIS)</w:t>
            </w: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D55065" w:rsidRPr="00F766FE" w:rsidRDefault="00D5506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D55065" w:rsidRPr="00F766FE" w:rsidTr="001A45EB">
        <w:tc>
          <w:tcPr>
            <w:tcW w:w="1998" w:type="dxa"/>
          </w:tcPr>
          <w:p w:rsidR="00D55065" w:rsidRPr="00F766FE" w:rsidRDefault="00D55065" w:rsidP="00F64E8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David A. </w:t>
            </w:r>
            <w:proofErr w:type="spellStart"/>
            <w:r w:rsidRPr="00F766FE">
              <w:rPr>
                <w:sz w:val="20"/>
              </w:rPr>
              <w:t>Wollman</w:t>
            </w:r>
            <w:proofErr w:type="spellEnd"/>
          </w:p>
        </w:tc>
        <w:tc>
          <w:tcPr>
            <w:tcW w:w="4770" w:type="dxa"/>
            <w:gridSpan w:val="3"/>
          </w:tcPr>
          <w:p w:rsidR="00D55065" w:rsidRPr="00F766FE" w:rsidRDefault="00D55065" w:rsidP="001A45E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Leader, Smart Grid Team – Standards and Electrical Metrology Groups, National </w:t>
            </w:r>
            <w:smartTag w:uri="urn:schemas-microsoft-com:office:smarttags" w:element="place">
              <w:smartTag w:uri="urn:schemas-microsoft-com:office:smarttags" w:element="PlaceType">
                <w:r w:rsidRPr="00F766FE">
                  <w:rPr>
                    <w:sz w:val="20"/>
                  </w:rPr>
                  <w:t>Institute</w:t>
                </w:r>
              </w:smartTag>
              <w:r w:rsidRPr="00F766FE">
                <w:rPr>
                  <w:sz w:val="20"/>
                </w:rPr>
                <w:t xml:space="preserve"> of </w:t>
              </w:r>
              <w:smartTag w:uri="urn:schemas-microsoft-com:office:smarttags" w:element="PlaceName">
                <w:r w:rsidRPr="00F766FE">
                  <w:rPr>
                    <w:sz w:val="20"/>
                  </w:rPr>
                  <w:t>Standards</w:t>
                </w:r>
              </w:smartTag>
            </w:smartTag>
            <w:r w:rsidRPr="00F766FE">
              <w:rPr>
                <w:sz w:val="20"/>
              </w:rPr>
              <w:t xml:space="preserve"> and Technology (NIST)</w:t>
            </w:r>
          </w:p>
        </w:tc>
        <w:tc>
          <w:tcPr>
            <w:tcW w:w="1440" w:type="dxa"/>
          </w:tcPr>
          <w:p w:rsidR="00D55065" w:rsidRPr="00F766FE" w:rsidRDefault="00D55065" w:rsidP="001A45E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D55065" w:rsidRPr="00F766FE" w:rsidRDefault="000D6DB5" w:rsidP="001A45E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Phone</w:t>
            </w:r>
          </w:p>
        </w:tc>
      </w:tr>
      <w:tr w:rsidR="000D6DB5" w:rsidRPr="00F766FE">
        <w:tc>
          <w:tcPr>
            <w:tcW w:w="1998" w:type="dxa"/>
          </w:tcPr>
          <w:p w:rsidR="000D6DB5" w:rsidRDefault="000D6DB5" w:rsidP="00F64E8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Sylvia Munson</w:t>
            </w:r>
          </w:p>
        </w:tc>
        <w:tc>
          <w:tcPr>
            <w:tcW w:w="4770" w:type="dxa"/>
            <w:gridSpan w:val="3"/>
          </w:tcPr>
          <w:p w:rsidR="000D6DB5"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Product Management and Regulatory Compliance, SunGard Energy and Commodities</w:t>
            </w:r>
          </w:p>
        </w:tc>
        <w:tc>
          <w:tcPr>
            <w:tcW w:w="1440" w:type="dxa"/>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0D6DB5" w:rsidRPr="00F766FE" w:rsidRDefault="000D6D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D6DB5" w:rsidRPr="00F766FE">
        <w:tc>
          <w:tcPr>
            <w:tcW w:w="1998" w:type="dxa"/>
          </w:tcPr>
          <w:p w:rsidR="000D6DB5" w:rsidRPr="00F766FE" w:rsidRDefault="000D6DB5" w:rsidP="00F64E8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Dr. </w:t>
            </w:r>
            <w:smartTag w:uri="urn:schemas-microsoft-com:office:smarttags" w:element="PersonName">
              <w:r>
                <w:rPr>
                  <w:sz w:val="20"/>
                </w:rPr>
                <w:t>Scott Coe</w:t>
              </w:r>
            </w:smartTag>
          </w:p>
        </w:tc>
        <w:tc>
          <w:tcPr>
            <w:tcW w:w="4770" w:type="dxa"/>
            <w:gridSpan w:val="3"/>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Utility Integration Solutions, Inc. (UISOL)</w:t>
            </w:r>
          </w:p>
        </w:tc>
        <w:tc>
          <w:tcPr>
            <w:tcW w:w="1440" w:type="dxa"/>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0D6DB5" w:rsidRPr="00F766FE" w:rsidRDefault="000D6D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D6DB5" w:rsidRPr="00F766FE">
        <w:tc>
          <w:tcPr>
            <w:tcW w:w="8208" w:type="dxa"/>
            <w:gridSpan w:val="5"/>
            <w:tcBorders>
              <w:top w:val="single" w:sz="4" w:space="0" w:color="auto"/>
              <w:bottom w:val="single" w:sz="4" w:space="0" w:color="auto"/>
            </w:tcBorders>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RGQ </w:t>
            </w:r>
            <w:r w:rsidRPr="00F766FE">
              <w:rPr>
                <w:b/>
                <w:smallCaps/>
                <w:sz w:val="20"/>
              </w:rPr>
              <w:t>Service Providers/Suppliers Segment</w:t>
            </w:r>
          </w:p>
        </w:tc>
        <w:tc>
          <w:tcPr>
            <w:tcW w:w="1440" w:type="dxa"/>
            <w:tcBorders>
              <w:top w:val="single" w:sz="4" w:space="0" w:color="auto"/>
              <w:bottom w:val="single" w:sz="4" w:space="0" w:color="auto"/>
            </w:tcBorders>
            <w:vAlign w:val="center"/>
          </w:tcPr>
          <w:p w:rsidR="000D6DB5" w:rsidRPr="00F766FE" w:rsidRDefault="000D6DB5" w:rsidP="00DF2481">
            <w:pPr>
              <w:pStyle w:val="TableText"/>
              <w:spacing w:before="60"/>
              <w:rPr>
                <w:rFonts w:ascii="Times New Roman" w:hAnsi="Times New Roman"/>
                <w:sz w:val="20"/>
              </w:rPr>
            </w:pPr>
          </w:p>
        </w:tc>
      </w:tr>
      <w:tr w:rsidR="000D6DB5" w:rsidRPr="00F766FE" w:rsidTr="00EF247A">
        <w:tc>
          <w:tcPr>
            <w:tcW w:w="2178" w:type="dxa"/>
            <w:gridSpan w:val="3"/>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Leigh Spangler</w:t>
              </w:r>
            </w:smartTag>
          </w:p>
        </w:tc>
        <w:tc>
          <w:tcPr>
            <w:tcW w:w="6030" w:type="dxa"/>
            <w:gridSpan w:val="2"/>
            <w:vAlign w:val="center"/>
          </w:tcPr>
          <w:p w:rsidR="000D6DB5" w:rsidRPr="00F766FE" w:rsidRDefault="000D6DB5" w:rsidP="00DF2481">
            <w:pPr>
              <w:pStyle w:val="TableText"/>
              <w:spacing w:before="60"/>
              <w:rPr>
                <w:rFonts w:ascii="Times New Roman" w:hAnsi="Times New Roman"/>
                <w:sz w:val="20"/>
              </w:rPr>
            </w:pPr>
            <w:r w:rsidRPr="00F766FE">
              <w:rPr>
                <w:rFonts w:ascii="Times New Roman" w:hAnsi="Times New Roman"/>
                <w:sz w:val="20"/>
              </w:rPr>
              <w:t>President, Latitude Technologies Inc.</w:t>
            </w:r>
          </w:p>
        </w:tc>
        <w:tc>
          <w:tcPr>
            <w:tcW w:w="1440" w:type="dxa"/>
          </w:tcPr>
          <w:p w:rsidR="000D6DB5" w:rsidRPr="00F766FE" w:rsidRDefault="000D6D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D6DB5" w:rsidRPr="00F766FE" w:rsidTr="00EF247A">
        <w:tc>
          <w:tcPr>
            <w:tcW w:w="2178" w:type="dxa"/>
            <w:gridSpan w:val="3"/>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Joseph Monroe</w:t>
            </w:r>
          </w:p>
        </w:tc>
        <w:tc>
          <w:tcPr>
            <w:tcW w:w="6030" w:type="dxa"/>
            <w:gridSpan w:val="2"/>
            <w:vAlign w:val="center"/>
          </w:tcPr>
          <w:p w:rsidR="000D6DB5" w:rsidRPr="00F766FE" w:rsidRDefault="000D6DB5" w:rsidP="00DF2481">
            <w:pPr>
              <w:pStyle w:val="TableText"/>
              <w:spacing w:before="60"/>
              <w:rPr>
                <w:rFonts w:ascii="Times New Roman" w:hAnsi="Times New Roman"/>
                <w:color w:val="auto"/>
                <w:sz w:val="20"/>
              </w:rPr>
            </w:pPr>
            <w:r>
              <w:rPr>
                <w:rFonts w:ascii="Times New Roman" w:hAnsi="Times New Roman"/>
                <w:color w:val="auto"/>
                <w:sz w:val="20"/>
              </w:rPr>
              <w:t xml:space="preserve">Vice President – External Affairs, </w:t>
            </w:r>
            <w:proofErr w:type="spellStart"/>
            <w:r>
              <w:rPr>
                <w:rFonts w:ascii="Times New Roman" w:hAnsi="Times New Roman"/>
                <w:color w:val="auto"/>
                <w:sz w:val="20"/>
              </w:rPr>
              <w:t>SouthStar</w:t>
            </w:r>
            <w:proofErr w:type="spellEnd"/>
            <w:r>
              <w:rPr>
                <w:rFonts w:ascii="Times New Roman" w:hAnsi="Times New Roman"/>
                <w:color w:val="auto"/>
                <w:sz w:val="20"/>
              </w:rPr>
              <w:t xml:space="preserve"> Energy Services, LLC</w:t>
            </w:r>
          </w:p>
        </w:tc>
        <w:tc>
          <w:tcPr>
            <w:tcW w:w="1440" w:type="dxa"/>
          </w:tcPr>
          <w:p w:rsidR="000D6DB5" w:rsidRPr="00F766FE" w:rsidRDefault="000D6D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0D6DB5" w:rsidRPr="00F766FE">
        <w:tc>
          <w:tcPr>
            <w:tcW w:w="2178" w:type="dxa"/>
            <w:gridSpan w:val="3"/>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Dave Darnell</w:t>
            </w:r>
          </w:p>
        </w:tc>
        <w:tc>
          <w:tcPr>
            <w:tcW w:w="6030" w:type="dxa"/>
            <w:gridSpan w:val="2"/>
            <w:vAlign w:val="center"/>
          </w:tcPr>
          <w:p w:rsidR="000D6DB5" w:rsidRPr="00F766FE" w:rsidRDefault="000D6DB5" w:rsidP="00DF2481">
            <w:pPr>
              <w:pStyle w:val="TableText"/>
              <w:spacing w:before="60"/>
              <w:rPr>
                <w:rFonts w:ascii="Times New Roman" w:hAnsi="Times New Roman"/>
                <w:sz w:val="20"/>
              </w:rPr>
            </w:pPr>
            <w:r w:rsidRPr="00F766FE">
              <w:rPr>
                <w:rFonts w:ascii="Times New Roman" w:hAnsi="Times New Roman"/>
                <w:color w:val="auto"/>
                <w:sz w:val="20"/>
              </w:rPr>
              <w:t xml:space="preserve">President &amp; CEO, </w:t>
            </w:r>
            <w:proofErr w:type="spellStart"/>
            <w:r w:rsidRPr="00F766FE">
              <w:rPr>
                <w:rFonts w:ascii="Times New Roman" w:hAnsi="Times New Roman"/>
                <w:color w:val="auto"/>
                <w:sz w:val="20"/>
              </w:rPr>
              <w:t>Systrends</w:t>
            </w:r>
            <w:proofErr w:type="spellEnd"/>
            <w:r w:rsidRPr="00F766FE">
              <w:rPr>
                <w:rFonts w:ascii="Times New Roman" w:hAnsi="Times New Roman"/>
                <w:color w:val="auto"/>
                <w:sz w:val="20"/>
              </w:rPr>
              <w:t xml:space="preserve"> </w:t>
            </w:r>
            <w:smartTag w:uri="urn:schemas-microsoft-com:office:smarttags" w:element="place">
              <w:smartTag w:uri="urn:schemas-microsoft-com:office:smarttags" w:element="country-region">
                <w:r w:rsidRPr="00F766FE">
                  <w:rPr>
                    <w:rFonts w:ascii="Times New Roman" w:hAnsi="Times New Roman"/>
                    <w:color w:val="auto"/>
                    <w:sz w:val="20"/>
                  </w:rPr>
                  <w:t>USA</w:t>
                </w:r>
              </w:smartTag>
            </w:smartTag>
          </w:p>
        </w:tc>
        <w:tc>
          <w:tcPr>
            <w:tcW w:w="1440" w:type="dxa"/>
            <w:vAlign w:val="center"/>
          </w:tcPr>
          <w:p w:rsidR="000D6DB5" w:rsidRPr="00F766FE" w:rsidRDefault="000D6DB5" w:rsidP="00DF2481">
            <w:pPr>
              <w:pStyle w:val="TableText"/>
              <w:spacing w:before="60"/>
              <w:rPr>
                <w:rFonts w:ascii="Times New Roman" w:hAnsi="Times New Roman"/>
                <w:sz w:val="20"/>
              </w:rPr>
            </w:pPr>
            <w:r>
              <w:rPr>
                <w:rFonts w:ascii="Times New Roman" w:hAnsi="Times New Roman"/>
                <w:sz w:val="20"/>
              </w:rPr>
              <w:t>Phone</w:t>
            </w:r>
          </w:p>
        </w:tc>
      </w:tr>
      <w:tr w:rsidR="000D6DB5" w:rsidRPr="00F766FE" w:rsidTr="000571A3">
        <w:tc>
          <w:tcPr>
            <w:tcW w:w="2178" w:type="dxa"/>
            <w:gridSpan w:val="3"/>
            <w:tcBorders>
              <w:bottom w:val="single" w:sz="4" w:space="0" w:color="auto"/>
            </w:tcBorders>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Greg Lander</w:t>
            </w:r>
          </w:p>
        </w:tc>
        <w:tc>
          <w:tcPr>
            <w:tcW w:w="6030" w:type="dxa"/>
            <w:gridSpan w:val="2"/>
            <w:tcBorders>
              <w:bottom w:val="single" w:sz="4" w:space="0" w:color="auto"/>
            </w:tcBorders>
            <w:vAlign w:val="center"/>
          </w:tcPr>
          <w:p w:rsidR="000D6DB5" w:rsidRPr="00F766FE" w:rsidRDefault="000D6DB5" w:rsidP="00DF2481">
            <w:pPr>
              <w:pStyle w:val="TableText"/>
              <w:spacing w:before="60"/>
              <w:rPr>
                <w:rFonts w:ascii="Times New Roman" w:hAnsi="Times New Roman"/>
                <w:sz w:val="20"/>
              </w:rPr>
            </w:pPr>
            <w:r w:rsidRPr="00F766FE">
              <w:rPr>
                <w:rFonts w:ascii="Times New Roman" w:hAnsi="Times New Roman"/>
                <w:color w:val="auto"/>
                <w:sz w:val="20"/>
              </w:rPr>
              <w:t xml:space="preserve">President, </w:t>
            </w:r>
            <w:smartTag w:uri="urn:schemas-microsoft-com:office:smarttags" w:element="place">
              <w:smartTag w:uri="urn:schemas-microsoft-com:office:smarttags" w:element="PlaceName">
                <w:r w:rsidRPr="00F766FE">
                  <w:rPr>
                    <w:rFonts w:ascii="Times New Roman" w:hAnsi="Times New Roman"/>
                    <w:color w:val="auto"/>
                    <w:sz w:val="20"/>
                  </w:rPr>
                  <w:t>Capacity</w:t>
                </w:r>
              </w:smartTag>
              <w:r w:rsidRPr="00F766FE">
                <w:rPr>
                  <w:rFonts w:ascii="Times New Roman" w:hAnsi="Times New Roman"/>
                  <w:color w:val="auto"/>
                  <w:sz w:val="20"/>
                </w:rPr>
                <w:t xml:space="preserve"> </w:t>
              </w:r>
              <w:smartTag w:uri="urn:schemas-microsoft-com:office:smarttags" w:element="PlaceType">
                <w:r w:rsidRPr="00F766FE">
                  <w:rPr>
                    <w:rFonts w:ascii="Times New Roman" w:hAnsi="Times New Roman"/>
                    <w:color w:val="auto"/>
                    <w:sz w:val="20"/>
                  </w:rPr>
                  <w:t>Center</w:t>
                </w:r>
              </w:smartTag>
            </w:smartTag>
          </w:p>
        </w:tc>
        <w:tc>
          <w:tcPr>
            <w:tcW w:w="1440" w:type="dxa"/>
            <w:tcBorders>
              <w:bottom w:val="single" w:sz="4" w:space="0" w:color="auto"/>
            </w:tcBorders>
          </w:tcPr>
          <w:p w:rsidR="000D6DB5" w:rsidRPr="00F766FE" w:rsidRDefault="000D6DB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0D6DB5" w:rsidRPr="00F766FE">
        <w:tc>
          <w:tcPr>
            <w:tcW w:w="8208" w:type="dxa"/>
            <w:gridSpan w:val="5"/>
            <w:tcBorders>
              <w:top w:val="single" w:sz="4" w:space="0" w:color="auto"/>
              <w:bottom w:val="single" w:sz="4" w:space="0" w:color="auto"/>
            </w:tcBorders>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RGQ </w:t>
            </w:r>
            <w:r w:rsidRPr="00F766FE">
              <w:rPr>
                <w:b/>
                <w:smallCaps/>
                <w:sz w:val="20"/>
              </w:rPr>
              <w:t xml:space="preserve">Distributors Segment </w:t>
            </w:r>
          </w:p>
        </w:tc>
        <w:tc>
          <w:tcPr>
            <w:tcW w:w="1440" w:type="dxa"/>
            <w:tcBorders>
              <w:top w:val="single" w:sz="4" w:space="0" w:color="auto"/>
              <w:bottom w:val="single" w:sz="4" w:space="0" w:color="auto"/>
            </w:tcBorders>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0D6DB5" w:rsidRPr="00F766FE" w:rsidTr="00EF247A">
        <w:tc>
          <w:tcPr>
            <w:tcW w:w="2178" w:type="dxa"/>
            <w:gridSpan w:val="3"/>
            <w:tcBorders>
              <w:top w:val="single" w:sz="4" w:space="0" w:color="auto"/>
            </w:tcBorders>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Alonzo Weaver</w:t>
              </w:r>
            </w:smartTag>
          </w:p>
        </w:tc>
        <w:tc>
          <w:tcPr>
            <w:tcW w:w="6030" w:type="dxa"/>
            <w:gridSpan w:val="2"/>
            <w:tcBorders>
              <w:top w:val="single" w:sz="4" w:space="0" w:color="auto"/>
            </w:tcBorders>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F766FE">
              <w:rPr>
                <w:sz w:val="20"/>
              </w:rPr>
              <w:t xml:space="preserve">Vice President of Engineering and Operations, </w:t>
            </w:r>
            <w:smartTag w:uri="urn:schemas-microsoft-com:office:smarttags" w:element="place">
              <w:smartTag w:uri="urn:schemas-microsoft-com:office:smarttags" w:element="City">
                <w:r w:rsidRPr="00F766FE">
                  <w:rPr>
                    <w:sz w:val="20"/>
                  </w:rPr>
                  <w:t>Memphis</w:t>
                </w:r>
              </w:smartTag>
            </w:smartTag>
            <w:r w:rsidRPr="00F766FE">
              <w:rPr>
                <w:sz w:val="20"/>
              </w:rPr>
              <w:t xml:space="preserve"> Light, Gas &amp; Water Division (APGA)</w:t>
            </w:r>
          </w:p>
        </w:tc>
        <w:tc>
          <w:tcPr>
            <w:tcW w:w="1440" w:type="dxa"/>
            <w:tcBorders>
              <w:top w:val="single" w:sz="4" w:space="0" w:color="auto"/>
            </w:tcBorders>
          </w:tcPr>
          <w:p w:rsidR="000D6DB5" w:rsidRPr="00F766FE" w:rsidRDefault="000D6DB5" w:rsidP="00EF24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0D6DB5" w:rsidRPr="00F766FE" w:rsidTr="000D6DB5">
        <w:tc>
          <w:tcPr>
            <w:tcW w:w="2178" w:type="dxa"/>
            <w:gridSpan w:val="3"/>
            <w:vAlign w:val="center"/>
          </w:tcPr>
          <w:p w:rsidR="000D6DB5" w:rsidRPr="00F766FE" w:rsidRDefault="000D6DB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smartTag w:uri="urn:schemas-microsoft-com:office:smarttags" w:element="PersonName">
              <w:r w:rsidRPr="00F766FE">
                <w:rPr>
                  <w:sz w:val="20"/>
                </w:rPr>
                <w:t>Ralph Cleveland</w:t>
              </w:r>
            </w:smartTag>
          </w:p>
        </w:tc>
        <w:tc>
          <w:tcPr>
            <w:tcW w:w="6030" w:type="dxa"/>
            <w:gridSpan w:val="2"/>
            <w:vAlign w:val="center"/>
          </w:tcPr>
          <w:p w:rsidR="000D6DB5" w:rsidRPr="00F766FE" w:rsidRDefault="000D6DB5" w:rsidP="000571A3">
            <w:pPr>
              <w:pStyle w:val="Header"/>
              <w:spacing w:before="60"/>
            </w:pPr>
            <w:r w:rsidRPr="00F766FE">
              <w:t>Senior Vice President – Engineering and Operations, AGL Resources, Inc.</w:t>
            </w:r>
          </w:p>
        </w:tc>
        <w:tc>
          <w:tcPr>
            <w:tcW w:w="1440" w:type="dxa"/>
          </w:tcPr>
          <w:p w:rsidR="000D6DB5" w:rsidRPr="00F766FE" w:rsidRDefault="000D6DB5" w:rsidP="000571A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0D6DB5" w:rsidRPr="00F766FE" w:rsidTr="000571A3">
        <w:tc>
          <w:tcPr>
            <w:tcW w:w="2178" w:type="dxa"/>
            <w:gridSpan w:val="3"/>
            <w:tcBorders>
              <w:bottom w:val="single" w:sz="4" w:space="0" w:color="auto"/>
            </w:tcBorders>
            <w:vAlign w:val="center"/>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Mike Novak</w:t>
            </w:r>
          </w:p>
        </w:tc>
        <w:tc>
          <w:tcPr>
            <w:tcW w:w="6030" w:type="dxa"/>
            <w:gridSpan w:val="2"/>
            <w:tcBorders>
              <w:bottom w:val="single" w:sz="4" w:space="0" w:color="auto"/>
            </w:tcBorders>
            <w:vAlign w:val="center"/>
          </w:tcPr>
          <w:p w:rsidR="000D6DB5" w:rsidRPr="00F766FE" w:rsidRDefault="000D6DB5" w:rsidP="00DF2481">
            <w:pPr>
              <w:pStyle w:val="Header"/>
              <w:spacing w:before="60"/>
            </w:pPr>
            <w:r>
              <w:t>Assistant General Manager – Federal Regulatory Affairs, Na</w:t>
            </w:r>
            <w:bookmarkStart w:id="7" w:name="_GoBack"/>
            <w:r>
              <w:t>t</w:t>
            </w:r>
            <w:bookmarkEnd w:id="7"/>
            <w:r>
              <w:t>ional Fuel Gas Distribution</w:t>
            </w:r>
          </w:p>
        </w:tc>
        <w:tc>
          <w:tcPr>
            <w:tcW w:w="1440" w:type="dxa"/>
            <w:tcBorders>
              <w:bottom w:val="single" w:sz="4" w:space="0" w:color="auto"/>
            </w:tcBorders>
            <w:vAlign w:val="center"/>
          </w:tcPr>
          <w:p w:rsidR="000D6DB5" w:rsidRPr="00F766FE" w:rsidRDefault="00FF0002" w:rsidP="000571A3">
            <w:pPr>
              <w:pStyle w:val="TableText"/>
              <w:spacing w:before="60"/>
              <w:rPr>
                <w:rFonts w:ascii="Times New Roman" w:hAnsi="Times New Roman"/>
                <w:sz w:val="20"/>
              </w:rPr>
            </w:pPr>
            <w:r>
              <w:rPr>
                <w:rFonts w:ascii="Times New Roman" w:hAnsi="Times New Roman"/>
                <w:sz w:val="20"/>
              </w:rPr>
              <w:t>In Person</w:t>
            </w:r>
          </w:p>
        </w:tc>
      </w:tr>
      <w:tr w:rsidR="000D6DB5" w:rsidRPr="00F766FE">
        <w:tc>
          <w:tcPr>
            <w:tcW w:w="8208" w:type="dxa"/>
            <w:gridSpan w:val="5"/>
            <w:tcBorders>
              <w:top w:val="single" w:sz="4" w:space="0" w:color="auto"/>
              <w:bottom w:val="single" w:sz="4" w:space="0" w:color="auto"/>
            </w:tcBorders>
            <w:vAlign w:val="center"/>
          </w:tcPr>
          <w:p w:rsidR="000D6DB5" w:rsidRPr="003C68EF" w:rsidRDefault="000D6DB5" w:rsidP="00DF2481">
            <w:pPr>
              <w:pStyle w:val="Header"/>
              <w:spacing w:before="60"/>
              <w:rPr>
                <w:b/>
                <w:smallCaps/>
              </w:rPr>
            </w:pPr>
            <w:r w:rsidRPr="003C68EF">
              <w:rPr>
                <w:b/>
                <w:smallCaps/>
              </w:rPr>
              <w:t>RGQ End Users/Public Agencies Segment</w:t>
            </w:r>
          </w:p>
        </w:tc>
        <w:tc>
          <w:tcPr>
            <w:tcW w:w="1440" w:type="dxa"/>
            <w:tcBorders>
              <w:top w:val="single" w:sz="4" w:space="0" w:color="auto"/>
              <w:bottom w:val="single" w:sz="4" w:space="0" w:color="auto"/>
            </w:tcBorders>
          </w:tcPr>
          <w:p w:rsidR="000D6DB5" w:rsidRPr="00F766FE" w:rsidRDefault="000D6DB5" w:rsidP="00DF248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bl>
    <w:p w:rsidR="00270019" w:rsidRDefault="00270019" w:rsidP="00F766FE">
      <w:pPr>
        <w:pStyle w:val="TableText"/>
        <w:spacing w:before="60"/>
        <w:ind w:left="1440" w:hanging="1440"/>
        <w:jc w:val="both"/>
        <w:rPr>
          <w:rFonts w:ascii="Times New Roman" w:hAnsi="Times New Roman"/>
          <w:sz w:val="20"/>
        </w:rPr>
      </w:pPr>
    </w:p>
    <w:p w:rsidR="00F766FE" w:rsidRPr="00F766FE" w:rsidRDefault="00270019" w:rsidP="00F766FE">
      <w:pPr>
        <w:pStyle w:val="TableText"/>
        <w:spacing w:before="60"/>
        <w:ind w:left="1440" w:hanging="1440"/>
        <w:jc w:val="both"/>
        <w:rPr>
          <w:rFonts w:ascii="Times New Roman" w:hAnsi="Times New Roman"/>
          <w:sz w:val="20"/>
        </w:rPr>
      </w:pPr>
      <w:r>
        <w:rPr>
          <w:rFonts w:ascii="Times New Roman" w:hAnsi="Times New Roman"/>
          <w:sz w:val="20"/>
        </w:rPr>
        <w:br w:type="page"/>
      </w:r>
    </w:p>
    <w:tbl>
      <w:tblPr>
        <w:tblW w:w="9720" w:type="dxa"/>
        <w:tblInd w:w="-72" w:type="dxa"/>
        <w:tblBorders>
          <w:bottom w:val="single" w:sz="4" w:space="0" w:color="auto"/>
        </w:tblBorders>
        <w:tblLayout w:type="fixed"/>
        <w:tblLook w:val="01E0" w:firstRow="1" w:lastRow="1" w:firstColumn="1" w:lastColumn="1" w:noHBand="0" w:noVBand="0"/>
      </w:tblPr>
      <w:tblGrid>
        <w:gridCol w:w="2568"/>
        <w:gridCol w:w="5352"/>
        <w:gridCol w:w="1800"/>
      </w:tblGrid>
      <w:tr w:rsidR="00A81DB7" w:rsidRPr="00F766FE">
        <w:trPr>
          <w:trHeight w:val="329"/>
        </w:trPr>
        <w:tc>
          <w:tcPr>
            <w:tcW w:w="9720" w:type="dxa"/>
            <w:gridSpan w:val="3"/>
            <w:tcBorders>
              <w:top w:val="nil"/>
              <w:left w:val="nil"/>
              <w:bottom w:val="single" w:sz="4" w:space="0" w:color="auto"/>
            </w:tcBorders>
            <w:vAlign w:val="bottom"/>
          </w:tcPr>
          <w:p w:rsidR="00A81DB7" w:rsidRPr="00A81DB7" w:rsidRDefault="00A81DB7" w:rsidP="00A1367E">
            <w:pPr>
              <w:keepNext/>
              <w:spacing w:before="360" w:after="60"/>
              <w:jc w:val="both"/>
              <w:rPr>
                <w:b/>
              </w:rPr>
            </w:pPr>
            <w:r w:rsidRPr="00A81DB7">
              <w:rPr>
                <w:b/>
              </w:rPr>
              <w:lastRenderedPageBreak/>
              <w:t>13.       Other Attendance</w:t>
            </w:r>
          </w:p>
        </w:tc>
      </w:tr>
      <w:tr w:rsidR="00D83315" w:rsidRPr="00F766FE" w:rsidTr="00572296">
        <w:trPr>
          <w:trHeight w:val="329"/>
        </w:trPr>
        <w:tc>
          <w:tcPr>
            <w:tcW w:w="2568" w:type="dxa"/>
            <w:tcBorders>
              <w:top w:val="single" w:sz="4" w:space="0" w:color="auto"/>
              <w:bottom w:val="single" w:sz="4" w:space="0" w:color="auto"/>
            </w:tcBorders>
            <w:vAlign w:val="bottom"/>
          </w:tcPr>
          <w:p w:rsidR="00D83315" w:rsidRPr="00F766FE" w:rsidRDefault="00D83315" w:rsidP="00750B8D">
            <w:pPr>
              <w:spacing w:before="60" w:after="60"/>
              <w:jc w:val="both"/>
            </w:pPr>
            <w:r w:rsidRPr="00F766FE">
              <w:t>Name</w:t>
            </w:r>
          </w:p>
        </w:tc>
        <w:tc>
          <w:tcPr>
            <w:tcW w:w="5352" w:type="dxa"/>
            <w:tcBorders>
              <w:top w:val="single" w:sz="4" w:space="0" w:color="auto"/>
              <w:bottom w:val="single" w:sz="4" w:space="0" w:color="auto"/>
            </w:tcBorders>
            <w:vAlign w:val="bottom"/>
          </w:tcPr>
          <w:p w:rsidR="00D83315" w:rsidRPr="00F766FE" w:rsidRDefault="00D83315" w:rsidP="00750B8D">
            <w:pPr>
              <w:spacing w:before="60" w:after="60"/>
              <w:jc w:val="both"/>
            </w:pPr>
            <w:r w:rsidRPr="00F766FE">
              <w:t>Organization</w:t>
            </w:r>
          </w:p>
        </w:tc>
        <w:tc>
          <w:tcPr>
            <w:tcW w:w="1800" w:type="dxa"/>
            <w:tcBorders>
              <w:top w:val="single" w:sz="4" w:space="0" w:color="auto"/>
              <w:bottom w:val="single" w:sz="4" w:space="0" w:color="auto"/>
            </w:tcBorders>
            <w:vAlign w:val="bottom"/>
          </w:tcPr>
          <w:p w:rsidR="00D83315" w:rsidRPr="00F766FE" w:rsidRDefault="00D83315" w:rsidP="00750B8D">
            <w:pPr>
              <w:spacing w:before="60" w:after="60"/>
              <w:jc w:val="both"/>
            </w:pPr>
            <w:r w:rsidRPr="00F766FE">
              <w:t>Attendance</w:t>
            </w:r>
          </w:p>
        </w:tc>
      </w:tr>
      <w:tr w:rsidR="00D83315" w:rsidRPr="00F766FE" w:rsidTr="00572296">
        <w:trPr>
          <w:trHeight w:val="329"/>
        </w:trPr>
        <w:tc>
          <w:tcPr>
            <w:tcW w:w="2568" w:type="dxa"/>
            <w:tcBorders>
              <w:top w:val="nil"/>
            </w:tcBorders>
            <w:vAlign w:val="bottom"/>
          </w:tcPr>
          <w:p w:rsidR="00D83315" w:rsidRPr="00EE7051" w:rsidRDefault="00D83315" w:rsidP="00D83315">
            <w:pPr>
              <w:spacing w:before="60" w:after="60"/>
              <w:jc w:val="both"/>
            </w:pPr>
            <w:r w:rsidRPr="00EE7051">
              <w:t>Jonathan Booe</w:t>
            </w:r>
          </w:p>
        </w:tc>
        <w:tc>
          <w:tcPr>
            <w:tcW w:w="5352" w:type="dxa"/>
            <w:tcBorders>
              <w:top w:val="nil"/>
            </w:tcBorders>
            <w:vAlign w:val="bottom"/>
          </w:tcPr>
          <w:p w:rsidR="00D83315" w:rsidRPr="00F766FE" w:rsidRDefault="00D83315" w:rsidP="00D83315">
            <w:pPr>
              <w:spacing w:before="60" w:after="60"/>
              <w:jc w:val="both"/>
            </w:pPr>
            <w:r w:rsidRPr="00F766FE">
              <w:t>NAESB</w:t>
            </w:r>
          </w:p>
        </w:tc>
        <w:tc>
          <w:tcPr>
            <w:tcW w:w="1800" w:type="dxa"/>
            <w:tcBorders>
              <w:top w:val="nil"/>
            </w:tcBorders>
            <w:vAlign w:val="bottom"/>
          </w:tcPr>
          <w:p w:rsidR="00D83315" w:rsidRPr="00F766FE" w:rsidRDefault="002761C9" w:rsidP="00D83315">
            <w:pPr>
              <w:spacing w:before="60" w:after="60"/>
              <w:jc w:val="both"/>
            </w:pPr>
            <w:r w:rsidRPr="00F766FE">
              <w:t>In Person</w:t>
            </w:r>
          </w:p>
        </w:tc>
      </w:tr>
      <w:tr w:rsidR="00D83315" w:rsidRPr="00F766FE">
        <w:trPr>
          <w:trHeight w:val="329"/>
        </w:trPr>
        <w:tc>
          <w:tcPr>
            <w:tcW w:w="2568" w:type="dxa"/>
            <w:vAlign w:val="bottom"/>
          </w:tcPr>
          <w:p w:rsidR="00D83315" w:rsidRPr="00EE7051" w:rsidRDefault="00D83315" w:rsidP="00D83315">
            <w:pPr>
              <w:spacing w:before="60" w:after="60"/>
              <w:jc w:val="both"/>
            </w:pPr>
            <w:r w:rsidRPr="00EE7051">
              <w:t>Bill Boswell</w:t>
            </w:r>
          </w:p>
        </w:tc>
        <w:tc>
          <w:tcPr>
            <w:tcW w:w="5352" w:type="dxa"/>
            <w:vAlign w:val="bottom"/>
          </w:tcPr>
          <w:p w:rsidR="00D83315" w:rsidRPr="00F766FE" w:rsidRDefault="00D83315" w:rsidP="00D83315">
            <w:pPr>
              <w:spacing w:before="60" w:after="60"/>
              <w:jc w:val="both"/>
            </w:pPr>
            <w:r w:rsidRPr="00F766FE">
              <w:t>NAESB</w:t>
            </w:r>
          </w:p>
        </w:tc>
        <w:tc>
          <w:tcPr>
            <w:tcW w:w="1800" w:type="dxa"/>
            <w:vAlign w:val="bottom"/>
          </w:tcPr>
          <w:p w:rsidR="00D83315" w:rsidRPr="00F766FE" w:rsidRDefault="002761C9" w:rsidP="00D83315">
            <w:pPr>
              <w:spacing w:before="60" w:after="60"/>
              <w:jc w:val="both"/>
            </w:pPr>
            <w:r w:rsidRPr="00F766FE">
              <w:t>In Person</w:t>
            </w:r>
          </w:p>
        </w:tc>
      </w:tr>
      <w:tr w:rsidR="00E77BAF" w:rsidRPr="00F766FE">
        <w:trPr>
          <w:trHeight w:val="329"/>
        </w:trPr>
        <w:tc>
          <w:tcPr>
            <w:tcW w:w="2568" w:type="dxa"/>
            <w:vAlign w:val="bottom"/>
          </w:tcPr>
          <w:p w:rsidR="00E77BAF" w:rsidRPr="00EE7051" w:rsidRDefault="00221389" w:rsidP="00D83315">
            <w:pPr>
              <w:spacing w:before="60" w:after="60"/>
              <w:jc w:val="both"/>
            </w:pPr>
            <w:r w:rsidRPr="00EE7051">
              <w:t>Dick Brooks</w:t>
            </w:r>
          </w:p>
        </w:tc>
        <w:tc>
          <w:tcPr>
            <w:tcW w:w="5352" w:type="dxa"/>
            <w:vAlign w:val="bottom"/>
          </w:tcPr>
          <w:p w:rsidR="00E77BAF" w:rsidRPr="00F766FE" w:rsidRDefault="00221389" w:rsidP="00D83315">
            <w:pPr>
              <w:spacing w:before="60" w:after="60"/>
              <w:jc w:val="both"/>
            </w:pPr>
            <w:r>
              <w:t>ISO New England</w:t>
            </w:r>
          </w:p>
        </w:tc>
        <w:tc>
          <w:tcPr>
            <w:tcW w:w="1800" w:type="dxa"/>
            <w:vAlign w:val="bottom"/>
          </w:tcPr>
          <w:p w:rsidR="00E77BAF" w:rsidRPr="00F766FE" w:rsidRDefault="00221389" w:rsidP="00D83315">
            <w:pPr>
              <w:spacing w:before="60" w:after="60"/>
              <w:jc w:val="both"/>
            </w:pPr>
            <w:r>
              <w:t>In Person</w:t>
            </w:r>
          </w:p>
        </w:tc>
      </w:tr>
      <w:tr w:rsidR="008151F0" w:rsidRPr="00F766FE">
        <w:trPr>
          <w:trHeight w:val="329"/>
        </w:trPr>
        <w:tc>
          <w:tcPr>
            <w:tcW w:w="2568" w:type="dxa"/>
            <w:vAlign w:val="bottom"/>
          </w:tcPr>
          <w:p w:rsidR="008151F0" w:rsidRPr="00EE7051" w:rsidRDefault="008151F0" w:rsidP="00D83315">
            <w:pPr>
              <w:spacing w:before="60" w:after="60"/>
              <w:jc w:val="both"/>
            </w:pPr>
            <w:r w:rsidRPr="00EE7051">
              <w:t>Pete Connor</w:t>
            </w:r>
          </w:p>
        </w:tc>
        <w:tc>
          <w:tcPr>
            <w:tcW w:w="5352" w:type="dxa"/>
            <w:vAlign w:val="bottom"/>
          </w:tcPr>
          <w:p w:rsidR="008151F0" w:rsidRPr="00F766FE" w:rsidRDefault="00A55D28" w:rsidP="00D83315">
            <w:pPr>
              <w:spacing w:before="60" w:after="60"/>
              <w:jc w:val="both"/>
            </w:pPr>
            <w:r>
              <w:t>NiSource</w:t>
            </w:r>
          </w:p>
        </w:tc>
        <w:tc>
          <w:tcPr>
            <w:tcW w:w="1800" w:type="dxa"/>
            <w:vAlign w:val="bottom"/>
          </w:tcPr>
          <w:p w:rsidR="008151F0" w:rsidRPr="00F766FE" w:rsidRDefault="008151F0" w:rsidP="00D83315">
            <w:pPr>
              <w:spacing w:before="60" w:after="60"/>
              <w:jc w:val="both"/>
            </w:pPr>
            <w:r>
              <w:t>Phone</w:t>
            </w:r>
          </w:p>
        </w:tc>
      </w:tr>
      <w:tr w:rsidR="00E77BAF" w:rsidRPr="00F766FE">
        <w:trPr>
          <w:trHeight w:val="329"/>
        </w:trPr>
        <w:tc>
          <w:tcPr>
            <w:tcW w:w="2568" w:type="dxa"/>
            <w:vAlign w:val="bottom"/>
          </w:tcPr>
          <w:p w:rsidR="00E77BAF" w:rsidRPr="00EE7051" w:rsidRDefault="00E77BAF" w:rsidP="00D83315">
            <w:pPr>
              <w:spacing w:before="60" w:after="60"/>
              <w:jc w:val="both"/>
            </w:pPr>
            <w:r w:rsidRPr="00EE7051">
              <w:t>Cory Cummings</w:t>
            </w:r>
          </w:p>
        </w:tc>
        <w:tc>
          <w:tcPr>
            <w:tcW w:w="5352" w:type="dxa"/>
            <w:vAlign w:val="bottom"/>
          </w:tcPr>
          <w:p w:rsidR="00E77BAF" w:rsidRPr="00F766FE" w:rsidRDefault="00E77BAF" w:rsidP="00D83315">
            <w:pPr>
              <w:spacing w:before="60" w:after="60"/>
              <w:jc w:val="both"/>
            </w:pPr>
            <w:r w:rsidRPr="00F766FE">
              <w:t>NAESB</w:t>
            </w:r>
          </w:p>
        </w:tc>
        <w:tc>
          <w:tcPr>
            <w:tcW w:w="1800" w:type="dxa"/>
            <w:vAlign w:val="bottom"/>
          </w:tcPr>
          <w:p w:rsidR="00E77BAF" w:rsidRPr="00F766FE" w:rsidRDefault="002979C7" w:rsidP="00D83315">
            <w:pPr>
              <w:spacing w:before="60" w:after="60"/>
              <w:jc w:val="both"/>
            </w:pPr>
            <w:r w:rsidRPr="00F766FE">
              <w:t>In Person</w:t>
            </w:r>
          </w:p>
        </w:tc>
      </w:tr>
      <w:tr w:rsidR="00E77BAF" w:rsidRPr="00F766FE">
        <w:trPr>
          <w:trHeight w:val="329"/>
        </w:trPr>
        <w:tc>
          <w:tcPr>
            <w:tcW w:w="2568" w:type="dxa"/>
            <w:vAlign w:val="bottom"/>
          </w:tcPr>
          <w:p w:rsidR="00E77BAF" w:rsidRPr="00EE7051" w:rsidRDefault="00E77BAF" w:rsidP="00D83315">
            <w:pPr>
              <w:spacing w:before="60" w:after="60"/>
              <w:jc w:val="both"/>
            </w:pPr>
            <w:r w:rsidRPr="00EE7051">
              <w:t>Dale Davis</w:t>
            </w:r>
          </w:p>
        </w:tc>
        <w:tc>
          <w:tcPr>
            <w:tcW w:w="5352" w:type="dxa"/>
            <w:vAlign w:val="bottom"/>
          </w:tcPr>
          <w:p w:rsidR="00E77BAF" w:rsidRPr="00F766FE" w:rsidRDefault="00E77BAF" w:rsidP="00D83315">
            <w:pPr>
              <w:spacing w:before="60" w:after="60"/>
              <w:jc w:val="both"/>
            </w:pPr>
            <w:r w:rsidRPr="00F766FE">
              <w:t>Williams Gas Pipeline</w:t>
            </w:r>
          </w:p>
        </w:tc>
        <w:tc>
          <w:tcPr>
            <w:tcW w:w="1800" w:type="dxa"/>
            <w:vAlign w:val="bottom"/>
          </w:tcPr>
          <w:p w:rsidR="00E77BAF" w:rsidRPr="00F766FE" w:rsidRDefault="002761C9" w:rsidP="00D83315">
            <w:pPr>
              <w:spacing w:before="60" w:after="60"/>
              <w:jc w:val="both"/>
            </w:pPr>
            <w:r w:rsidRPr="00F766FE">
              <w:t>In Person</w:t>
            </w:r>
          </w:p>
        </w:tc>
      </w:tr>
      <w:tr w:rsidR="00C84CD3" w:rsidRPr="00F766FE">
        <w:trPr>
          <w:trHeight w:val="329"/>
        </w:trPr>
        <w:tc>
          <w:tcPr>
            <w:tcW w:w="2568" w:type="dxa"/>
            <w:vAlign w:val="bottom"/>
          </w:tcPr>
          <w:p w:rsidR="00C84CD3" w:rsidRPr="00EE7051" w:rsidRDefault="00C84CD3" w:rsidP="00D83315">
            <w:pPr>
              <w:spacing w:before="60" w:after="60"/>
              <w:jc w:val="both"/>
            </w:pPr>
            <w:r w:rsidRPr="00EE7051">
              <w:t>Michelle Foss</w:t>
            </w:r>
          </w:p>
        </w:tc>
        <w:tc>
          <w:tcPr>
            <w:tcW w:w="5352" w:type="dxa"/>
            <w:vAlign w:val="bottom"/>
          </w:tcPr>
          <w:p w:rsidR="00C84CD3" w:rsidRPr="00F766FE" w:rsidRDefault="00A55D28" w:rsidP="00D83315">
            <w:pPr>
              <w:spacing w:before="60" w:after="60"/>
              <w:jc w:val="both"/>
            </w:pPr>
            <w:r>
              <w:t>University of Texas</w:t>
            </w:r>
          </w:p>
        </w:tc>
        <w:tc>
          <w:tcPr>
            <w:tcW w:w="1800" w:type="dxa"/>
            <w:vAlign w:val="bottom"/>
          </w:tcPr>
          <w:p w:rsidR="00C84CD3" w:rsidRDefault="00C84CD3" w:rsidP="00D83315">
            <w:pPr>
              <w:spacing w:before="60" w:after="60"/>
              <w:jc w:val="both"/>
            </w:pPr>
            <w:r>
              <w:t>In Person</w:t>
            </w:r>
          </w:p>
        </w:tc>
      </w:tr>
      <w:tr w:rsidR="00325843" w:rsidRPr="00F766FE">
        <w:trPr>
          <w:trHeight w:val="329"/>
        </w:trPr>
        <w:tc>
          <w:tcPr>
            <w:tcW w:w="2568" w:type="dxa"/>
            <w:vAlign w:val="bottom"/>
          </w:tcPr>
          <w:p w:rsidR="00325843" w:rsidRPr="00EE7051" w:rsidRDefault="00325843" w:rsidP="00D83315">
            <w:pPr>
              <w:spacing w:before="60" w:after="60"/>
              <w:jc w:val="both"/>
            </w:pPr>
            <w:r w:rsidRPr="00EE7051">
              <w:t>Sheila Hollis</w:t>
            </w:r>
          </w:p>
        </w:tc>
        <w:tc>
          <w:tcPr>
            <w:tcW w:w="5352" w:type="dxa"/>
            <w:vAlign w:val="bottom"/>
          </w:tcPr>
          <w:p w:rsidR="00325843" w:rsidRPr="00F766FE" w:rsidRDefault="00A55D28" w:rsidP="00D83315">
            <w:pPr>
              <w:spacing w:before="60" w:after="60"/>
              <w:jc w:val="both"/>
            </w:pPr>
            <w:r>
              <w:t>Duane Morris</w:t>
            </w:r>
          </w:p>
        </w:tc>
        <w:tc>
          <w:tcPr>
            <w:tcW w:w="1800" w:type="dxa"/>
            <w:vAlign w:val="bottom"/>
          </w:tcPr>
          <w:p w:rsidR="00325843" w:rsidRDefault="00C84CD3" w:rsidP="00D83315">
            <w:pPr>
              <w:spacing w:before="60" w:after="60"/>
              <w:jc w:val="both"/>
            </w:pPr>
            <w:r>
              <w:t>In Person</w:t>
            </w:r>
          </w:p>
        </w:tc>
      </w:tr>
      <w:tr w:rsidR="00C84CD3" w:rsidRPr="00F766FE">
        <w:trPr>
          <w:trHeight w:val="329"/>
        </w:trPr>
        <w:tc>
          <w:tcPr>
            <w:tcW w:w="2568" w:type="dxa"/>
            <w:vAlign w:val="bottom"/>
          </w:tcPr>
          <w:p w:rsidR="00C84CD3" w:rsidRPr="00EE7051" w:rsidRDefault="00C84CD3" w:rsidP="00D83315">
            <w:pPr>
              <w:spacing w:before="60" w:after="60"/>
              <w:jc w:val="both"/>
            </w:pPr>
            <w:r w:rsidRPr="00EE7051">
              <w:t>Annabelle Lee</w:t>
            </w:r>
          </w:p>
        </w:tc>
        <w:tc>
          <w:tcPr>
            <w:tcW w:w="5352" w:type="dxa"/>
            <w:vAlign w:val="bottom"/>
          </w:tcPr>
          <w:p w:rsidR="00C84CD3" w:rsidRPr="00F766FE" w:rsidRDefault="00EE7051" w:rsidP="00D83315">
            <w:pPr>
              <w:spacing w:before="60" w:after="60"/>
              <w:jc w:val="both"/>
            </w:pPr>
            <w:r>
              <w:t>EPRI</w:t>
            </w:r>
          </w:p>
        </w:tc>
        <w:tc>
          <w:tcPr>
            <w:tcW w:w="1800" w:type="dxa"/>
            <w:vAlign w:val="bottom"/>
          </w:tcPr>
          <w:p w:rsidR="00C84CD3" w:rsidRDefault="00C84CD3" w:rsidP="00D83315">
            <w:pPr>
              <w:spacing w:before="60" w:after="60"/>
              <w:jc w:val="both"/>
            </w:pPr>
            <w:r>
              <w:t>In Person</w:t>
            </w:r>
          </w:p>
        </w:tc>
      </w:tr>
      <w:tr w:rsidR="00C84CD3" w:rsidRPr="00F766FE">
        <w:trPr>
          <w:trHeight w:val="329"/>
        </w:trPr>
        <w:tc>
          <w:tcPr>
            <w:tcW w:w="2568" w:type="dxa"/>
            <w:vAlign w:val="bottom"/>
          </w:tcPr>
          <w:p w:rsidR="00C84CD3" w:rsidRPr="00EE7051" w:rsidRDefault="00C84CD3" w:rsidP="00D83315">
            <w:pPr>
              <w:spacing w:before="60" w:after="60"/>
              <w:jc w:val="both"/>
            </w:pPr>
            <w:r w:rsidRPr="00EE7051">
              <w:t xml:space="preserve">Kathleen </w:t>
            </w:r>
            <w:proofErr w:type="spellStart"/>
            <w:r w:rsidRPr="00EE7051">
              <w:t>Magruder</w:t>
            </w:r>
            <w:proofErr w:type="spellEnd"/>
          </w:p>
        </w:tc>
        <w:tc>
          <w:tcPr>
            <w:tcW w:w="5352" w:type="dxa"/>
            <w:vAlign w:val="bottom"/>
          </w:tcPr>
          <w:p w:rsidR="00C84CD3" w:rsidRPr="00F766FE" w:rsidRDefault="00EE7051" w:rsidP="00D83315">
            <w:pPr>
              <w:spacing w:before="60" w:after="60"/>
              <w:jc w:val="both"/>
            </w:pPr>
            <w:r>
              <w:t xml:space="preserve">Brown </w:t>
            </w:r>
            <w:proofErr w:type="spellStart"/>
            <w:r>
              <w:t>McCarroll</w:t>
            </w:r>
            <w:proofErr w:type="spellEnd"/>
          </w:p>
        </w:tc>
        <w:tc>
          <w:tcPr>
            <w:tcW w:w="1800" w:type="dxa"/>
            <w:vAlign w:val="bottom"/>
          </w:tcPr>
          <w:p w:rsidR="00C84CD3" w:rsidRDefault="00C84CD3" w:rsidP="00D83315">
            <w:pPr>
              <w:spacing w:before="60" w:after="60"/>
              <w:jc w:val="both"/>
            </w:pPr>
            <w:r>
              <w:t>In Person</w:t>
            </w:r>
          </w:p>
        </w:tc>
      </w:tr>
      <w:tr w:rsidR="00D678C7" w:rsidRPr="00F766FE">
        <w:trPr>
          <w:trHeight w:val="329"/>
        </w:trPr>
        <w:tc>
          <w:tcPr>
            <w:tcW w:w="2568" w:type="dxa"/>
            <w:vAlign w:val="bottom"/>
          </w:tcPr>
          <w:p w:rsidR="00D678C7" w:rsidRPr="00EE7051" w:rsidRDefault="00D678C7" w:rsidP="00D83315">
            <w:pPr>
              <w:spacing w:before="60" w:after="60"/>
              <w:jc w:val="both"/>
            </w:pPr>
            <w:r w:rsidRPr="00EE7051">
              <w:t>Rae McQuade</w:t>
            </w:r>
          </w:p>
        </w:tc>
        <w:tc>
          <w:tcPr>
            <w:tcW w:w="5352" w:type="dxa"/>
            <w:vAlign w:val="bottom"/>
          </w:tcPr>
          <w:p w:rsidR="00D678C7" w:rsidRPr="00F766FE" w:rsidRDefault="00D678C7" w:rsidP="00D83315">
            <w:pPr>
              <w:spacing w:before="60" w:after="60"/>
              <w:jc w:val="both"/>
            </w:pPr>
            <w:r w:rsidRPr="00F766FE">
              <w:t>NAESB</w:t>
            </w:r>
          </w:p>
        </w:tc>
        <w:tc>
          <w:tcPr>
            <w:tcW w:w="1800" w:type="dxa"/>
            <w:vAlign w:val="bottom"/>
          </w:tcPr>
          <w:p w:rsidR="00D678C7" w:rsidRPr="00F766FE" w:rsidRDefault="002761C9" w:rsidP="00D83315">
            <w:pPr>
              <w:spacing w:before="60" w:after="60"/>
              <w:jc w:val="both"/>
            </w:pPr>
            <w:r w:rsidRPr="00F766FE">
              <w:t>In Person</w:t>
            </w:r>
          </w:p>
        </w:tc>
      </w:tr>
      <w:tr w:rsidR="00C84CD3" w:rsidRPr="00F766FE" w:rsidTr="00FD39BA">
        <w:trPr>
          <w:trHeight w:val="329"/>
        </w:trPr>
        <w:tc>
          <w:tcPr>
            <w:tcW w:w="2568" w:type="dxa"/>
            <w:vAlign w:val="bottom"/>
          </w:tcPr>
          <w:p w:rsidR="00C84CD3" w:rsidRPr="00EE7051" w:rsidRDefault="00C84CD3" w:rsidP="00FD39BA">
            <w:pPr>
              <w:spacing w:before="60" w:after="60"/>
              <w:jc w:val="both"/>
            </w:pPr>
            <w:r w:rsidRPr="00EE7051">
              <w:t>Susan Munson</w:t>
            </w:r>
          </w:p>
        </w:tc>
        <w:tc>
          <w:tcPr>
            <w:tcW w:w="5352" w:type="dxa"/>
            <w:vAlign w:val="bottom"/>
          </w:tcPr>
          <w:p w:rsidR="00C84CD3" w:rsidRPr="00F766FE" w:rsidRDefault="00C84CD3" w:rsidP="00FD39BA">
            <w:pPr>
              <w:spacing w:before="60" w:after="60"/>
              <w:jc w:val="both"/>
            </w:pPr>
            <w:r w:rsidRPr="00F766FE">
              <w:t>ERCOT</w:t>
            </w:r>
          </w:p>
        </w:tc>
        <w:tc>
          <w:tcPr>
            <w:tcW w:w="1800" w:type="dxa"/>
            <w:vAlign w:val="bottom"/>
          </w:tcPr>
          <w:p w:rsidR="00C84CD3" w:rsidRPr="00F766FE" w:rsidRDefault="00C84CD3" w:rsidP="00FD39BA">
            <w:pPr>
              <w:spacing w:before="60" w:after="60"/>
              <w:jc w:val="both"/>
            </w:pPr>
            <w:r>
              <w:t>In Person</w:t>
            </w:r>
          </w:p>
        </w:tc>
      </w:tr>
      <w:tr w:rsidR="00774602" w:rsidRPr="00F766FE">
        <w:trPr>
          <w:trHeight w:val="329"/>
        </w:trPr>
        <w:tc>
          <w:tcPr>
            <w:tcW w:w="2568" w:type="dxa"/>
            <w:vAlign w:val="bottom"/>
          </w:tcPr>
          <w:p w:rsidR="00774602" w:rsidRPr="00EE7051" w:rsidRDefault="00774602" w:rsidP="00D83315">
            <w:pPr>
              <w:spacing w:before="60" w:after="60"/>
              <w:jc w:val="both"/>
            </w:pPr>
            <w:r w:rsidRPr="00EE7051">
              <w:t xml:space="preserve">Joelle </w:t>
            </w:r>
            <w:proofErr w:type="spellStart"/>
            <w:r w:rsidRPr="00EE7051">
              <w:t>Ogg</w:t>
            </w:r>
            <w:proofErr w:type="spellEnd"/>
          </w:p>
        </w:tc>
        <w:tc>
          <w:tcPr>
            <w:tcW w:w="5352" w:type="dxa"/>
            <w:vAlign w:val="bottom"/>
          </w:tcPr>
          <w:p w:rsidR="00774602" w:rsidRDefault="00AA6203" w:rsidP="00D83315">
            <w:pPr>
              <w:spacing w:before="60" w:after="60"/>
              <w:jc w:val="both"/>
            </w:pPr>
            <w:r>
              <w:t>DC Energy</w:t>
            </w:r>
          </w:p>
        </w:tc>
        <w:tc>
          <w:tcPr>
            <w:tcW w:w="1800" w:type="dxa"/>
            <w:vAlign w:val="bottom"/>
          </w:tcPr>
          <w:p w:rsidR="00774602" w:rsidRDefault="00774602" w:rsidP="00D83315">
            <w:pPr>
              <w:spacing w:before="60" w:after="60"/>
              <w:jc w:val="both"/>
            </w:pPr>
            <w:r>
              <w:t>In Person</w:t>
            </w:r>
          </w:p>
        </w:tc>
      </w:tr>
      <w:tr w:rsidR="00D87C18" w:rsidRPr="00F766FE">
        <w:trPr>
          <w:trHeight w:val="329"/>
        </w:trPr>
        <w:tc>
          <w:tcPr>
            <w:tcW w:w="2568" w:type="dxa"/>
            <w:vAlign w:val="bottom"/>
          </w:tcPr>
          <w:p w:rsidR="00D87C18" w:rsidRPr="00EE7051" w:rsidRDefault="00D87C18" w:rsidP="00D83315">
            <w:pPr>
              <w:spacing w:before="60" w:after="60"/>
              <w:jc w:val="both"/>
            </w:pPr>
            <w:r w:rsidRPr="00EE7051">
              <w:t>Emil Pena</w:t>
            </w:r>
          </w:p>
        </w:tc>
        <w:tc>
          <w:tcPr>
            <w:tcW w:w="5352" w:type="dxa"/>
            <w:vAlign w:val="bottom"/>
          </w:tcPr>
          <w:p w:rsidR="00D87C18" w:rsidRDefault="008D7AFA" w:rsidP="00D83315">
            <w:pPr>
              <w:spacing w:before="60" w:after="60"/>
              <w:jc w:val="both"/>
            </w:pPr>
            <w:r>
              <w:t xml:space="preserve">Energy and Environmental Systems Institute </w:t>
            </w:r>
          </w:p>
        </w:tc>
        <w:tc>
          <w:tcPr>
            <w:tcW w:w="1800" w:type="dxa"/>
            <w:vAlign w:val="bottom"/>
          </w:tcPr>
          <w:p w:rsidR="00D87C18" w:rsidRDefault="00D87C18" w:rsidP="00D83315">
            <w:pPr>
              <w:spacing w:before="60" w:after="60"/>
              <w:jc w:val="both"/>
            </w:pPr>
            <w:r>
              <w:t>In Person</w:t>
            </w:r>
          </w:p>
        </w:tc>
      </w:tr>
      <w:tr w:rsidR="006D7582" w:rsidRPr="00F766FE">
        <w:trPr>
          <w:trHeight w:val="329"/>
        </w:trPr>
        <w:tc>
          <w:tcPr>
            <w:tcW w:w="2568" w:type="dxa"/>
            <w:vAlign w:val="bottom"/>
          </w:tcPr>
          <w:p w:rsidR="006D7582" w:rsidRPr="00EE7051" w:rsidRDefault="008151F0" w:rsidP="00D83315">
            <w:pPr>
              <w:spacing w:before="60" w:after="60"/>
              <w:jc w:val="both"/>
            </w:pPr>
            <w:r w:rsidRPr="00EE7051">
              <w:t>Phil Precht</w:t>
            </w:r>
          </w:p>
        </w:tc>
        <w:tc>
          <w:tcPr>
            <w:tcW w:w="5352" w:type="dxa"/>
            <w:vAlign w:val="bottom"/>
          </w:tcPr>
          <w:p w:rsidR="006D7582" w:rsidRPr="00F766FE" w:rsidRDefault="008151F0" w:rsidP="00D83315">
            <w:pPr>
              <w:spacing w:before="60" w:after="60"/>
              <w:jc w:val="both"/>
            </w:pPr>
            <w:r>
              <w:t>BGE</w:t>
            </w:r>
          </w:p>
        </w:tc>
        <w:tc>
          <w:tcPr>
            <w:tcW w:w="1800" w:type="dxa"/>
            <w:vAlign w:val="bottom"/>
          </w:tcPr>
          <w:p w:rsidR="006D7582" w:rsidRPr="00F766FE" w:rsidRDefault="006D7582" w:rsidP="00D83315">
            <w:pPr>
              <w:spacing w:before="60" w:after="60"/>
              <w:jc w:val="both"/>
            </w:pPr>
            <w:r>
              <w:t>Phone</w:t>
            </w:r>
          </w:p>
        </w:tc>
      </w:tr>
      <w:tr w:rsidR="00D678C7" w:rsidRPr="00F766FE">
        <w:trPr>
          <w:trHeight w:val="329"/>
        </w:trPr>
        <w:tc>
          <w:tcPr>
            <w:tcW w:w="2568" w:type="dxa"/>
            <w:vAlign w:val="bottom"/>
          </w:tcPr>
          <w:p w:rsidR="00D678C7" w:rsidRPr="00EE7051" w:rsidRDefault="00D678C7" w:rsidP="00D83315">
            <w:pPr>
              <w:spacing w:before="60" w:after="60"/>
              <w:jc w:val="both"/>
            </w:pPr>
            <w:r w:rsidRPr="00EE7051">
              <w:t>Denise Rager</w:t>
            </w:r>
          </w:p>
        </w:tc>
        <w:tc>
          <w:tcPr>
            <w:tcW w:w="5352" w:type="dxa"/>
            <w:vAlign w:val="bottom"/>
          </w:tcPr>
          <w:p w:rsidR="00D678C7" w:rsidRPr="00F766FE" w:rsidRDefault="00D678C7" w:rsidP="00D83315">
            <w:pPr>
              <w:spacing w:before="60" w:after="60"/>
              <w:jc w:val="both"/>
            </w:pPr>
            <w:r w:rsidRPr="00F766FE">
              <w:t>NAESB</w:t>
            </w:r>
          </w:p>
        </w:tc>
        <w:tc>
          <w:tcPr>
            <w:tcW w:w="1800" w:type="dxa"/>
            <w:vAlign w:val="bottom"/>
          </w:tcPr>
          <w:p w:rsidR="00D678C7" w:rsidRPr="00F766FE" w:rsidRDefault="002979C7" w:rsidP="00D83315">
            <w:pPr>
              <w:spacing w:before="60" w:after="60"/>
              <w:jc w:val="both"/>
            </w:pPr>
            <w:r w:rsidRPr="00F766FE">
              <w:t>In Person</w:t>
            </w:r>
          </w:p>
        </w:tc>
      </w:tr>
      <w:tr w:rsidR="00674CB1" w:rsidRPr="00F766FE">
        <w:trPr>
          <w:trHeight w:val="329"/>
        </w:trPr>
        <w:tc>
          <w:tcPr>
            <w:tcW w:w="2568" w:type="dxa"/>
            <w:vAlign w:val="bottom"/>
          </w:tcPr>
          <w:p w:rsidR="00674CB1" w:rsidRPr="00EE7051" w:rsidRDefault="00674CB1" w:rsidP="00D83315">
            <w:pPr>
              <w:spacing w:before="60" w:after="60"/>
              <w:jc w:val="both"/>
            </w:pPr>
            <w:r w:rsidRPr="00EE7051">
              <w:t>Lisa Simpkins</w:t>
            </w:r>
          </w:p>
        </w:tc>
        <w:tc>
          <w:tcPr>
            <w:tcW w:w="5352" w:type="dxa"/>
            <w:vAlign w:val="bottom"/>
          </w:tcPr>
          <w:p w:rsidR="00674CB1" w:rsidRPr="00F766FE" w:rsidRDefault="006B62B1" w:rsidP="00D83315">
            <w:pPr>
              <w:spacing w:before="60" w:after="60"/>
              <w:jc w:val="both"/>
            </w:pPr>
            <w:r>
              <w:t>Constellation Energy Resources</w:t>
            </w:r>
          </w:p>
        </w:tc>
        <w:tc>
          <w:tcPr>
            <w:tcW w:w="1800" w:type="dxa"/>
            <w:vAlign w:val="bottom"/>
          </w:tcPr>
          <w:p w:rsidR="00674CB1" w:rsidRDefault="00674CB1" w:rsidP="00D83315">
            <w:pPr>
              <w:spacing w:before="60" w:after="60"/>
              <w:jc w:val="both"/>
            </w:pPr>
            <w:r>
              <w:t>Phone</w:t>
            </w:r>
          </w:p>
        </w:tc>
      </w:tr>
      <w:tr w:rsidR="00706B5F" w:rsidRPr="00F766FE">
        <w:trPr>
          <w:trHeight w:val="329"/>
        </w:trPr>
        <w:tc>
          <w:tcPr>
            <w:tcW w:w="2568" w:type="dxa"/>
            <w:vAlign w:val="bottom"/>
          </w:tcPr>
          <w:p w:rsidR="00706B5F" w:rsidRPr="00EE7051" w:rsidRDefault="00706B5F" w:rsidP="00D83315">
            <w:pPr>
              <w:spacing w:before="60" w:after="60"/>
              <w:jc w:val="both"/>
            </w:pPr>
            <w:r w:rsidRPr="00EE7051">
              <w:t>Narinder Saini</w:t>
            </w:r>
          </w:p>
        </w:tc>
        <w:tc>
          <w:tcPr>
            <w:tcW w:w="5352" w:type="dxa"/>
            <w:vAlign w:val="bottom"/>
          </w:tcPr>
          <w:p w:rsidR="00706B5F" w:rsidRDefault="00706B5F" w:rsidP="00D83315">
            <w:pPr>
              <w:spacing w:before="60" w:after="60"/>
              <w:jc w:val="both"/>
            </w:pPr>
            <w:r>
              <w:t>Entergy</w:t>
            </w:r>
          </w:p>
        </w:tc>
        <w:tc>
          <w:tcPr>
            <w:tcW w:w="1800" w:type="dxa"/>
            <w:vAlign w:val="bottom"/>
          </w:tcPr>
          <w:p w:rsidR="00706B5F" w:rsidRDefault="00706B5F" w:rsidP="00D83315">
            <w:pPr>
              <w:spacing w:before="60" w:after="60"/>
              <w:jc w:val="both"/>
            </w:pPr>
            <w:r>
              <w:t>Phone</w:t>
            </w:r>
          </w:p>
        </w:tc>
      </w:tr>
      <w:tr w:rsidR="00E43DE0" w:rsidRPr="00F766FE">
        <w:trPr>
          <w:trHeight w:val="329"/>
        </w:trPr>
        <w:tc>
          <w:tcPr>
            <w:tcW w:w="2568" w:type="dxa"/>
            <w:vAlign w:val="bottom"/>
          </w:tcPr>
          <w:p w:rsidR="00E43DE0" w:rsidRPr="00EE7051" w:rsidRDefault="00E43DE0" w:rsidP="00D83315">
            <w:pPr>
              <w:spacing w:before="60" w:after="60"/>
              <w:jc w:val="both"/>
            </w:pPr>
            <w:r w:rsidRPr="00EE7051">
              <w:t>Ed Skiba</w:t>
            </w:r>
          </w:p>
        </w:tc>
        <w:tc>
          <w:tcPr>
            <w:tcW w:w="5352" w:type="dxa"/>
            <w:vAlign w:val="bottom"/>
          </w:tcPr>
          <w:p w:rsidR="00E43DE0" w:rsidRDefault="00B04839" w:rsidP="00D83315">
            <w:pPr>
              <w:spacing w:before="60" w:after="60"/>
              <w:jc w:val="both"/>
            </w:pPr>
            <w:smartTag w:uri="urn:schemas-microsoft-com:office:smarttags" w:element="place">
              <w:r>
                <w:t>Midwest</w:t>
              </w:r>
            </w:smartTag>
            <w:r>
              <w:t xml:space="preserve"> ISO</w:t>
            </w:r>
          </w:p>
        </w:tc>
        <w:tc>
          <w:tcPr>
            <w:tcW w:w="1800" w:type="dxa"/>
            <w:vAlign w:val="bottom"/>
          </w:tcPr>
          <w:p w:rsidR="00E43DE0" w:rsidRDefault="00E43DE0" w:rsidP="00D83315">
            <w:pPr>
              <w:spacing w:before="60" w:after="60"/>
              <w:jc w:val="both"/>
            </w:pPr>
            <w:r>
              <w:t>In Person</w:t>
            </w:r>
          </w:p>
        </w:tc>
      </w:tr>
      <w:tr w:rsidR="008649DA" w:rsidRPr="00F766FE">
        <w:trPr>
          <w:trHeight w:val="329"/>
        </w:trPr>
        <w:tc>
          <w:tcPr>
            <w:tcW w:w="2568" w:type="dxa"/>
            <w:vAlign w:val="bottom"/>
          </w:tcPr>
          <w:p w:rsidR="008649DA" w:rsidRPr="00EE7051" w:rsidRDefault="008649DA" w:rsidP="00D83315">
            <w:pPr>
              <w:spacing w:before="60" w:after="60"/>
              <w:jc w:val="both"/>
            </w:pPr>
            <w:smartTag w:uri="urn:schemas-microsoft-com:office:smarttags" w:element="PersonName">
              <w:r w:rsidRPr="00EE7051">
                <w:t xml:space="preserve">Rick </w:t>
              </w:r>
              <w:proofErr w:type="spellStart"/>
              <w:r w:rsidRPr="00EE7051">
                <w:t>Smead</w:t>
              </w:r>
            </w:smartTag>
            <w:proofErr w:type="spellEnd"/>
          </w:p>
        </w:tc>
        <w:tc>
          <w:tcPr>
            <w:tcW w:w="5352" w:type="dxa"/>
            <w:vAlign w:val="bottom"/>
          </w:tcPr>
          <w:p w:rsidR="008649DA" w:rsidRPr="00F766FE" w:rsidRDefault="0019320D" w:rsidP="00D83315">
            <w:pPr>
              <w:spacing w:before="60" w:after="60"/>
              <w:jc w:val="both"/>
            </w:pPr>
            <w:r>
              <w:t>Navigant Consulting</w:t>
            </w:r>
          </w:p>
        </w:tc>
        <w:tc>
          <w:tcPr>
            <w:tcW w:w="1800" w:type="dxa"/>
            <w:vAlign w:val="bottom"/>
          </w:tcPr>
          <w:p w:rsidR="008649DA" w:rsidRPr="00F766FE" w:rsidRDefault="00C84CD3" w:rsidP="00D83315">
            <w:pPr>
              <w:spacing w:before="60" w:after="60"/>
              <w:jc w:val="both"/>
            </w:pPr>
            <w:r>
              <w:t>Phone</w:t>
            </w:r>
          </w:p>
        </w:tc>
      </w:tr>
      <w:tr w:rsidR="008151F0" w:rsidRPr="00F766FE">
        <w:trPr>
          <w:trHeight w:val="329"/>
        </w:trPr>
        <w:tc>
          <w:tcPr>
            <w:tcW w:w="2568" w:type="dxa"/>
            <w:vAlign w:val="bottom"/>
          </w:tcPr>
          <w:p w:rsidR="008151F0" w:rsidRPr="00EE7051" w:rsidRDefault="008151F0" w:rsidP="00D83315">
            <w:pPr>
              <w:spacing w:before="60" w:after="60"/>
              <w:jc w:val="both"/>
            </w:pPr>
            <w:r w:rsidRPr="00EE7051">
              <w:t>Dave Taylor</w:t>
            </w:r>
          </w:p>
        </w:tc>
        <w:tc>
          <w:tcPr>
            <w:tcW w:w="5352" w:type="dxa"/>
            <w:vAlign w:val="bottom"/>
          </w:tcPr>
          <w:p w:rsidR="008151F0" w:rsidRPr="00F766FE" w:rsidRDefault="00EE7051" w:rsidP="00D83315">
            <w:pPr>
              <w:spacing w:before="60" w:after="60"/>
              <w:jc w:val="both"/>
            </w:pPr>
            <w:r>
              <w:t>NERC</w:t>
            </w:r>
          </w:p>
        </w:tc>
        <w:tc>
          <w:tcPr>
            <w:tcW w:w="1800" w:type="dxa"/>
            <w:vAlign w:val="bottom"/>
          </w:tcPr>
          <w:p w:rsidR="008151F0" w:rsidRPr="00F766FE" w:rsidRDefault="008151F0" w:rsidP="00D83315">
            <w:pPr>
              <w:spacing w:before="60" w:after="60"/>
              <w:jc w:val="both"/>
            </w:pPr>
            <w:r>
              <w:t>Phone</w:t>
            </w:r>
          </w:p>
        </w:tc>
      </w:tr>
      <w:tr w:rsidR="00D678C7" w:rsidRPr="00F766FE">
        <w:trPr>
          <w:trHeight w:val="329"/>
        </w:trPr>
        <w:tc>
          <w:tcPr>
            <w:tcW w:w="2568" w:type="dxa"/>
            <w:vAlign w:val="bottom"/>
          </w:tcPr>
          <w:p w:rsidR="00D678C7" w:rsidRPr="00EE7051" w:rsidRDefault="00D678C7" w:rsidP="00D83315">
            <w:pPr>
              <w:spacing w:before="60" w:after="60"/>
              <w:jc w:val="both"/>
            </w:pPr>
            <w:smartTag w:uri="urn:schemas-microsoft-com:office:smarttags" w:element="PersonName">
              <w:r w:rsidRPr="00EE7051">
                <w:t>Veronica Thomason</w:t>
              </w:r>
            </w:smartTag>
          </w:p>
        </w:tc>
        <w:tc>
          <w:tcPr>
            <w:tcW w:w="5352" w:type="dxa"/>
            <w:vAlign w:val="bottom"/>
          </w:tcPr>
          <w:p w:rsidR="00D678C7" w:rsidRPr="00F766FE" w:rsidRDefault="00D678C7" w:rsidP="00D83315">
            <w:pPr>
              <w:spacing w:before="60" w:after="60"/>
              <w:jc w:val="both"/>
            </w:pPr>
            <w:r w:rsidRPr="00F766FE">
              <w:t>NAESB</w:t>
            </w:r>
          </w:p>
        </w:tc>
        <w:tc>
          <w:tcPr>
            <w:tcW w:w="1800" w:type="dxa"/>
            <w:vAlign w:val="bottom"/>
          </w:tcPr>
          <w:p w:rsidR="00D678C7" w:rsidRPr="00F766FE" w:rsidRDefault="002979C7" w:rsidP="00D83315">
            <w:pPr>
              <w:spacing w:before="60" w:after="60"/>
              <w:jc w:val="both"/>
            </w:pPr>
            <w:r w:rsidRPr="00F766FE">
              <w:t>In Person</w:t>
            </w:r>
          </w:p>
        </w:tc>
      </w:tr>
      <w:tr w:rsidR="008151F0" w:rsidRPr="00F766FE">
        <w:trPr>
          <w:trHeight w:val="329"/>
        </w:trPr>
        <w:tc>
          <w:tcPr>
            <w:tcW w:w="2568" w:type="dxa"/>
            <w:vAlign w:val="bottom"/>
          </w:tcPr>
          <w:p w:rsidR="008151F0" w:rsidRPr="00EE7051" w:rsidRDefault="008151F0" w:rsidP="00D83315">
            <w:pPr>
              <w:spacing w:before="60" w:after="60"/>
              <w:jc w:val="both"/>
            </w:pPr>
            <w:r w:rsidRPr="00EE7051">
              <w:t>Sue Tierney</w:t>
            </w:r>
          </w:p>
        </w:tc>
        <w:tc>
          <w:tcPr>
            <w:tcW w:w="5352" w:type="dxa"/>
            <w:vAlign w:val="bottom"/>
          </w:tcPr>
          <w:p w:rsidR="008151F0" w:rsidRPr="00F766FE" w:rsidRDefault="00EE7051" w:rsidP="00D83315">
            <w:pPr>
              <w:spacing w:before="60" w:after="60"/>
              <w:jc w:val="both"/>
            </w:pPr>
            <w:r>
              <w:t>Analysis Group</w:t>
            </w:r>
          </w:p>
        </w:tc>
        <w:tc>
          <w:tcPr>
            <w:tcW w:w="1800" w:type="dxa"/>
            <w:vAlign w:val="bottom"/>
          </w:tcPr>
          <w:p w:rsidR="008151F0" w:rsidRPr="00F766FE" w:rsidRDefault="008151F0" w:rsidP="00D83315">
            <w:pPr>
              <w:spacing w:before="60" w:after="60"/>
              <w:jc w:val="both"/>
            </w:pPr>
            <w:r>
              <w:t>Phone</w:t>
            </w:r>
          </w:p>
        </w:tc>
      </w:tr>
      <w:tr w:rsidR="00221389" w:rsidRPr="00F766FE">
        <w:trPr>
          <w:trHeight w:val="329"/>
        </w:trPr>
        <w:tc>
          <w:tcPr>
            <w:tcW w:w="2568" w:type="dxa"/>
            <w:vAlign w:val="bottom"/>
          </w:tcPr>
          <w:p w:rsidR="00221389" w:rsidRPr="00EE7051" w:rsidRDefault="00221389" w:rsidP="00D83315">
            <w:pPr>
              <w:spacing w:before="60" w:after="60"/>
              <w:jc w:val="both"/>
            </w:pPr>
            <w:r w:rsidRPr="00EE7051">
              <w:t>Ron Tomlinson</w:t>
            </w:r>
          </w:p>
        </w:tc>
        <w:tc>
          <w:tcPr>
            <w:tcW w:w="5352" w:type="dxa"/>
            <w:vAlign w:val="bottom"/>
          </w:tcPr>
          <w:p w:rsidR="00221389" w:rsidRDefault="00221389" w:rsidP="00D83315">
            <w:pPr>
              <w:spacing w:before="60" w:after="60"/>
              <w:jc w:val="both"/>
            </w:pPr>
            <w:r>
              <w:t>Dominion Transmission</w:t>
            </w:r>
          </w:p>
        </w:tc>
        <w:tc>
          <w:tcPr>
            <w:tcW w:w="1800" w:type="dxa"/>
            <w:vAlign w:val="bottom"/>
          </w:tcPr>
          <w:p w:rsidR="00221389" w:rsidRDefault="00221389" w:rsidP="00D83315">
            <w:pPr>
              <w:spacing w:before="60" w:after="60"/>
              <w:jc w:val="both"/>
            </w:pPr>
            <w:r>
              <w:t>In Person</w:t>
            </w:r>
          </w:p>
        </w:tc>
      </w:tr>
      <w:tr w:rsidR="00221389" w:rsidRPr="00F766FE">
        <w:trPr>
          <w:trHeight w:val="329"/>
        </w:trPr>
        <w:tc>
          <w:tcPr>
            <w:tcW w:w="2568" w:type="dxa"/>
            <w:vAlign w:val="bottom"/>
          </w:tcPr>
          <w:p w:rsidR="00221389" w:rsidRPr="00EE7051" w:rsidRDefault="00221389" w:rsidP="00D83315">
            <w:pPr>
              <w:spacing w:before="60" w:after="60"/>
              <w:jc w:val="both"/>
            </w:pPr>
            <w:r w:rsidRPr="00EE7051">
              <w:t>Kim Van Pelt</w:t>
            </w:r>
          </w:p>
        </w:tc>
        <w:tc>
          <w:tcPr>
            <w:tcW w:w="5352" w:type="dxa"/>
            <w:vAlign w:val="bottom"/>
          </w:tcPr>
          <w:p w:rsidR="00221389" w:rsidRPr="00F766FE" w:rsidRDefault="00221389" w:rsidP="00D83315">
            <w:pPr>
              <w:spacing w:before="60" w:after="60"/>
              <w:jc w:val="both"/>
            </w:pPr>
            <w:r>
              <w:t>PEPL</w:t>
            </w:r>
          </w:p>
        </w:tc>
        <w:tc>
          <w:tcPr>
            <w:tcW w:w="1800" w:type="dxa"/>
            <w:vAlign w:val="bottom"/>
          </w:tcPr>
          <w:p w:rsidR="00221389" w:rsidRPr="00F766FE" w:rsidRDefault="00221389" w:rsidP="00D83315">
            <w:pPr>
              <w:spacing w:before="60" w:after="60"/>
              <w:jc w:val="both"/>
            </w:pPr>
            <w:r>
              <w:t>In Person</w:t>
            </w:r>
          </w:p>
        </w:tc>
      </w:tr>
      <w:tr w:rsidR="00D678C7" w:rsidRPr="00F766FE">
        <w:trPr>
          <w:trHeight w:val="329"/>
        </w:trPr>
        <w:tc>
          <w:tcPr>
            <w:tcW w:w="2568" w:type="dxa"/>
            <w:vAlign w:val="bottom"/>
          </w:tcPr>
          <w:p w:rsidR="00D678C7" w:rsidRPr="00EE7051" w:rsidRDefault="00D678C7" w:rsidP="00D83315">
            <w:pPr>
              <w:spacing w:before="60" w:after="60"/>
              <w:jc w:val="both"/>
            </w:pPr>
            <w:r w:rsidRPr="00EE7051">
              <w:t xml:space="preserve">Jill </w:t>
            </w:r>
            <w:r w:rsidR="00B32D18" w:rsidRPr="00EE7051">
              <w:t>Vaughn</w:t>
            </w:r>
          </w:p>
        </w:tc>
        <w:tc>
          <w:tcPr>
            <w:tcW w:w="5352" w:type="dxa"/>
            <w:vAlign w:val="bottom"/>
          </w:tcPr>
          <w:p w:rsidR="00D678C7" w:rsidRPr="00F766FE" w:rsidRDefault="00D678C7" w:rsidP="00D83315">
            <w:pPr>
              <w:spacing w:before="60" w:after="60"/>
              <w:jc w:val="both"/>
            </w:pPr>
            <w:r w:rsidRPr="00F766FE">
              <w:t>Preferred Legal Services</w:t>
            </w:r>
          </w:p>
        </w:tc>
        <w:tc>
          <w:tcPr>
            <w:tcW w:w="1800" w:type="dxa"/>
            <w:vAlign w:val="bottom"/>
          </w:tcPr>
          <w:p w:rsidR="00D678C7" w:rsidRPr="00F766FE" w:rsidRDefault="002979C7" w:rsidP="00D83315">
            <w:pPr>
              <w:spacing w:before="60" w:after="60"/>
              <w:jc w:val="both"/>
            </w:pPr>
            <w:r w:rsidRPr="00F766FE">
              <w:t>In Person</w:t>
            </w:r>
          </w:p>
        </w:tc>
      </w:tr>
      <w:tr w:rsidR="00C03DFC" w:rsidRPr="00F766FE">
        <w:trPr>
          <w:trHeight w:val="329"/>
        </w:trPr>
        <w:tc>
          <w:tcPr>
            <w:tcW w:w="2568" w:type="dxa"/>
            <w:vAlign w:val="bottom"/>
          </w:tcPr>
          <w:p w:rsidR="00C03DFC" w:rsidRPr="00EE7051" w:rsidRDefault="00C03DFC" w:rsidP="00D83315">
            <w:pPr>
              <w:spacing w:before="60" w:after="60"/>
              <w:jc w:val="both"/>
            </w:pPr>
            <w:smartTag w:uri="urn:schemas-microsoft-com:office:smarttags" w:element="PersonName">
              <w:r w:rsidRPr="00EE7051">
                <w:t>Darla Wishart</w:t>
              </w:r>
            </w:smartTag>
          </w:p>
        </w:tc>
        <w:tc>
          <w:tcPr>
            <w:tcW w:w="5352" w:type="dxa"/>
            <w:vAlign w:val="bottom"/>
          </w:tcPr>
          <w:p w:rsidR="00C03DFC" w:rsidRPr="00F766FE" w:rsidRDefault="00C03DFC" w:rsidP="00D83315">
            <w:pPr>
              <w:spacing w:before="60" w:after="60"/>
              <w:jc w:val="both"/>
            </w:pPr>
            <w:r>
              <w:t>NAESB</w:t>
            </w:r>
          </w:p>
        </w:tc>
        <w:tc>
          <w:tcPr>
            <w:tcW w:w="1800" w:type="dxa"/>
            <w:vAlign w:val="bottom"/>
          </w:tcPr>
          <w:p w:rsidR="00C03DFC" w:rsidRPr="00F766FE" w:rsidRDefault="00C03DFC" w:rsidP="00D83315">
            <w:pPr>
              <w:spacing w:before="60" w:after="60"/>
              <w:jc w:val="both"/>
            </w:pPr>
            <w:r>
              <w:t>In Person</w:t>
            </w:r>
          </w:p>
        </w:tc>
      </w:tr>
    </w:tbl>
    <w:p w:rsidR="00EC5A57" w:rsidRPr="00F766FE" w:rsidRDefault="00EC5A57" w:rsidP="00EC5A57">
      <w:pPr>
        <w:spacing w:before="120"/>
      </w:pPr>
    </w:p>
    <w:sectPr w:rsidR="00EC5A57" w:rsidRPr="00F766FE" w:rsidSect="00E35DD2">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E1" w:rsidRDefault="00995BE1">
      <w:r>
        <w:separator/>
      </w:r>
    </w:p>
  </w:endnote>
  <w:endnote w:type="continuationSeparator" w:id="0">
    <w:p w:rsidR="00995BE1" w:rsidRDefault="0099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50" w:rsidRPr="00176FB9" w:rsidRDefault="00D86550" w:rsidP="005E6421">
    <w:pPr>
      <w:pStyle w:val="Footer"/>
      <w:pBdr>
        <w:top w:val="single" w:sz="12" w:space="1" w:color="auto"/>
      </w:pBdr>
      <w:jc w:val="right"/>
      <w:rPr>
        <w:sz w:val="18"/>
        <w:szCs w:val="18"/>
      </w:rPr>
    </w:pPr>
    <w:r w:rsidRPr="00176FB9">
      <w:rPr>
        <w:sz w:val="18"/>
        <w:szCs w:val="18"/>
      </w:rPr>
      <w:t xml:space="preserve">NAESB </w:t>
    </w:r>
    <w:r>
      <w:rPr>
        <w:sz w:val="18"/>
        <w:szCs w:val="18"/>
      </w:rPr>
      <w:t>Board of Directors Meeting</w:t>
    </w:r>
    <w:r w:rsidRPr="00176FB9">
      <w:rPr>
        <w:sz w:val="18"/>
        <w:szCs w:val="18"/>
      </w:rPr>
      <w:t xml:space="preserve"> –</w:t>
    </w:r>
    <w:r w:rsidR="00231844">
      <w:rPr>
        <w:sz w:val="18"/>
        <w:szCs w:val="18"/>
      </w:rPr>
      <w:t>September 22</w:t>
    </w:r>
    <w:r>
      <w:rPr>
        <w:sz w:val="18"/>
        <w:szCs w:val="18"/>
      </w:rPr>
      <w:t>, 2011</w:t>
    </w:r>
  </w:p>
  <w:p w:rsidR="00D86550" w:rsidRPr="00176FB9" w:rsidRDefault="00D86550"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FF0002">
      <w:rPr>
        <w:noProof/>
        <w:sz w:val="18"/>
        <w:szCs w:val="18"/>
      </w:rPr>
      <w:t>9</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E1" w:rsidRDefault="00995BE1">
      <w:r>
        <w:separator/>
      </w:r>
    </w:p>
  </w:footnote>
  <w:footnote w:type="continuationSeparator" w:id="0">
    <w:p w:rsidR="00995BE1" w:rsidRDefault="0099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50" w:rsidRPr="00D65256" w:rsidRDefault="00427C28" w:rsidP="005E6421">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550" w:rsidRDefault="00D8655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D86550" w:rsidRDefault="00D8655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86550" w:rsidRPr="00D65256" w:rsidRDefault="00D86550"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D86550" w:rsidRPr="00D65256" w:rsidRDefault="00D8655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r w:rsidRPr="00D65256">
          <w:t>S</w:t>
        </w:r>
        <w:r>
          <w:t>uite</w:t>
        </w:r>
      </w:smartTag>
      <w:r>
        <w:t xml:space="preserve"> 1675</w:t>
      </w:r>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D86550" w:rsidRPr="00D65256" w:rsidRDefault="00D86550" w:rsidP="005E6421">
    <w:pPr>
      <w:pStyle w:val="Header"/>
      <w:ind w:left="1800"/>
      <w:jc w:val="right"/>
    </w:pPr>
    <w:r w:rsidRPr="00D65256">
      <w:t xml:space="preserve">Phone:  </w:t>
    </w:r>
    <w:smartTag w:uri="urn:schemas-microsoft-com:office:smarttags" w:element="phone">
      <w:smartTagPr>
        <w:attr w:uri="urn:schemas-microsoft-com:office:office" w:name="ls" w:val="trans"/>
        <w:attr w:name="phonenumber" w:val="$6356$$$"/>
      </w:smartTagPr>
      <w:r w:rsidRPr="00D65256">
        <w:t xml:space="preserve">(713) </w:t>
      </w:r>
      <w:smartTag w:uri="urn:schemas-microsoft-com:office:smarttags" w:element="phone">
        <w:smartTagPr>
          <w:attr w:uri="urn:schemas-microsoft-com:office:office" w:name="ls" w:val="trans"/>
          <w:attr w:name="phonenumber" w:val="$6356$$$"/>
        </w:smartTagPr>
        <w:r w:rsidRPr="00D65256">
          <w:t>356-0060</w:t>
        </w:r>
      </w:smartTag>
    </w:smartTag>
    <w:r w:rsidRPr="00D65256">
      <w:t xml:space="preserve">, Fax:  </w:t>
    </w:r>
    <w:smartTag w:uri="urn:schemas-microsoft-com:office:smarttags" w:element="phone">
      <w:smartTagPr>
        <w:attr w:uri="urn:schemas-microsoft-com:office:office" w:name="ls" w:val="trans"/>
        <w:attr w:name="phonenumber" w:val="$6356$$$"/>
      </w:smartTagPr>
      <w:r w:rsidRPr="00D65256">
        <w:t xml:space="preserve">(713) </w:t>
      </w:r>
      <w:smartTag w:uri="urn:schemas-microsoft-com:office:smarttags" w:element="phone">
        <w:smartTagPr>
          <w:attr w:uri="urn:schemas-microsoft-com:office:office" w:name="ls" w:val="trans"/>
          <w:attr w:name="phonenumber" w:val="$6356$$$"/>
        </w:smartTagPr>
        <w:r w:rsidRPr="00D65256">
          <w:t>356-0067</w:t>
        </w:r>
      </w:smartTag>
    </w:smartTag>
    <w:r w:rsidRPr="00D65256">
      <w:t xml:space="preserve">, E-mail: </w:t>
    </w:r>
    <w:smartTag w:uri="urn:schemas-microsoft-com:office:smarttags" w:element="PersonName">
      <w:r w:rsidRPr="00D65256">
        <w:t>naesb@naesb.org</w:t>
      </w:r>
    </w:smartTag>
  </w:p>
  <w:p w:rsidR="00D86550" w:rsidRPr="00D65256" w:rsidRDefault="00D86550"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rsidR="00D86550" w:rsidRDefault="00D86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2B5"/>
    <w:multiLevelType w:val="hybridMultilevel"/>
    <w:tmpl w:val="1FAC53BC"/>
    <w:lvl w:ilvl="0" w:tplc="6BE81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F725D"/>
    <w:multiLevelType w:val="hybridMultilevel"/>
    <w:tmpl w:val="4D24F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CD26C7"/>
    <w:multiLevelType w:val="hybridMultilevel"/>
    <w:tmpl w:val="9E74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FA3C3F"/>
    <w:multiLevelType w:val="hybridMultilevel"/>
    <w:tmpl w:val="A54C060C"/>
    <w:lvl w:ilvl="0" w:tplc="820C71B8">
      <w:start w:val="1"/>
      <w:numFmt w:val="decimal"/>
      <w:lvlText w:val="%1."/>
      <w:lvlJc w:val="left"/>
      <w:pPr>
        <w:tabs>
          <w:tab w:val="num" w:pos="720"/>
        </w:tabs>
        <w:ind w:left="720" w:hanging="360"/>
      </w:pPr>
      <w:rPr>
        <w:b/>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622841"/>
    <w:multiLevelType w:val="hybridMultilevel"/>
    <w:tmpl w:val="63D42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D54122"/>
    <w:multiLevelType w:val="hybridMultilevel"/>
    <w:tmpl w:val="3F784E7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807A25"/>
    <w:multiLevelType w:val="hybridMultilevel"/>
    <w:tmpl w:val="4FB08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2F76FC0"/>
    <w:multiLevelType w:val="hybridMultilevel"/>
    <w:tmpl w:val="4C3C10C2"/>
    <w:lvl w:ilvl="0" w:tplc="1A50D1D4">
      <w:start w:val="8760"/>
      <w:numFmt w:val="decimal"/>
      <w:lvlText w:val="%1"/>
      <w:lvlJc w:val="left"/>
      <w:pPr>
        <w:tabs>
          <w:tab w:val="num" w:pos="1080"/>
        </w:tabs>
        <w:ind w:left="1080" w:hanging="720"/>
      </w:pPr>
      <w:rPr>
        <w:rFonts w:hint="default"/>
        <w:b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676D4F"/>
    <w:multiLevelType w:val="hybridMultilevel"/>
    <w:tmpl w:val="1AEC508E"/>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8"/>
  </w:num>
  <w:num w:numId="4">
    <w:abstractNumId w:val="11"/>
  </w:num>
  <w:num w:numId="5">
    <w:abstractNumId w:val="3"/>
  </w:num>
  <w:num w:numId="6">
    <w:abstractNumId w:val="0"/>
  </w:num>
  <w:num w:numId="7">
    <w:abstractNumId w:val="1"/>
  </w:num>
  <w:num w:numId="8">
    <w:abstractNumId w:val="9"/>
  </w:num>
  <w:num w:numId="9">
    <w:abstractNumId w:val="5"/>
  </w:num>
  <w:num w:numId="1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7"/>
  </w:num>
  <w:num w:numId="14">
    <w:abstractNumId w:val="10"/>
  </w:num>
  <w:num w:numId="15">
    <w:abstractNumId w:val="14"/>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s-MX"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5E5"/>
    <w:rsid w:val="0000190A"/>
    <w:rsid w:val="00001E4D"/>
    <w:rsid w:val="0000218E"/>
    <w:rsid w:val="00002296"/>
    <w:rsid w:val="00002E7A"/>
    <w:rsid w:val="000037A4"/>
    <w:rsid w:val="00003876"/>
    <w:rsid w:val="00003C82"/>
    <w:rsid w:val="00004058"/>
    <w:rsid w:val="00004070"/>
    <w:rsid w:val="000040B6"/>
    <w:rsid w:val="000041ED"/>
    <w:rsid w:val="00004246"/>
    <w:rsid w:val="00004443"/>
    <w:rsid w:val="00004690"/>
    <w:rsid w:val="0000474B"/>
    <w:rsid w:val="00004C89"/>
    <w:rsid w:val="0000519F"/>
    <w:rsid w:val="000052FC"/>
    <w:rsid w:val="000057BF"/>
    <w:rsid w:val="000058A2"/>
    <w:rsid w:val="00005C21"/>
    <w:rsid w:val="00006C11"/>
    <w:rsid w:val="000072ED"/>
    <w:rsid w:val="00007BE6"/>
    <w:rsid w:val="00007D51"/>
    <w:rsid w:val="00011E4D"/>
    <w:rsid w:val="00012783"/>
    <w:rsid w:val="00012A3B"/>
    <w:rsid w:val="00013118"/>
    <w:rsid w:val="000133E0"/>
    <w:rsid w:val="0001360C"/>
    <w:rsid w:val="00013CA2"/>
    <w:rsid w:val="00014476"/>
    <w:rsid w:val="000145BD"/>
    <w:rsid w:val="00014D02"/>
    <w:rsid w:val="00015E38"/>
    <w:rsid w:val="000167B6"/>
    <w:rsid w:val="0001731A"/>
    <w:rsid w:val="0001735C"/>
    <w:rsid w:val="00017436"/>
    <w:rsid w:val="0001746D"/>
    <w:rsid w:val="00017887"/>
    <w:rsid w:val="0001791F"/>
    <w:rsid w:val="000202B7"/>
    <w:rsid w:val="00020541"/>
    <w:rsid w:val="00020710"/>
    <w:rsid w:val="00020931"/>
    <w:rsid w:val="00020D65"/>
    <w:rsid w:val="00020DB2"/>
    <w:rsid w:val="00021026"/>
    <w:rsid w:val="00021556"/>
    <w:rsid w:val="000223D8"/>
    <w:rsid w:val="000225E1"/>
    <w:rsid w:val="00022F68"/>
    <w:rsid w:val="00022FC3"/>
    <w:rsid w:val="0002359A"/>
    <w:rsid w:val="0002415E"/>
    <w:rsid w:val="00024166"/>
    <w:rsid w:val="0002476E"/>
    <w:rsid w:val="00024F34"/>
    <w:rsid w:val="00025365"/>
    <w:rsid w:val="0002538E"/>
    <w:rsid w:val="00025422"/>
    <w:rsid w:val="00025620"/>
    <w:rsid w:val="00025977"/>
    <w:rsid w:val="00025CC5"/>
    <w:rsid w:val="00026091"/>
    <w:rsid w:val="000264DE"/>
    <w:rsid w:val="00026536"/>
    <w:rsid w:val="00026612"/>
    <w:rsid w:val="00026B38"/>
    <w:rsid w:val="00026B4B"/>
    <w:rsid w:val="00026BCD"/>
    <w:rsid w:val="00026E8E"/>
    <w:rsid w:val="000270A8"/>
    <w:rsid w:val="00027DDB"/>
    <w:rsid w:val="00027F68"/>
    <w:rsid w:val="00030AB9"/>
    <w:rsid w:val="00030BF1"/>
    <w:rsid w:val="00031613"/>
    <w:rsid w:val="0003200D"/>
    <w:rsid w:val="000321BC"/>
    <w:rsid w:val="0003230F"/>
    <w:rsid w:val="00032AE3"/>
    <w:rsid w:val="00033359"/>
    <w:rsid w:val="00034198"/>
    <w:rsid w:val="0003425F"/>
    <w:rsid w:val="00034737"/>
    <w:rsid w:val="00034CE8"/>
    <w:rsid w:val="00036EE3"/>
    <w:rsid w:val="000370A6"/>
    <w:rsid w:val="00040124"/>
    <w:rsid w:val="0004038C"/>
    <w:rsid w:val="00040677"/>
    <w:rsid w:val="000406DE"/>
    <w:rsid w:val="000408F6"/>
    <w:rsid w:val="00040FB3"/>
    <w:rsid w:val="000411D4"/>
    <w:rsid w:val="00041BC9"/>
    <w:rsid w:val="00041D9B"/>
    <w:rsid w:val="00041DFB"/>
    <w:rsid w:val="000427B6"/>
    <w:rsid w:val="00043146"/>
    <w:rsid w:val="0004338E"/>
    <w:rsid w:val="00043B01"/>
    <w:rsid w:val="00043BDA"/>
    <w:rsid w:val="0004445F"/>
    <w:rsid w:val="00044C68"/>
    <w:rsid w:val="00044D66"/>
    <w:rsid w:val="00045060"/>
    <w:rsid w:val="00045261"/>
    <w:rsid w:val="0004533E"/>
    <w:rsid w:val="000455E6"/>
    <w:rsid w:val="000456C3"/>
    <w:rsid w:val="0004593A"/>
    <w:rsid w:val="00045B79"/>
    <w:rsid w:val="00045E48"/>
    <w:rsid w:val="0004671A"/>
    <w:rsid w:val="000469AD"/>
    <w:rsid w:val="00047488"/>
    <w:rsid w:val="0004796D"/>
    <w:rsid w:val="0005026A"/>
    <w:rsid w:val="0005039D"/>
    <w:rsid w:val="00050892"/>
    <w:rsid w:val="0005107C"/>
    <w:rsid w:val="00051377"/>
    <w:rsid w:val="00051699"/>
    <w:rsid w:val="00051C74"/>
    <w:rsid w:val="0005211D"/>
    <w:rsid w:val="000522B9"/>
    <w:rsid w:val="000526F0"/>
    <w:rsid w:val="0005322C"/>
    <w:rsid w:val="000533BB"/>
    <w:rsid w:val="0005370C"/>
    <w:rsid w:val="00053B47"/>
    <w:rsid w:val="000543AE"/>
    <w:rsid w:val="00054542"/>
    <w:rsid w:val="000552BB"/>
    <w:rsid w:val="00055812"/>
    <w:rsid w:val="000558E0"/>
    <w:rsid w:val="0005594E"/>
    <w:rsid w:val="000569A0"/>
    <w:rsid w:val="00056DEA"/>
    <w:rsid w:val="000571A3"/>
    <w:rsid w:val="0005776D"/>
    <w:rsid w:val="000579FF"/>
    <w:rsid w:val="000603A6"/>
    <w:rsid w:val="000606E5"/>
    <w:rsid w:val="00060890"/>
    <w:rsid w:val="000608BB"/>
    <w:rsid w:val="00060B54"/>
    <w:rsid w:val="00060EE4"/>
    <w:rsid w:val="00061444"/>
    <w:rsid w:val="000617C0"/>
    <w:rsid w:val="000618AF"/>
    <w:rsid w:val="00061937"/>
    <w:rsid w:val="00061D27"/>
    <w:rsid w:val="000622C2"/>
    <w:rsid w:val="00062371"/>
    <w:rsid w:val="00062658"/>
    <w:rsid w:val="00062A3D"/>
    <w:rsid w:val="00062D94"/>
    <w:rsid w:val="00063A21"/>
    <w:rsid w:val="00063B74"/>
    <w:rsid w:val="00063CEF"/>
    <w:rsid w:val="00063E1C"/>
    <w:rsid w:val="00064082"/>
    <w:rsid w:val="00064A88"/>
    <w:rsid w:val="00064D06"/>
    <w:rsid w:val="00064DD3"/>
    <w:rsid w:val="000653F6"/>
    <w:rsid w:val="00065EC2"/>
    <w:rsid w:val="00066423"/>
    <w:rsid w:val="00066CC5"/>
    <w:rsid w:val="000671DB"/>
    <w:rsid w:val="000674FA"/>
    <w:rsid w:val="00067867"/>
    <w:rsid w:val="00070397"/>
    <w:rsid w:val="000709DE"/>
    <w:rsid w:val="00070F6E"/>
    <w:rsid w:val="00071576"/>
    <w:rsid w:val="00071FB6"/>
    <w:rsid w:val="00072215"/>
    <w:rsid w:val="00073F14"/>
    <w:rsid w:val="000740D5"/>
    <w:rsid w:val="00074121"/>
    <w:rsid w:val="00074164"/>
    <w:rsid w:val="00074419"/>
    <w:rsid w:val="00074ED9"/>
    <w:rsid w:val="00075078"/>
    <w:rsid w:val="0007578C"/>
    <w:rsid w:val="0007686B"/>
    <w:rsid w:val="0007723F"/>
    <w:rsid w:val="000775F9"/>
    <w:rsid w:val="000777FE"/>
    <w:rsid w:val="00077B9B"/>
    <w:rsid w:val="00077E10"/>
    <w:rsid w:val="00080160"/>
    <w:rsid w:val="0008065E"/>
    <w:rsid w:val="0008083D"/>
    <w:rsid w:val="00080871"/>
    <w:rsid w:val="00081B79"/>
    <w:rsid w:val="00081C2A"/>
    <w:rsid w:val="000828B2"/>
    <w:rsid w:val="000833E0"/>
    <w:rsid w:val="00083B43"/>
    <w:rsid w:val="00083C45"/>
    <w:rsid w:val="00084207"/>
    <w:rsid w:val="0008455F"/>
    <w:rsid w:val="000845C1"/>
    <w:rsid w:val="00084C51"/>
    <w:rsid w:val="000851AA"/>
    <w:rsid w:val="00085628"/>
    <w:rsid w:val="0008587B"/>
    <w:rsid w:val="0008591E"/>
    <w:rsid w:val="00085CDA"/>
    <w:rsid w:val="00085F66"/>
    <w:rsid w:val="00086935"/>
    <w:rsid w:val="00086D7F"/>
    <w:rsid w:val="000908B4"/>
    <w:rsid w:val="00091AE3"/>
    <w:rsid w:val="00091BA9"/>
    <w:rsid w:val="00091BB0"/>
    <w:rsid w:val="00091FEF"/>
    <w:rsid w:val="000922F2"/>
    <w:rsid w:val="00092417"/>
    <w:rsid w:val="000925AD"/>
    <w:rsid w:val="00092BAD"/>
    <w:rsid w:val="00092D5A"/>
    <w:rsid w:val="000930C1"/>
    <w:rsid w:val="00093D94"/>
    <w:rsid w:val="000941A7"/>
    <w:rsid w:val="000941CD"/>
    <w:rsid w:val="000941F1"/>
    <w:rsid w:val="00094215"/>
    <w:rsid w:val="000942CD"/>
    <w:rsid w:val="00094BF5"/>
    <w:rsid w:val="00095160"/>
    <w:rsid w:val="000956E0"/>
    <w:rsid w:val="000961B4"/>
    <w:rsid w:val="000963FF"/>
    <w:rsid w:val="000964D9"/>
    <w:rsid w:val="00096B34"/>
    <w:rsid w:val="00096C2C"/>
    <w:rsid w:val="0009710D"/>
    <w:rsid w:val="0009781D"/>
    <w:rsid w:val="0009789E"/>
    <w:rsid w:val="000A0146"/>
    <w:rsid w:val="000A057E"/>
    <w:rsid w:val="000A0798"/>
    <w:rsid w:val="000A104E"/>
    <w:rsid w:val="000A143B"/>
    <w:rsid w:val="000A1CB1"/>
    <w:rsid w:val="000A200B"/>
    <w:rsid w:val="000A23B0"/>
    <w:rsid w:val="000A2886"/>
    <w:rsid w:val="000A2AFE"/>
    <w:rsid w:val="000A2D8F"/>
    <w:rsid w:val="000A320C"/>
    <w:rsid w:val="000A3357"/>
    <w:rsid w:val="000A33FD"/>
    <w:rsid w:val="000A423A"/>
    <w:rsid w:val="000A42B4"/>
    <w:rsid w:val="000A4E66"/>
    <w:rsid w:val="000A5599"/>
    <w:rsid w:val="000A687C"/>
    <w:rsid w:val="000A6ACA"/>
    <w:rsid w:val="000A6F0A"/>
    <w:rsid w:val="000A7006"/>
    <w:rsid w:val="000A733E"/>
    <w:rsid w:val="000A73B8"/>
    <w:rsid w:val="000A742A"/>
    <w:rsid w:val="000A748D"/>
    <w:rsid w:val="000B03DA"/>
    <w:rsid w:val="000B0825"/>
    <w:rsid w:val="000B11AB"/>
    <w:rsid w:val="000B126F"/>
    <w:rsid w:val="000B1B4F"/>
    <w:rsid w:val="000B1CAE"/>
    <w:rsid w:val="000B2997"/>
    <w:rsid w:val="000B2A54"/>
    <w:rsid w:val="000B2A81"/>
    <w:rsid w:val="000B2E23"/>
    <w:rsid w:val="000B2FA1"/>
    <w:rsid w:val="000B379D"/>
    <w:rsid w:val="000B38E7"/>
    <w:rsid w:val="000B394E"/>
    <w:rsid w:val="000B3DB7"/>
    <w:rsid w:val="000B486C"/>
    <w:rsid w:val="000B4F2F"/>
    <w:rsid w:val="000B520D"/>
    <w:rsid w:val="000B5488"/>
    <w:rsid w:val="000B5C32"/>
    <w:rsid w:val="000B5FF2"/>
    <w:rsid w:val="000B6199"/>
    <w:rsid w:val="000B65DD"/>
    <w:rsid w:val="000B7252"/>
    <w:rsid w:val="000B74E8"/>
    <w:rsid w:val="000B75B8"/>
    <w:rsid w:val="000C0049"/>
    <w:rsid w:val="000C11C5"/>
    <w:rsid w:val="000C1380"/>
    <w:rsid w:val="000C1872"/>
    <w:rsid w:val="000C1C75"/>
    <w:rsid w:val="000C236B"/>
    <w:rsid w:val="000C2731"/>
    <w:rsid w:val="000C2E74"/>
    <w:rsid w:val="000C30F5"/>
    <w:rsid w:val="000C32E5"/>
    <w:rsid w:val="000C35B2"/>
    <w:rsid w:val="000C379A"/>
    <w:rsid w:val="000C3BE4"/>
    <w:rsid w:val="000C3D4F"/>
    <w:rsid w:val="000C4917"/>
    <w:rsid w:val="000C4C24"/>
    <w:rsid w:val="000C4EF8"/>
    <w:rsid w:val="000C51A1"/>
    <w:rsid w:val="000C5B12"/>
    <w:rsid w:val="000C60C5"/>
    <w:rsid w:val="000C667E"/>
    <w:rsid w:val="000C7742"/>
    <w:rsid w:val="000C79FB"/>
    <w:rsid w:val="000D0360"/>
    <w:rsid w:val="000D0CBB"/>
    <w:rsid w:val="000D18B2"/>
    <w:rsid w:val="000D1B09"/>
    <w:rsid w:val="000D24D1"/>
    <w:rsid w:val="000D24D5"/>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D4D"/>
    <w:rsid w:val="000D6DB5"/>
    <w:rsid w:val="000D6E68"/>
    <w:rsid w:val="000D7BD8"/>
    <w:rsid w:val="000D7C83"/>
    <w:rsid w:val="000D7EE5"/>
    <w:rsid w:val="000E01F5"/>
    <w:rsid w:val="000E04D0"/>
    <w:rsid w:val="000E062D"/>
    <w:rsid w:val="000E06DA"/>
    <w:rsid w:val="000E0AD3"/>
    <w:rsid w:val="000E0D91"/>
    <w:rsid w:val="000E0DA9"/>
    <w:rsid w:val="000E0FF0"/>
    <w:rsid w:val="000E12EB"/>
    <w:rsid w:val="000E1CDD"/>
    <w:rsid w:val="000E248F"/>
    <w:rsid w:val="000E27BD"/>
    <w:rsid w:val="000E2BEC"/>
    <w:rsid w:val="000E4618"/>
    <w:rsid w:val="000E49B3"/>
    <w:rsid w:val="000E4E81"/>
    <w:rsid w:val="000E5AEE"/>
    <w:rsid w:val="000E5D90"/>
    <w:rsid w:val="000E5FD7"/>
    <w:rsid w:val="000E6FDA"/>
    <w:rsid w:val="000E72EB"/>
    <w:rsid w:val="000E77F7"/>
    <w:rsid w:val="000F01ED"/>
    <w:rsid w:val="000F021F"/>
    <w:rsid w:val="000F038B"/>
    <w:rsid w:val="000F09C1"/>
    <w:rsid w:val="000F0DE7"/>
    <w:rsid w:val="000F1112"/>
    <w:rsid w:val="000F1142"/>
    <w:rsid w:val="000F162B"/>
    <w:rsid w:val="000F1634"/>
    <w:rsid w:val="000F1992"/>
    <w:rsid w:val="000F1A46"/>
    <w:rsid w:val="000F20BC"/>
    <w:rsid w:val="000F2138"/>
    <w:rsid w:val="000F21E4"/>
    <w:rsid w:val="000F2AAC"/>
    <w:rsid w:val="000F2B3D"/>
    <w:rsid w:val="000F2E6C"/>
    <w:rsid w:val="000F3EEF"/>
    <w:rsid w:val="000F42BA"/>
    <w:rsid w:val="000F4B6E"/>
    <w:rsid w:val="000F5001"/>
    <w:rsid w:val="000F564C"/>
    <w:rsid w:val="000F5D6E"/>
    <w:rsid w:val="000F5F4A"/>
    <w:rsid w:val="000F61E7"/>
    <w:rsid w:val="000F64C7"/>
    <w:rsid w:val="000F6592"/>
    <w:rsid w:val="000F6886"/>
    <w:rsid w:val="000F7D5B"/>
    <w:rsid w:val="000F7EF4"/>
    <w:rsid w:val="001002EE"/>
    <w:rsid w:val="001002F0"/>
    <w:rsid w:val="00101F72"/>
    <w:rsid w:val="00102097"/>
    <w:rsid w:val="00102565"/>
    <w:rsid w:val="00102850"/>
    <w:rsid w:val="00102AFA"/>
    <w:rsid w:val="00102CC8"/>
    <w:rsid w:val="001032C6"/>
    <w:rsid w:val="00104354"/>
    <w:rsid w:val="00104560"/>
    <w:rsid w:val="00104826"/>
    <w:rsid w:val="00104998"/>
    <w:rsid w:val="00104A0F"/>
    <w:rsid w:val="00104C7F"/>
    <w:rsid w:val="001059E1"/>
    <w:rsid w:val="00105BBE"/>
    <w:rsid w:val="0010648F"/>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448"/>
    <w:rsid w:val="001177B1"/>
    <w:rsid w:val="00117829"/>
    <w:rsid w:val="0011784D"/>
    <w:rsid w:val="001178C7"/>
    <w:rsid w:val="00117E53"/>
    <w:rsid w:val="00120097"/>
    <w:rsid w:val="001204EB"/>
    <w:rsid w:val="00120DEF"/>
    <w:rsid w:val="00120EAF"/>
    <w:rsid w:val="001215F7"/>
    <w:rsid w:val="00121F7C"/>
    <w:rsid w:val="0012257B"/>
    <w:rsid w:val="00122BC4"/>
    <w:rsid w:val="00122D4A"/>
    <w:rsid w:val="00122E81"/>
    <w:rsid w:val="0012358B"/>
    <w:rsid w:val="00124430"/>
    <w:rsid w:val="00124A7A"/>
    <w:rsid w:val="00124F15"/>
    <w:rsid w:val="00125410"/>
    <w:rsid w:val="00125533"/>
    <w:rsid w:val="00125A8F"/>
    <w:rsid w:val="00125B1A"/>
    <w:rsid w:val="00125FC0"/>
    <w:rsid w:val="001265FE"/>
    <w:rsid w:val="001267C2"/>
    <w:rsid w:val="0012696F"/>
    <w:rsid w:val="00126CDA"/>
    <w:rsid w:val="001273BF"/>
    <w:rsid w:val="00127763"/>
    <w:rsid w:val="00127D6E"/>
    <w:rsid w:val="00127EE6"/>
    <w:rsid w:val="001312BB"/>
    <w:rsid w:val="00131731"/>
    <w:rsid w:val="00131875"/>
    <w:rsid w:val="00131AE7"/>
    <w:rsid w:val="001320D0"/>
    <w:rsid w:val="001320D1"/>
    <w:rsid w:val="00132334"/>
    <w:rsid w:val="0013256A"/>
    <w:rsid w:val="00132C51"/>
    <w:rsid w:val="00133CA5"/>
    <w:rsid w:val="00134BD7"/>
    <w:rsid w:val="00135B46"/>
    <w:rsid w:val="001361EF"/>
    <w:rsid w:val="00136446"/>
    <w:rsid w:val="00137671"/>
    <w:rsid w:val="0013775F"/>
    <w:rsid w:val="00137913"/>
    <w:rsid w:val="0014011C"/>
    <w:rsid w:val="001404CC"/>
    <w:rsid w:val="001404F6"/>
    <w:rsid w:val="00141135"/>
    <w:rsid w:val="00141581"/>
    <w:rsid w:val="00141831"/>
    <w:rsid w:val="00141874"/>
    <w:rsid w:val="00141A05"/>
    <w:rsid w:val="00141B9D"/>
    <w:rsid w:val="00142494"/>
    <w:rsid w:val="0014337B"/>
    <w:rsid w:val="001437FA"/>
    <w:rsid w:val="00143E2D"/>
    <w:rsid w:val="00144C65"/>
    <w:rsid w:val="00145881"/>
    <w:rsid w:val="001462D2"/>
    <w:rsid w:val="00146CC3"/>
    <w:rsid w:val="0014754D"/>
    <w:rsid w:val="0014779E"/>
    <w:rsid w:val="00150255"/>
    <w:rsid w:val="00150865"/>
    <w:rsid w:val="00150EED"/>
    <w:rsid w:val="00151DB7"/>
    <w:rsid w:val="00151E49"/>
    <w:rsid w:val="001525D9"/>
    <w:rsid w:val="0015267A"/>
    <w:rsid w:val="0015279F"/>
    <w:rsid w:val="00152983"/>
    <w:rsid w:val="00152C64"/>
    <w:rsid w:val="00152EF2"/>
    <w:rsid w:val="00152EFC"/>
    <w:rsid w:val="00153F6D"/>
    <w:rsid w:val="0015489C"/>
    <w:rsid w:val="00155151"/>
    <w:rsid w:val="0015548B"/>
    <w:rsid w:val="001559EF"/>
    <w:rsid w:val="00155A23"/>
    <w:rsid w:val="00155DB2"/>
    <w:rsid w:val="00155DD7"/>
    <w:rsid w:val="00155F5D"/>
    <w:rsid w:val="00155F7C"/>
    <w:rsid w:val="00156560"/>
    <w:rsid w:val="0015692A"/>
    <w:rsid w:val="00156D48"/>
    <w:rsid w:val="00156E6E"/>
    <w:rsid w:val="001576D9"/>
    <w:rsid w:val="00157A4C"/>
    <w:rsid w:val="001600B9"/>
    <w:rsid w:val="00160360"/>
    <w:rsid w:val="00160E07"/>
    <w:rsid w:val="00160F0B"/>
    <w:rsid w:val="001610BF"/>
    <w:rsid w:val="001611C6"/>
    <w:rsid w:val="00161A17"/>
    <w:rsid w:val="00161AC4"/>
    <w:rsid w:val="0016203E"/>
    <w:rsid w:val="00162233"/>
    <w:rsid w:val="001628FD"/>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440"/>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77A"/>
    <w:rsid w:val="001769CD"/>
    <w:rsid w:val="00176D2F"/>
    <w:rsid w:val="00176FB9"/>
    <w:rsid w:val="00177107"/>
    <w:rsid w:val="001805EC"/>
    <w:rsid w:val="00180B1C"/>
    <w:rsid w:val="00180FF8"/>
    <w:rsid w:val="001810B2"/>
    <w:rsid w:val="00181590"/>
    <w:rsid w:val="00181670"/>
    <w:rsid w:val="00181727"/>
    <w:rsid w:val="00181BB6"/>
    <w:rsid w:val="00181D90"/>
    <w:rsid w:val="0018213C"/>
    <w:rsid w:val="00182764"/>
    <w:rsid w:val="00182A8E"/>
    <w:rsid w:val="00182BC4"/>
    <w:rsid w:val="00182C8E"/>
    <w:rsid w:val="00182E7E"/>
    <w:rsid w:val="00183013"/>
    <w:rsid w:val="00183356"/>
    <w:rsid w:val="00183593"/>
    <w:rsid w:val="00183D78"/>
    <w:rsid w:val="00183D86"/>
    <w:rsid w:val="0018439F"/>
    <w:rsid w:val="0018521E"/>
    <w:rsid w:val="00185236"/>
    <w:rsid w:val="00185271"/>
    <w:rsid w:val="00185CA6"/>
    <w:rsid w:val="0018643B"/>
    <w:rsid w:val="0018654B"/>
    <w:rsid w:val="00186C8C"/>
    <w:rsid w:val="00186EE7"/>
    <w:rsid w:val="001904F1"/>
    <w:rsid w:val="00190752"/>
    <w:rsid w:val="00190A06"/>
    <w:rsid w:val="00190B38"/>
    <w:rsid w:val="00190EF9"/>
    <w:rsid w:val="001911D4"/>
    <w:rsid w:val="00191213"/>
    <w:rsid w:val="001918AB"/>
    <w:rsid w:val="001918EB"/>
    <w:rsid w:val="001921E7"/>
    <w:rsid w:val="00192B17"/>
    <w:rsid w:val="00192F91"/>
    <w:rsid w:val="0019320D"/>
    <w:rsid w:val="001932DE"/>
    <w:rsid w:val="00193D90"/>
    <w:rsid w:val="0019408F"/>
    <w:rsid w:val="00194506"/>
    <w:rsid w:val="00194B85"/>
    <w:rsid w:val="00194F14"/>
    <w:rsid w:val="00195082"/>
    <w:rsid w:val="00195286"/>
    <w:rsid w:val="001956F4"/>
    <w:rsid w:val="00196B92"/>
    <w:rsid w:val="00196CAB"/>
    <w:rsid w:val="00196EBC"/>
    <w:rsid w:val="00197323"/>
    <w:rsid w:val="001A0087"/>
    <w:rsid w:val="001A00CC"/>
    <w:rsid w:val="001A0ACF"/>
    <w:rsid w:val="001A0DCB"/>
    <w:rsid w:val="001A1441"/>
    <w:rsid w:val="001A21A0"/>
    <w:rsid w:val="001A2500"/>
    <w:rsid w:val="001A25E7"/>
    <w:rsid w:val="001A2677"/>
    <w:rsid w:val="001A2C7B"/>
    <w:rsid w:val="001A2CBE"/>
    <w:rsid w:val="001A398A"/>
    <w:rsid w:val="001A3B67"/>
    <w:rsid w:val="001A4349"/>
    <w:rsid w:val="001A45EB"/>
    <w:rsid w:val="001A480B"/>
    <w:rsid w:val="001A48B3"/>
    <w:rsid w:val="001A49FD"/>
    <w:rsid w:val="001A4A73"/>
    <w:rsid w:val="001A4CDB"/>
    <w:rsid w:val="001A4EE1"/>
    <w:rsid w:val="001A5211"/>
    <w:rsid w:val="001A5242"/>
    <w:rsid w:val="001A575B"/>
    <w:rsid w:val="001A62DB"/>
    <w:rsid w:val="001A6466"/>
    <w:rsid w:val="001A663A"/>
    <w:rsid w:val="001A672F"/>
    <w:rsid w:val="001A6D38"/>
    <w:rsid w:val="001A6FDD"/>
    <w:rsid w:val="001A70CF"/>
    <w:rsid w:val="001A7BF4"/>
    <w:rsid w:val="001A7C9A"/>
    <w:rsid w:val="001B0785"/>
    <w:rsid w:val="001B0F25"/>
    <w:rsid w:val="001B1224"/>
    <w:rsid w:val="001B1DA4"/>
    <w:rsid w:val="001B22BA"/>
    <w:rsid w:val="001B25F3"/>
    <w:rsid w:val="001B278F"/>
    <w:rsid w:val="001B29BC"/>
    <w:rsid w:val="001B2E71"/>
    <w:rsid w:val="001B2F75"/>
    <w:rsid w:val="001B301E"/>
    <w:rsid w:val="001B30C2"/>
    <w:rsid w:val="001B314E"/>
    <w:rsid w:val="001B378E"/>
    <w:rsid w:val="001B382E"/>
    <w:rsid w:val="001B3A6E"/>
    <w:rsid w:val="001B51B4"/>
    <w:rsid w:val="001B57F0"/>
    <w:rsid w:val="001B5957"/>
    <w:rsid w:val="001B5BCE"/>
    <w:rsid w:val="001B65B8"/>
    <w:rsid w:val="001B6835"/>
    <w:rsid w:val="001B6E4C"/>
    <w:rsid w:val="001B7872"/>
    <w:rsid w:val="001B7ACC"/>
    <w:rsid w:val="001C0A4D"/>
    <w:rsid w:val="001C147B"/>
    <w:rsid w:val="001C14C0"/>
    <w:rsid w:val="001C1561"/>
    <w:rsid w:val="001C2256"/>
    <w:rsid w:val="001C24A2"/>
    <w:rsid w:val="001C2700"/>
    <w:rsid w:val="001C28DD"/>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0359"/>
    <w:rsid w:val="001D044D"/>
    <w:rsid w:val="001D0714"/>
    <w:rsid w:val="001D1207"/>
    <w:rsid w:val="001D1708"/>
    <w:rsid w:val="001D18CA"/>
    <w:rsid w:val="001D1E3D"/>
    <w:rsid w:val="001D23A3"/>
    <w:rsid w:val="001D29AC"/>
    <w:rsid w:val="001D32D0"/>
    <w:rsid w:val="001D333B"/>
    <w:rsid w:val="001D36D2"/>
    <w:rsid w:val="001D3AAF"/>
    <w:rsid w:val="001D401E"/>
    <w:rsid w:val="001D4144"/>
    <w:rsid w:val="001D452A"/>
    <w:rsid w:val="001D45A7"/>
    <w:rsid w:val="001D5CDE"/>
    <w:rsid w:val="001D5DA3"/>
    <w:rsid w:val="001D60CB"/>
    <w:rsid w:val="001D694E"/>
    <w:rsid w:val="001D72BE"/>
    <w:rsid w:val="001D79FA"/>
    <w:rsid w:val="001E03A9"/>
    <w:rsid w:val="001E03D0"/>
    <w:rsid w:val="001E228D"/>
    <w:rsid w:val="001E2744"/>
    <w:rsid w:val="001E28E6"/>
    <w:rsid w:val="001E2D68"/>
    <w:rsid w:val="001E337E"/>
    <w:rsid w:val="001E349C"/>
    <w:rsid w:val="001E364D"/>
    <w:rsid w:val="001E3B1A"/>
    <w:rsid w:val="001E44D2"/>
    <w:rsid w:val="001E46C3"/>
    <w:rsid w:val="001E474B"/>
    <w:rsid w:val="001E4CAA"/>
    <w:rsid w:val="001E4CBD"/>
    <w:rsid w:val="001E4E8F"/>
    <w:rsid w:val="001E5E81"/>
    <w:rsid w:val="001E6151"/>
    <w:rsid w:val="001E6179"/>
    <w:rsid w:val="001E6939"/>
    <w:rsid w:val="001E6C71"/>
    <w:rsid w:val="001E7020"/>
    <w:rsid w:val="001E71FA"/>
    <w:rsid w:val="001E7CF8"/>
    <w:rsid w:val="001F050D"/>
    <w:rsid w:val="001F08B7"/>
    <w:rsid w:val="001F0924"/>
    <w:rsid w:val="001F0D06"/>
    <w:rsid w:val="001F0D27"/>
    <w:rsid w:val="001F0DAB"/>
    <w:rsid w:val="001F0ED1"/>
    <w:rsid w:val="001F18D3"/>
    <w:rsid w:val="001F1AB9"/>
    <w:rsid w:val="001F1BA5"/>
    <w:rsid w:val="001F23FD"/>
    <w:rsid w:val="001F25EF"/>
    <w:rsid w:val="001F268D"/>
    <w:rsid w:val="001F3454"/>
    <w:rsid w:val="001F3785"/>
    <w:rsid w:val="001F3B2F"/>
    <w:rsid w:val="001F43C0"/>
    <w:rsid w:val="001F4F12"/>
    <w:rsid w:val="001F5A2B"/>
    <w:rsid w:val="001F5F64"/>
    <w:rsid w:val="001F651A"/>
    <w:rsid w:val="001F66D6"/>
    <w:rsid w:val="001F745D"/>
    <w:rsid w:val="001F75B8"/>
    <w:rsid w:val="001F777C"/>
    <w:rsid w:val="00200904"/>
    <w:rsid w:val="0020097C"/>
    <w:rsid w:val="00200BDB"/>
    <w:rsid w:val="00200CB0"/>
    <w:rsid w:val="00201E2F"/>
    <w:rsid w:val="00202492"/>
    <w:rsid w:val="00202623"/>
    <w:rsid w:val="00202DE6"/>
    <w:rsid w:val="00203E86"/>
    <w:rsid w:val="00203FD5"/>
    <w:rsid w:val="00204179"/>
    <w:rsid w:val="00204379"/>
    <w:rsid w:val="002043D3"/>
    <w:rsid w:val="002044CA"/>
    <w:rsid w:val="00204795"/>
    <w:rsid w:val="00204F24"/>
    <w:rsid w:val="00204F9D"/>
    <w:rsid w:val="00205427"/>
    <w:rsid w:val="00205846"/>
    <w:rsid w:val="00205D54"/>
    <w:rsid w:val="002060FF"/>
    <w:rsid w:val="00206753"/>
    <w:rsid w:val="002073E6"/>
    <w:rsid w:val="00207A38"/>
    <w:rsid w:val="00207C88"/>
    <w:rsid w:val="00207DF7"/>
    <w:rsid w:val="00210279"/>
    <w:rsid w:val="00210BF3"/>
    <w:rsid w:val="00210C72"/>
    <w:rsid w:val="002118FE"/>
    <w:rsid w:val="00211936"/>
    <w:rsid w:val="0021195C"/>
    <w:rsid w:val="0021210E"/>
    <w:rsid w:val="002122D3"/>
    <w:rsid w:val="00212810"/>
    <w:rsid w:val="00212C0A"/>
    <w:rsid w:val="002133B3"/>
    <w:rsid w:val="002138EF"/>
    <w:rsid w:val="00213959"/>
    <w:rsid w:val="00213A73"/>
    <w:rsid w:val="002140F4"/>
    <w:rsid w:val="00214D58"/>
    <w:rsid w:val="00215A26"/>
    <w:rsid w:val="00216859"/>
    <w:rsid w:val="00216C56"/>
    <w:rsid w:val="002174E8"/>
    <w:rsid w:val="00217550"/>
    <w:rsid w:val="00217BD4"/>
    <w:rsid w:val="00220230"/>
    <w:rsid w:val="00220310"/>
    <w:rsid w:val="002207B3"/>
    <w:rsid w:val="00220860"/>
    <w:rsid w:val="002208C5"/>
    <w:rsid w:val="00220BAC"/>
    <w:rsid w:val="002211E8"/>
    <w:rsid w:val="00221389"/>
    <w:rsid w:val="00222229"/>
    <w:rsid w:val="0022224A"/>
    <w:rsid w:val="0022266C"/>
    <w:rsid w:val="00223303"/>
    <w:rsid w:val="002234B0"/>
    <w:rsid w:val="00223F27"/>
    <w:rsid w:val="00223FF9"/>
    <w:rsid w:val="00224039"/>
    <w:rsid w:val="00224982"/>
    <w:rsid w:val="00224DA8"/>
    <w:rsid w:val="00224DAF"/>
    <w:rsid w:val="00225FAA"/>
    <w:rsid w:val="00226D6C"/>
    <w:rsid w:val="00227FCB"/>
    <w:rsid w:val="00230154"/>
    <w:rsid w:val="00230384"/>
    <w:rsid w:val="00230E93"/>
    <w:rsid w:val="002310B1"/>
    <w:rsid w:val="00231171"/>
    <w:rsid w:val="00231844"/>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5CF3"/>
    <w:rsid w:val="002367BA"/>
    <w:rsid w:val="002368F7"/>
    <w:rsid w:val="00236B58"/>
    <w:rsid w:val="00236D45"/>
    <w:rsid w:val="00236DC1"/>
    <w:rsid w:val="00237B82"/>
    <w:rsid w:val="00237EE9"/>
    <w:rsid w:val="002404B0"/>
    <w:rsid w:val="00240671"/>
    <w:rsid w:val="0024092E"/>
    <w:rsid w:val="00240E48"/>
    <w:rsid w:val="00240FC9"/>
    <w:rsid w:val="0024120E"/>
    <w:rsid w:val="0024146C"/>
    <w:rsid w:val="00241E7A"/>
    <w:rsid w:val="00241FE6"/>
    <w:rsid w:val="0024258A"/>
    <w:rsid w:val="0024276A"/>
    <w:rsid w:val="002427AD"/>
    <w:rsid w:val="0024385A"/>
    <w:rsid w:val="00243D62"/>
    <w:rsid w:val="002443E8"/>
    <w:rsid w:val="002445F1"/>
    <w:rsid w:val="00244637"/>
    <w:rsid w:val="0024469B"/>
    <w:rsid w:val="0024485D"/>
    <w:rsid w:val="00244C78"/>
    <w:rsid w:val="002453A2"/>
    <w:rsid w:val="00245CB0"/>
    <w:rsid w:val="00246C6B"/>
    <w:rsid w:val="00246CC3"/>
    <w:rsid w:val="002472A7"/>
    <w:rsid w:val="002472D3"/>
    <w:rsid w:val="002477BE"/>
    <w:rsid w:val="002505F8"/>
    <w:rsid w:val="0025067E"/>
    <w:rsid w:val="002508E4"/>
    <w:rsid w:val="002510ED"/>
    <w:rsid w:val="002512C3"/>
    <w:rsid w:val="00251488"/>
    <w:rsid w:val="002518F7"/>
    <w:rsid w:val="00251C5E"/>
    <w:rsid w:val="00252088"/>
    <w:rsid w:val="0025209C"/>
    <w:rsid w:val="0025230E"/>
    <w:rsid w:val="00252BEA"/>
    <w:rsid w:val="00252D16"/>
    <w:rsid w:val="002536DC"/>
    <w:rsid w:val="00253AEE"/>
    <w:rsid w:val="002542D7"/>
    <w:rsid w:val="0025432E"/>
    <w:rsid w:val="00254462"/>
    <w:rsid w:val="00254852"/>
    <w:rsid w:val="00254C4D"/>
    <w:rsid w:val="002558A2"/>
    <w:rsid w:val="0025689B"/>
    <w:rsid w:val="00256A11"/>
    <w:rsid w:val="00256B5C"/>
    <w:rsid w:val="00256E52"/>
    <w:rsid w:val="002571AC"/>
    <w:rsid w:val="002573F4"/>
    <w:rsid w:val="002600A5"/>
    <w:rsid w:val="0026070B"/>
    <w:rsid w:val="00260DA5"/>
    <w:rsid w:val="00261294"/>
    <w:rsid w:val="00261DC5"/>
    <w:rsid w:val="002621DA"/>
    <w:rsid w:val="00262B9D"/>
    <w:rsid w:val="00262E42"/>
    <w:rsid w:val="002633AC"/>
    <w:rsid w:val="00264B22"/>
    <w:rsid w:val="00264E30"/>
    <w:rsid w:val="00264FD6"/>
    <w:rsid w:val="002651AF"/>
    <w:rsid w:val="0026552E"/>
    <w:rsid w:val="00265884"/>
    <w:rsid w:val="00265A2C"/>
    <w:rsid w:val="00265CF7"/>
    <w:rsid w:val="00270019"/>
    <w:rsid w:val="00270678"/>
    <w:rsid w:val="00270953"/>
    <w:rsid w:val="00270A9A"/>
    <w:rsid w:val="00270BC1"/>
    <w:rsid w:val="00270C0A"/>
    <w:rsid w:val="0027145D"/>
    <w:rsid w:val="002717C0"/>
    <w:rsid w:val="0027181B"/>
    <w:rsid w:val="002741D7"/>
    <w:rsid w:val="00274529"/>
    <w:rsid w:val="00274747"/>
    <w:rsid w:val="002747AA"/>
    <w:rsid w:val="002747DA"/>
    <w:rsid w:val="0027598E"/>
    <w:rsid w:val="00275EFA"/>
    <w:rsid w:val="002761C9"/>
    <w:rsid w:val="002768FF"/>
    <w:rsid w:val="00277328"/>
    <w:rsid w:val="00277DA5"/>
    <w:rsid w:val="00277F0F"/>
    <w:rsid w:val="002804E6"/>
    <w:rsid w:val="002805CC"/>
    <w:rsid w:val="00280E39"/>
    <w:rsid w:val="00280F65"/>
    <w:rsid w:val="00281762"/>
    <w:rsid w:val="00282785"/>
    <w:rsid w:val="00282814"/>
    <w:rsid w:val="00282EB5"/>
    <w:rsid w:val="00283108"/>
    <w:rsid w:val="00283155"/>
    <w:rsid w:val="00283686"/>
    <w:rsid w:val="00283D8B"/>
    <w:rsid w:val="002849C8"/>
    <w:rsid w:val="00284AC3"/>
    <w:rsid w:val="00284BE6"/>
    <w:rsid w:val="00286441"/>
    <w:rsid w:val="00286D54"/>
    <w:rsid w:val="002873E8"/>
    <w:rsid w:val="0028793F"/>
    <w:rsid w:val="00287B52"/>
    <w:rsid w:val="002906D7"/>
    <w:rsid w:val="0029078A"/>
    <w:rsid w:val="002908C8"/>
    <w:rsid w:val="00290D71"/>
    <w:rsid w:val="002916EF"/>
    <w:rsid w:val="0029290B"/>
    <w:rsid w:val="00293A4F"/>
    <w:rsid w:val="002949D0"/>
    <w:rsid w:val="00294A85"/>
    <w:rsid w:val="00295506"/>
    <w:rsid w:val="0029554B"/>
    <w:rsid w:val="00295B29"/>
    <w:rsid w:val="002960D5"/>
    <w:rsid w:val="00296266"/>
    <w:rsid w:val="00296A15"/>
    <w:rsid w:val="00296ECC"/>
    <w:rsid w:val="002970DF"/>
    <w:rsid w:val="002979C7"/>
    <w:rsid w:val="00297B63"/>
    <w:rsid w:val="00297C71"/>
    <w:rsid w:val="00297E80"/>
    <w:rsid w:val="002A0004"/>
    <w:rsid w:val="002A09FB"/>
    <w:rsid w:val="002A1335"/>
    <w:rsid w:val="002A1BE5"/>
    <w:rsid w:val="002A21D2"/>
    <w:rsid w:val="002A226A"/>
    <w:rsid w:val="002A2A19"/>
    <w:rsid w:val="002A34A5"/>
    <w:rsid w:val="002A3C39"/>
    <w:rsid w:val="002A417B"/>
    <w:rsid w:val="002A43AB"/>
    <w:rsid w:val="002A53F0"/>
    <w:rsid w:val="002A54CB"/>
    <w:rsid w:val="002A566C"/>
    <w:rsid w:val="002A58D1"/>
    <w:rsid w:val="002A5A88"/>
    <w:rsid w:val="002A62BD"/>
    <w:rsid w:val="002A62FD"/>
    <w:rsid w:val="002A7168"/>
    <w:rsid w:val="002A7385"/>
    <w:rsid w:val="002A77AA"/>
    <w:rsid w:val="002A7A90"/>
    <w:rsid w:val="002B0010"/>
    <w:rsid w:val="002B00DD"/>
    <w:rsid w:val="002B0872"/>
    <w:rsid w:val="002B1C1B"/>
    <w:rsid w:val="002B2058"/>
    <w:rsid w:val="002B2AB1"/>
    <w:rsid w:val="002B2D7E"/>
    <w:rsid w:val="002B2E58"/>
    <w:rsid w:val="002B2EC6"/>
    <w:rsid w:val="002B3AE2"/>
    <w:rsid w:val="002B3BA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492"/>
    <w:rsid w:val="002C2550"/>
    <w:rsid w:val="002C31D5"/>
    <w:rsid w:val="002C3A17"/>
    <w:rsid w:val="002C427D"/>
    <w:rsid w:val="002C4DE1"/>
    <w:rsid w:val="002C4E59"/>
    <w:rsid w:val="002C5161"/>
    <w:rsid w:val="002C5825"/>
    <w:rsid w:val="002C587B"/>
    <w:rsid w:val="002C5F5A"/>
    <w:rsid w:val="002C633C"/>
    <w:rsid w:val="002C64E0"/>
    <w:rsid w:val="002C6917"/>
    <w:rsid w:val="002C6CC4"/>
    <w:rsid w:val="002C6EA5"/>
    <w:rsid w:val="002D019A"/>
    <w:rsid w:val="002D05EF"/>
    <w:rsid w:val="002D0821"/>
    <w:rsid w:val="002D0AAB"/>
    <w:rsid w:val="002D0B93"/>
    <w:rsid w:val="002D0DC0"/>
    <w:rsid w:val="002D0EE4"/>
    <w:rsid w:val="002D0FE2"/>
    <w:rsid w:val="002D14AC"/>
    <w:rsid w:val="002D1516"/>
    <w:rsid w:val="002D15BD"/>
    <w:rsid w:val="002D327C"/>
    <w:rsid w:val="002D32AA"/>
    <w:rsid w:val="002D334B"/>
    <w:rsid w:val="002D38A4"/>
    <w:rsid w:val="002D38AF"/>
    <w:rsid w:val="002D3A56"/>
    <w:rsid w:val="002D5FA7"/>
    <w:rsid w:val="002D6434"/>
    <w:rsid w:val="002D66D4"/>
    <w:rsid w:val="002D68C0"/>
    <w:rsid w:val="002D699E"/>
    <w:rsid w:val="002D69BB"/>
    <w:rsid w:val="002D6B1B"/>
    <w:rsid w:val="002D76B7"/>
    <w:rsid w:val="002D79B1"/>
    <w:rsid w:val="002E0096"/>
    <w:rsid w:val="002E0B54"/>
    <w:rsid w:val="002E1130"/>
    <w:rsid w:val="002E1172"/>
    <w:rsid w:val="002E165E"/>
    <w:rsid w:val="002E1982"/>
    <w:rsid w:val="002E1C45"/>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15D0"/>
    <w:rsid w:val="002F26FB"/>
    <w:rsid w:val="002F2853"/>
    <w:rsid w:val="002F299E"/>
    <w:rsid w:val="002F2F9C"/>
    <w:rsid w:val="002F3A0C"/>
    <w:rsid w:val="002F3D0F"/>
    <w:rsid w:val="002F4210"/>
    <w:rsid w:val="002F4FFF"/>
    <w:rsid w:val="002F5A06"/>
    <w:rsid w:val="002F5A83"/>
    <w:rsid w:val="002F6232"/>
    <w:rsid w:val="002F709E"/>
    <w:rsid w:val="002F75B3"/>
    <w:rsid w:val="0030089B"/>
    <w:rsid w:val="00300BD7"/>
    <w:rsid w:val="00301902"/>
    <w:rsid w:val="00301E86"/>
    <w:rsid w:val="00301F56"/>
    <w:rsid w:val="00302E86"/>
    <w:rsid w:val="00303295"/>
    <w:rsid w:val="003034AA"/>
    <w:rsid w:val="003038E1"/>
    <w:rsid w:val="00303A4C"/>
    <w:rsid w:val="00303CBC"/>
    <w:rsid w:val="003045E2"/>
    <w:rsid w:val="00304A79"/>
    <w:rsid w:val="00304F2E"/>
    <w:rsid w:val="00304F8A"/>
    <w:rsid w:val="00305E4B"/>
    <w:rsid w:val="003060A6"/>
    <w:rsid w:val="0030616F"/>
    <w:rsid w:val="00306258"/>
    <w:rsid w:val="00307799"/>
    <w:rsid w:val="00307D62"/>
    <w:rsid w:val="0031041A"/>
    <w:rsid w:val="00311744"/>
    <w:rsid w:val="0031176C"/>
    <w:rsid w:val="00311967"/>
    <w:rsid w:val="00311B1A"/>
    <w:rsid w:val="00311C84"/>
    <w:rsid w:val="00311F03"/>
    <w:rsid w:val="00311FE9"/>
    <w:rsid w:val="003122DE"/>
    <w:rsid w:val="00312C9B"/>
    <w:rsid w:val="00312D95"/>
    <w:rsid w:val="00313065"/>
    <w:rsid w:val="0031350F"/>
    <w:rsid w:val="003137D3"/>
    <w:rsid w:val="0031389F"/>
    <w:rsid w:val="00313E06"/>
    <w:rsid w:val="00313F45"/>
    <w:rsid w:val="0031473B"/>
    <w:rsid w:val="00315609"/>
    <w:rsid w:val="00315748"/>
    <w:rsid w:val="003158E7"/>
    <w:rsid w:val="00315FA5"/>
    <w:rsid w:val="0031605E"/>
    <w:rsid w:val="0031629B"/>
    <w:rsid w:val="00320614"/>
    <w:rsid w:val="00320668"/>
    <w:rsid w:val="003207F4"/>
    <w:rsid w:val="00320851"/>
    <w:rsid w:val="003208BD"/>
    <w:rsid w:val="00321259"/>
    <w:rsid w:val="0032193D"/>
    <w:rsid w:val="003219C5"/>
    <w:rsid w:val="00322129"/>
    <w:rsid w:val="0032222F"/>
    <w:rsid w:val="00323572"/>
    <w:rsid w:val="003236BD"/>
    <w:rsid w:val="00323810"/>
    <w:rsid w:val="0032385E"/>
    <w:rsid w:val="00323867"/>
    <w:rsid w:val="00323896"/>
    <w:rsid w:val="00323D6A"/>
    <w:rsid w:val="0032415C"/>
    <w:rsid w:val="00324E74"/>
    <w:rsid w:val="00324FDE"/>
    <w:rsid w:val="00325086"/>
    <w:rsid w:val="00325843"/>
    <w:rsid w:val="003258FF"/>
    <w:rsid w:val="00325BB8"/>
    <w:rsid w:val="00325C04"/>
    <w:rsid w:val="003262A6"/>
    <w:rsid w:val="0032699F"/>
    <w:rsid w:val="00326ED5"/>
    <w:rsid w:val="0032733A"/>
    <w:rsid w:val="00327472"/>
    <w:rsid w:val="00327D5A"/>
    <w:rsid w:val="003300D1"/>
    <w:rsid w:val="0033060B"/>
    <w:rsid w:val="0033282B"/>
    <w:rsid w:val="003329A9"/>
    <w:rsid w:val="003332CD"/>
    <w:rsid w:val="00333D53"/>
    <w:rsid w:val="003345A8"/>
    <w:rsid w:val="00334A91"/>
    <w:rsid w:val="003364BF"/>
    <w:rsid w:val="00336773"/>
    <w:rsid w:val="00336D33"/>
    <w:rsid w:val="00340098"/>
    <w:rsid w:val="00340465"/>
    <w:rsid w:val="0034051F"/>
    <w:rsid w:val="00340A49"/>
    <w:rsid w:val="00340F51"/>
    <w:rsid w:val="0034106D"/>
    <w:rsid w:val="00341435"/>
    <w:rsid w:val="00341538"/>
    <w:rsid w:val="00341A9D"/>
    <w:rsid w:val="00341CB7"/>
    <w:rsid w:val="00341DD2"/>
    <w:rsid w:val="0034244E"/>
    <w:rsid w:val="003424BF"/>
    <w:rsid w:val="003424D8"/>
    <w:rsid w:val="00342F5C"/>
    <w:rsid w:val="00343932"/>
    <w:rsid w:val="00343BB1"/>
    <w:rsid w:val="00343CE8"/>
    <w:rsid w:val="003441A8"/>
    <w:rsid w:val="00344C86"/>
    <w:rsid w:val="00344F88"/>
    <w:rsid w:val="00345A8B"/>
    <w:rsid w:val="003461BD"/>
    <w:rsid w:val="0034627B"/>
    <w:rsid w:val="003463BF"/>
    <w:rsid w:val="00346E12"/>
    <w:rsid w:val="00346E54"/>
    <w:rsid w:val="00346EEB"/>
    <w:rsid w:val="003473D5"/>
    <w:rsid w:val="00347722"/>
    <w:rsid w:val="003506DB"/>
    <w:rsid w:val="003508D6"/>
    <w:rsid w:val="00350B60"/>
    <w:rsid w:val="00350C1B"/>
    <w:rsid w:val="00350C63"/>
    <w:rsid w:val="00351030"/>
    <w:rsid w:val="00351D98"/>
    <w:rsid w:val="00353081"/>
    <w:rsid w:val="003538A7"/>
    <w:rsid w:val="00353CC5"/>
    <w:rsid w:val="00353D3F"/>
    <w:rsid w:val="00354701"/>
    <w:rsid w:val="0035478A"/>
    <w:rsid w:val="00354B19"/>
    <w:rsid w:val="003553EC"/>
    <w:rsid w:val="00355FB3"/>
    <w:rsid w:val="00355FD2"/>
    <w:rsid w:val="00356D46"/>
    <w:rsid w:val="00357FEB"/>
    <w:rsid w:val="0036034F"/>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4FE2"/>
    <w:rsid w:val="0036520C"/>
    <w:rsid w:val="0036558F"/>
    <w:rsid w:val="003670D4"/>
    <w:rsid w:val="00367565"/>
    <w:rsid w:val="003678D2"/>
    <w:rsid w:val="00370BFF"/>
    <w:rsid w:val="00370FED"/>
    <w:rsid w:val="00370FEF"/>
    <w:rsid w:val="0037105C"/>
    <w:rsid w:val="003717BA"/>
    <w:rsid w:val="00371C4B"/>
    <w:rsid w:val="003720DF"/>
    <w:rsid w:val="00372234"/>
    <w:rsid w:val="00372AC9"/>
    <w:rsid w:val="00372AE1"/>
    <w:rsid w:val="00372AF3"/>
    <w:rsid w:val="00373129"/>
    <w:rsid w:val="003736A9"/>
    <w:rsid w:val="00373766"/>
    <w:rsid w:val="00373F18"/>
    <w:rsid w:val="00374666"/>
    <w:rsid w:val="00375209"/>
    <w:rsid w:val="0037545F"/>
    <w:rsid w:val="0037568E"/>
    <w:rsid w:val="00375703"/>
    <w:rsid w:val="00376389"/>
    <w:rsid w:val="00376627"/>
    <w:rsid w:val="0037708E"/>
    <w:rsid w:val="00377109"/>
    <w:rsid w:val="003774F3"/>
    <w:rsid w:val="00377572"/>
    <w:rsid w:val="003775B0"/>
    <w:rsid w:val="0037782C"/>
    <w:rsid w:val="00377B57"/>
    <w:rsid w:val="003814FF"/>
    <w:rsid w:val="003817B8"/>
    <w:rsid w:val="00381E57"/>
    <w:rsid w:val="00381FCF"/>
    <w:rsid w:val="00382347"/>
    <w:rsid w:val="0038251D"/>
    <w:rsid w:val="00382773"/>
    <w:rsid w:val="003827B9"/>
    <w:rsid w:val="00383693"/>
    <w:rsid w:val="003842DC"/>
    <w:rsid w:val="00384811"/>
    <w:rsid w:val="00384D03"/>
    <w:rsid w:val="00385802"/>
    <w:rsid w:val="0038582E"/>
    <w:rsid w:val="00385BBE"/>
    <w:rsid w:val="00385F62"/>
    <w:rsid w:val="003868D6"/>
    <w:rsid w:val="00386938"/>
    <w:rsid w:val="00387281"/>
    <w:rsid w:val="003879CE"/>
    <w:rsid w:val="00387DA0"/>
    <w:rsid w:val="00390A2A"/>
    <w:rsid w:val="00390D4C"/>
    <w:rsid w:val="00391358"/>
    <w:rsid w:val="00391392"/>
    <w:rsid w:val="003917D0"/>
    <w:rsid w:val="00391971"/>
    <w:rsid w:val="003923B8"/>
    <w:rsid w:val="0039291D"/>
    <w:rsid w:val="00393474"/>
    <w:rsid w:val="003943BA"/>
    <w:rsid w:val="003943C3"/>
    <w:rsid w:val="00395611"/>
    <w:rsid w:val="003956A8"/>
    <w:rsid w:val="00395A05"/>
    <w:rsid w:val="00395F80"/>
    <w:rsid w:val="00396358"/>
    <w:rsid w:val="0039799E"/>
    <w:rsid w:val="00397CDD"/>
    <w:rsid w:val="00397F56"/>
    <w:rsid w:val="003A0296"/>
    <w:rsid w:val="003A0FB7"/>
    <w:rsid w:val="003A1A48"/>
    <w:rsid w:val="003A1CEC"/>
    <w:rsid w:val="003A202D"/>
    <w:rsid w:val="003A2988"/>
    <w:rsid w:val="003A3048"/>
    <w:rsid w:val="003A33E9"/>
    <w:rsid w:val="003A3D13"/>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8BB"/>
    <w:rsid w:val="003B0A34"/>
    <w:rsid w:val="003B0F12"/>
    <w:rsid w:val="003B13A0"/>
    <w:rsid w:val="003B15C5"/>
    <w:rsid w:val="003B166E"/>
    <w:rsid w:val="003B1DA8"/>
    <w:rsid w:val="003B2708"/>
    <w:rsid w:val="003B3B60"/>
    <w:rsid w:val="003B4135"/>
    <w:rsid w:val="003B447A"/>
    <w:rsid w:val="003B44A2"/>
    <w:rsid w:val="003B4552"/>
    <w:rsid w:val="003B4EC0"/>
    <w:rsid w:val="003B50F3"/>
    <w:rsid w:val="003B5474"/>
    <w:rsid w:val="003B65E6"/>
    <w:rsid w:val="003B677A"/>
    <w:rsid w:val="003B67DA"/>
    <w:rsid w:val="003B6C80"/>
    <w:rsid w:val="003B6D9D"/>
    <w:rsid w:val="003B743E"/>
    <w:rsid w:val="003B7DD3"/>
    <w:rsid w:val="003B7F41"/>
    <w:rsid w:val="003B7F54"/>
    <w:rsid w:val="003C016D"/>
    <w:rsid w:val="003C0622"/>
    <w:rsid w:val="003C09FF"/>
    <w:rsid w:val="003C0BD8"/>
    <w:rsid w:val="003C0E85"/>
    <w:rsid w:val="003C1D08"/>
    <w:rsid w:val="003C1D56"/>
    <w:rsid w:val="003C1E3B"/>
    <w:rsid w:val="003C21CB"/>
    <w:rsid w:val="003C25E3"/>
    <w:rsid w:val="003C3352"/>
    <w:rsid w:val="003C3366"/>
    <w:rsid w:val="003C3583"/>
    <w:rsid w:val="003C42ED"/>
    <w:rsid w:val="003C44E3"/>
    <w:rsid w:val="003C452B"/>
    <w:rsid w:val="003C4C2D"/>
    <w:rsid w:val="003C4D6B"/>
    <w:rsid w:val="003C519F"/>
    <w:rsid w:val="003C5212"/>
    <w:rsid w:val="003C5DF3"/>
    <w:rsid w:val="003C61FE"/>
    <w:rsid w:val="003C63A0"/>
    <w:rsid w:val="003C66E4"/>
    <w:rsid w:val="003C68EF"/>
    <w:rsid w:val="003C6C24"/>
    <w:rsid w:val="003C759F"/>
    <w:rsid w:val="003C7703"/>
    <w:rsid w:val="003C7DE1"/>
    <w:rsid w:val="003D016F"/>
    <w:rsid w:val="003D069C"/>
    <w:rsid w:val="003D06C0"/>
    <w:rsid w:val="003D0C52"/>
    <w:rsid w:val="003D11A6"/>
    <w:rsid w:val="003D1C25"/>
    <w:rsid w:val="003D221A"/>
    <w:rsid w:val="003D2752"/>
    <w:rsid w:val="003D3DA8"/>
    <w:rsid w:val="003D4008"/>
    <w:rsid w:val="003D4125"/>
    <w:rsid w:val="003D4480"/>
    <w:rsid w:val="003D5198"/>
    <w:rsid w:val="003D5B4B"/>
    <w:rsid w:val="003D5C25"/>
    <w:rsid w:val="003D5FD2"/>
    <w:rsid w:val="003D64EB"/>
    <w:rsid w:val="003D6997"/>
    <w:rsid w:val="003D6FE8"/>
    <w:rsid w:val="003E0069"/>
    <w:rsid w:val="003E00B5"/>
    <w:rsid w:val="003E0C53"/>
    <w:rsid w:val="003E12E6"/>
    <w:rsid w:val="003E178E"/>
    <w:rsid w:val="003E1865"/>
    <w:rsid w:val="003E18C5"/>
    <w:rsid w:val="003E1903"/>
    <w:rsid w:val="003E2B06"/>
    <w:rsid w:val="003E2BBF"/>
    <w:rsid w:val="003E2CB0"/>
    <w:rsid w:val="003E2F96"/>
    <w:rsid w:val="003E3442"/>
    <w:rsid w:val="003E3E4F"/>
    <w:rsid w:val="003E4A74"/>
    <w:rsid w:val="003E4C05"/>
    <w:rsid w:val="003E4E6E"/>
    <w:rsid w:val="003E4E90"/>
    <w:rsid w:val="003E596D"/>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1D4E"/>
    <w:rsid w:val="003F22DB"/>
    <w:rsid w:val="003F2480"/>
    <w:rsid w:val="003F2729"/>
    <w:rsid w:val="003F310C"/>
    <w:rsid w:val="003F3847"/>
    <w:rsid w:val="003F3AD6"/>
    <w:rsid w:val="003F3E61"/>
    <w:rsid w:val="003F3F67"/>
    <w:rsid w:val="003F4921"/>
    <w:rsid w:val="003F4B58"/>
    <w:rsid w:val="003F501C"/>
    <w:rsid w:val="003F51ED"/>
    <w:rsid w:val="003F562E"/>
    <w:rsid w:val="003F66C8"/>
    <w:rsid w:val="003F6A30"/>
    <w:rsid w:val="003F6FD1"/>
    <w:rsid w:val="003F71E7"/>
    <w:rsid w:val="003F7C1C"/>
    <w:rsid w:val="003F7F44"/>
    <w:rsid w:val="004000D2"/>
    <w:rsid w:val="00400475"/>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99F"/>
    <w:rsid w:val="00406AF7"/>
    <w:rsid w:val="00406DE3"/>
    <w:rsid w:val="004077A8"/>
    <w:rsid w:val="00410911"/>
    <w:rsid w:val="004109DD"/>
    <w:rsid w:val="00410BD0"/>
    <w:rsid w:val="00410EF7"/>
    <w:rsid w:val="0041127C"/>
    <w:rsid w:val="0041199A"/>
    <w:rsid w:val="00411F2C"/>
    <w:rsid w:val="0041293A"/>
    <w:rsid w:val="0041307A"/>
    <w:rsid w:val="004132CD"/>
    <w:rsid w:val="00413300"/>
    <w:rsid w:val="00413708"/>
    <w:rsid w:val="004138BE"/>
    <w:rsid w:val="00414264"/>
    <w:rsid w:val="00414265"/>
    <w:rsid w:val="00414346"/>
    <w:rsid w:val="00414817"/>
    <w:rsid w:val="00414F35"/>
    <w:rsid w:val="00415673"/>
    <w:rsid w:val="0041578D"/>
    <w:rsid w:val="00415A32"/>
    <w:rsid w:val="00415CD9"/>
    <w:rsid w:val="00416529"/>
    <w:rsid w:val="00416987"/>
    <w:rsid w:val="00416A72"/>
    <w:rsid w:val="004170A3"/>
    <w:rsid w:val="004170B5"/>
    <w:rsid w:val="004171C0"/>
    <w:rsid w:val="0041794E"/>
    <w:rsid w:val="00417BC6"/>
    <w:rsid w:val="004203BA"/>
    <w:rsid w:val="0042058A"/>
    <w:rsid w:val="00420971"/>
    <w:rsid w:val="00420D37"/>
    <w:rsid w:val="00420F1D"/>
    <w:rsid w:val="00421A51"/>
    <w:rsid w:val="00421C1A"/>
    <w:rsid w:val="00421F92"/>
    <w:rsid w:val="00422B0F"/>
    <w:rsid w:val="004232BE"/>
    <w:rsid w:val="0042414F"/>
    <w:rsid w:val="00424BA1"/>
    <w:rsid w:val="004257D7"/>
    <w:rsid w:val="004258BE"/>
    <w:rsid w:val="00425A0A"/>
    <w:rsid w:val="0042675B"/>
    <w:rsid w:val="00426905"/>
    <w:rsid w:val="00426E32"/>
    <w:rsid w:val="00427724"/>
    <w:rsid w:val="00427BF2"/>
    <w:rsid w:val="00427C28"/>
    <w:rsid w:val="00427CDB"/>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7D"/>
    <w:rsid w:val="00435523"/>
    <w:rsid w:val="00435A05"/>
    <w:rsid w:val="00435C5B"/>
    <w:rsid w:val="00435D2C"/>
    <w:rsid w:val="0043635C"/>
    <w:rsid w:val="004365E4"/>
    <w:rsid w:val="00436F21"/>
    <w:rsid w:val="00440911"/>
    <w:rsid w:val="00440BD1"/>
    <w:rsid w:val="00440F0D"/>
    <w:rsid w:val="00441201"/>
    <w:rsid w:val="00441251"/>
    <w:rsid w:val="004417BE"/>
    <w:rsid w:val="0044192F"/>
    <w:rsid w:val="00441ABE"/>
    <w:rsid w:val="0044235B"/>
    <w:rsid w:val="00442B45"/>
    <w:rsid w:val="00443222"/>
    <w:rsid w:val="00443570"/>
    <w:rsid w:val="00443834"/>
    <w:rsid w:val="00444288"/>
    <w:rsid w:val="004445D7"/>
    <w:rsid w:val="00444621"/>
    <w:rsid w:val="0044591D"/>
    <w:rsid w:val="00445987"/>
    <w:rsid w:val="0044599E"/>
    <w:rsid w:val="00445E6F"/>
    <w:rsid w:val="00446123"/>
    <w:rsid w:val="00446D44"/>
    <w:rsid w:val="0044721B"/>
    <w:rsid w:val="00447478"/>
    <w:rsid w:val="00450574"/>
    <w:rsid w:val="004514C8"/>
    <w:rsid w:val="004518E9"/>
    <w:rsid w:val="004519C7"/>
    <w:rsid w:val="00451E1C"/>
    <w:rsid w:val="0045288D"/>
    <w:rsid w:val="00452A85"/>
    <w:rsid w:val="00452C81"/>
    <w:rsid w:val="004539DF"/>
    <w:rsid w:val="00453D4E"/>
    <w:rsid w:val="00453DF8"/>
    <w:rsid w:val="00454400"/>
    <w:rsid w:val="0045466B"/>
    <w:rsid w:val="004546A6"/>
    <w:rsid w:val="0045505E"/>
    <w:rsid w:val="004556A2"/>
    <w:rsid w:val="00455855"/>
    <w:rsid w:val="00455964"/>
    <w:rsid w:val="00456095"/>
    <w:rsid w:val="00456692"/>
    <w:rsid w:val="00456AD3"/>
    <w:rsid w:val="00456D75"/>
    <w:rsid w:val="0045714E"/>
    <w:rsid w:val="004576BE"/>
    <w:rsid w:val="00460369"/>
    <w:rsid w:val="00460F9D"/>
    <w:rsid w:val="004616C7"/>
    <w:rsid w:val="00461BFB"/>
    <w:rsid w:val="0046205C"/>
    <w:rsid w:val="00462391"/>
    <w:rsid w:val="004626F4"/>
    <w:rsid w:val="00462E95"/>
    <w:rsid w:val="00462EC6"/>
    <w:rsid w:val="004634E0"/>
    <w:rsid w:val="004634E7"/>
    <w:rsid w:val="00463850"/>
    <w:rsid w:val="00463928"/>
    <w:rsid w:val="00463DC9"/>
    <w:rsid w:val="004640BC"/>
    <w:rsid w:val="00464827"/>
    <w:rsid w:val="00464F13"/>
    <w:rsid w:val="00465146"/>
    <w:rsid w:val="00465898"/>
    <w:rsid w:val="00465E0A"/>
    <w:rsid w:val="00466F5E"/>
    <w:rsid w:val="00467641"/>
    <w:rsid w:val="00467D7B"/>
    <w:rsid w:val="004701E2"/>
    <w:rsid w:val="0047047F"/>
    <w:rsid w:val="004717A4"/>
    <w:rsid w:val="004717DA"/>
    <w:rsid w:val="004723B3"/>
    <w:rsid w:val="0047306A"/>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1FE9"/>
    <w:rsid w:val="00482FCF"/>
    <w:rsid w:val="004832C5"/>
    <w:rsid w:val="00483808"/>
    <w:rsid w:val="004845E4"/>
    <w:rsid w:val="00484DF9"/>
    <w:rsid w:val="004852E0"/>
    <w:rsid w:val="0048592A"/>
    <w:rsid w:val="0048594C"/>
    <w:rsid w:val="00485BA5"/>
    <w:rsid w:val="00485CD8"/>
    <w:rsid w:val="00485DCA"/>
    <w:rsid w:val="00486139"/>
    <w:rsid w:val="004863E6"/>
    <w:rsid w:val="004865CC"/>
    <w:rsid w:val="004866B2"/>
    <w:rsid w:val="00486E13"/>
    <w:rsid w:val="00486FCF"/>
    <w:rsid w:val="004870E2"/>
    <w:rsid w:val="004871B7"/>
    <w:rsid w:val="00487A83"/>
    <w:rsid w:val="00487EE2"/>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2EA"/>
    <w:rsid w:val="004945AB"/>
    <w:rsid w:val="004949BA"/>
    <w:rsid w:val="00494A13"/>
    <w:rsid w:val="00494A14"/>
    <w:rsid w:val="0049536E"/>
    <w:rsid w:val="00495BA3"/>
    <w:rsid w:val="00496029"/>
    <w:rsid w:val="004973FF"/>
    <w:rsid w:val="004974B7"/>
    <w:rsid w:val="004A0232"/>
    <w:rsid w:val="004A0410"/>
    <w:rsid w:val="004A079D"/>
    <w:rsid w:val="004A0AFD"/>
    <w:rsid w:val="004A0BC5"/>
    <w:rsid w:val="004A0CB6"/>
    <w:rsid w:val="004A0E43"/>
    <w:rsid w:val="004A1469"/>
    <w:rsid w:val="004A1ED0"/>
    <w:rsid w:val="004A3452"/>
    <w:rsid w:val="004A34FF"/>
    <w:rsid w:val="004A35E8"/>
    <w:rsid w:val="004A387F"/>
    <w:rsid w:val="004A39EA"/>
    <w:rsid w:val="004A44B2"/>
    <w:rsid w:val="004A4E6A"/>
    <w:rsid w:val="004A4EAB"/>
    <w:rsid w:val="004A51FF"/>
    <w:rsid w:val="004A57A5"/>
    <w:rsid w:val="004A5CC9"/>
    <w:rsid w:val="004A6EAF"/>
    <w:rsid w:val="004A70DF"/>
    <w:rsid w:val="004A73BB"/>
    <w:rsid w:val="004A73EE"/>
    <w:rsid w:val="004A77B6"/>
    <w:rsid w:val="004A7FD1"/>
    <w:rsid w:val="004B0456"/>
    <w:rsid w:val="004B04B0"/>
    <w:rsid w:val="004B06D2"/>
    <w:rsid w:val="004B0E2E"/>
    <w:rsid w:val="004B1049"/>
    <w:rsid w:val="004B1535"/>
    <w:rsid w:val="004B1CFC"/>
    <w:rsid w:val="004B2349"/>
    <w:rsid w:val="004B23B4"/>
    <w:rsid w:val="004B27DF"/>
    <w:rsid w:val="004B3345"/>
    <w:rsid w:val="004B3B10"/>
    <w:rsid w:val="004B42C5"/>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D8C"/>
    <w:rsid w:val="004C10B9"/>
    <w:rsid w:val="004C1185"/>
    <w:rsid w:val="004C1829"/>
    <w:rsid w:val="004C1DA0"/>
    <w:rsid w:val="004C2BCC"/>
    <w:rsid w:val="004C349B"/>
    <w:rsid w:val="004C3CB9"/>
    <w:rsid w:val="004C3D2D"/>
    <w:rsid w:val="004C4446"/>
    <w:rsid w:val="004C4BA8"/>
    <w:rsid w:val="004C4F0A"/>
    <w:rsid w:val="004C50E7"/>
    <w:rsid w:val="004C5499"/>
    <w:rsid w:val="004C6202"/>
    <w:rsid w:val="004C66F4"/>
    <w:rsid w:val="004C6945"/>
    <w:rsid w:val="004C7341"/>
    <w:rsid w:val="004C75C3"/>
    <w:rsid w:val="004C7945"/>
    <w:rsid w:val="004C7D91"/>
    <w:rsid w:val="004D07C3"/>
    <w:rsid w:val="004D0A1A"/>
    <w:rsid w:val="004D0A51"/>
    <w:rsid w:val="004D0EA7"/>
    <w:rsid w:val="004D10E8"/>
    <w:rsid w:val="004D1225"/>
    <w:rsid w:val="004D16C7"/>
    <w:rsid w:val="004D1F5A"/>
    <w:rsid w:val="004D2345"/>
    <w:rsid w:val="004D2B6B"/>
    <w:rsid w:val="004D2ECE"/>
    <w:rsid w:val="004D2F3C"/>
    <w:rsid w:val="004D35AC"/>
    <w:rsid w:val="004D37C0"/>
    <w:rsid w:val="004D3992"/>
    <w:rsid w:val="004D3F29"/>
    <w:rsid w:val="004D420A"/>
    <w:rsid w:val="004D431C"/>
    <w:rsid w:val="004D43E3"/>
    <w:rsid w:val="004D457A"/>
    <w:rsid w:val="004D45EF"/>
    <w:rsid w:val="004D51EF"/>
    <w:rsid w:val="004D5275"/>
    <w:rsid w:val="004D5280"/>
    <w:rsid w:val="004D5FC1"/>
    <w:rsid w:val="004D6667"/>
    <w:rsid w:val="004D6681"/>
    <w:rsid w:val="004D6C38"/>
    <w:rsid w:val="004E01AE"/>
    <w:rsid w:val="004E11F7"/>
    <w:rsid w:val="004E1B81"/>
    <w:rsid w:val="004E26A9"/>
    <w:rsid w:val="004E277A"/>
    <w:rsid w:val="004E4059"/>
    <w:rsid w:val="004E4666"/>
    <w:rsid w:val="004E4FB3"/>
    <w:rsid w:val="004E53A5"/>
    <w:rsid w:val="004E5485"/>
    <w:rsid w:val="004E54AE"/>
    <w:rsid w:val="004E5A34"/>
    <w:rsid w:val="004E5EA2"/>
    <w:rsid w:val="004E5F87"/>
    <w:rsid w:val="004E6114"/>
    <w:rsid w:val="004E6D26"/>
    <w:rsid w:val="004E6DCC"/>
    <w:rsid w:val="004E7239"/>
    <w:rsid w:val="004E77DA"/>
    <w:rsid w:val="004E7A29"/>
    <w:rsid w:val="004F03F8"/>
    <w:rsid w:val="004F0B01"/>
    <w:rsid w:val="004F1BB9"/>
    <w:rsid w:val="004F1F3D"/>
    <w:rsid w:val="004F1F8B"/>
    <w:rsid w:val="004F257E"/>
    <w:rsid w:val="004F2D2B"/>
    <w:rsid w:val="004F3354"/>
    <w:rsid w:val="004F3398"/>
    <w:rsid w:val="004F38E6"/>
    <w:rsid w:val="004F3A17"/>
    <w:rsid w:val="004F3A8B"/>
    <w:rsid w:val="004F3C4B"/>
    <w:rsid w:val="004F3EA1"/>
    <w:rsid w:val="004F450D"/>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5DA"/>
    <w:rsid w:val="005007B9"/>
    <w:rsid w:val="0050084B"/>
    <w:rsid w:val="0050147E"/>
    <w:rsid w:val="005015AD"/>
    <w:rsid w:val="005025CE"/>
    <w:rsid w:val="00502758"/>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6BF1"/>
    <w:rsid w:val="00507130"/>
    <w:rsid w:val="005072C1"/>
    <w:rsid w:val="005077F7"/>
    <w:rsid w:val="00507A24"/>
    <w:rsid w:val="00507AEF"/>
    <w:rsid w:val="00507D3A"/>
    <w:rsid w:val="005107A3"/>
    <w:rsid w:val="00511379"/>
    <w:rsid w:val="005115F7"/>
    <w:rsid w:val="0051188B"/>
    <w:rsid w:val="00511A58"/>
    <w:rsid w:val="00511A7C"/>
    <w:rsid w:val="00511B38"/>
    <w:rsid w:val="00511E90"/>
    <w:rsid w:val="00511EE6"/>
    <w:rsid w:val="00512348"/>
    <w:rsid w:val="005124F7"/>
    <w:rsid w:val="00512A9E"/>
    <w:rsid w:val="00512C9F"/>
    <w:rsid w:val="00512E1E"/>
    <w:rsid w:val="00512F37"/>
    <w:rsid w:val="00512FEE"/>
    <w:rsid w:val="00513ABD"/>
    <w:rsid w:val="00513B39"/>
    <w:rsid w:val="00513E3E"/>
    <w:rsid w:val="005143A9"/>
    <w:rsid w:val="00514B96"/>
    <w:rsid w:val="00515D54"/>
    <w:rsid w:val="0051603A"/>
    <w:rsid w:val="005169C8"/>
    <w:rsid w:val="00516ED8"/>
    <w:rsid w:val="0052017B"/>
    <w:rsid w:val="005207FB"/>
    <w:rsid w:val="00521038"/>
    <w:rsid w:val="00521295"/>
    <w:rsid w:val="00521BB2"/>
    <w:rsid w:val="00521BDB"/>
    <w:rsid w:val="00522F9C"/>
    <w:rsid w:val="00522FCA"/>
    <w:rsid w:val="005236E8"/>
    <w:rsid w:val="00523B77"/>
    <w:rsid w:val="00523CDC"/>
    <w:rsid w:val="00524B50"/>
    <w:rsid w:val="00524D63"/>
    <w:rsid w:val="0052581C"/>
    <w:rsid w:val="00525A71"/>
    <w:rsid w:val="00525D5B"/>
    <w:rsid w:val="0052625F"/>
    <w:rsid w:val="0052643E"/>
    <w:rsid w:val="005274F5"/>
    <w:rsid w:val="00527BB6"/>
    <w:rsid w:val="00530392"/>
    <w:rsid w:val="0053049F"/>
    <w:rsid w:val="005309D3"/>
    <w:rsid w:val="005314A0"/>
    <w:rsid w:val="00531A12"/>
    <w:rsid w:val="00531C24"/>
    <w:rsid w:val="00532207"/>
    <w:rsid w:val="00532808"/>
    <w:rsid w:val="00532ADB"/>
    <w:rsid w:val="005336E5"/>
    <w:rsid w:val="00533A8B"/>
    <w:rsid w:val="0053410B"/>
    <w:rsid w:val="005344F0"/>
    <w:rsid w:val="0053482E"/>
    <w:rsid w:val="00534A4F"/>
    <w:rsid w:val="00534AAB"/>
    <w:rsid w:val="00534B2F"/>
    <w:rsid w:val="005350E7"/>
    <w:rsid w:val="005362C7"/>
    <w:rsid w:val="005362FB"/>
    <w:rsid w:val="00536C67"/>
    <w:rsid w:val="005370CA"/>
    <w:rsid w:val="0053794B"/>
    <w:rsid w:val="00537D5B"/>
    <w:rsid w:val="005410AB"/>
    <w:rsid w:val="00541897"/>
    <w:rsid w:val="00541AD8"/>
    <w:rsid w:val="0054214B"/>
    <w:rsid w:val="005422B4"/>
    <w:rsid w:val="005433CF"/>
    <w:rsid w:val="0054370C"/>
    <w:rsid w:val="005446A3"/>
    <w:rsid w:val="00544D1D"/>
    <w:rsid w:val="00544EF5"/>
    <w:rsid w:val="005454CA"/>
    <w:rsid w:val="0054623D"/>
    <w:rsid w:val="005462B5"/>
    <w:rsid w:val="00546315"/>
    <w:rsid w:val="0054653E"/>
    <w:rsid w:val="005465A1"/>
    <w:rsid w:val="00546B2F"/>
    <w:rsid w:val="00547366"/>
    <w:rsid w:val="0054762B"/>
    <w:rsid w:val="00547A78"/>
    <w:rsid w:val="00547B71"/>
    <w:rsid w:val="00550826"/>
    <w:rsid w:val="005508F6"/>
    <w:rsid w:val="005515EE"/>
    <w:rsid w:val="00551696"/>
    <w:rsid w:val="0055186C"/>
    <w:rsid w:val="00551A95"/>
    <w:rsid w:val="00551B20"/>
    <w:rsid w:val="00551BBB"/>
    <w:rsid w:val="00551C99"/>
    <w:rsid w:val="0055221E"/>
    <w:rsid w:val="00552483"/>
    <w:rsid w:val="005526D1"/>
    <w:rsid w:val="00552C0A"/>
    <w:rsid w:val="00552C56"/>
    <w:rsid w:val="00552F3B"/>
    <w:rsid w:val="00553266"/>
    <w:rsid w:val="0055333D"/>
    <w:rsid w:val="005537BD"/>
    <w:rsid w:val="00553A3C"/>
    <w:rsid w:val="00553C49"/>
    <w:rsid w:val="0055402A"/>
    <w:rsid w:val="00554107"/>
    <w:rsid w:val="005546C8"/>
    <w:rsid w:val="00554B3A"/>
    <w:rsid w:val="00554BC0"/>
    <w:rsid w:val="005550F0"/>
    <w:rsid w:val="005551BA"/>
    <w:rsid w:val="005551D7"/>
    <w:rsid w:val="00555617"/>
    <w:rsid w:val="005558D5"/>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933"/>
    <w:rsid w:val="00564C86"/>
    <w:rsid w:val="00565065"/>
    <w:rsid w:val="00565D6A"/>
    <w:rsid w:val="00566F7A"/>
    <w:rsid w:val="00567FE6"/>
    <w:rsid w:val="0057012B"/>
    <w:rsid w:val="005702C5"/>
    <w:rsid w:val="0057086D"/>
    <w:rsid w:val="00570F42"/>
    <w:rsid w:val="00571BAD"/>
    <w:rsid w:val="00571C26"/>
    <w:rsid w:val="00571FB0"/>
    <w:rsid w:val="00572296"/>
    <w:rsid w:val="005722BE"/>
    <w:rsid w:val="005726B2"/>
    <w:rsid w:val="005726BA"/>
    <w:rsid w:val="0057277E"/>
    <w:rsid w:val="00572899"/>
    <w:rsid w:val="00572D10"/>
    <w:rsid w:val="00572D69"/>
    <w:rsid w:val="00572FF2"/>
    <w:rsid w:val="0057444C"/>
    <w:rsid w:val="00574608"/>
    <w:rsid w:val="00574653"/>
    <w:rsid w:val="00574852"/>
    <w:rsid w:val="00574E81"/>
    <w:rsid w:val="00574F4E"/>
    <w:rsid w:val="0057521D"/>
    <w:rsid w:val="005755F8"/>
    <w:rsid w:val="00575B4D"/>
    <w:rsid w:val="00575D3F"/>
    <w:rsid w:val="005760EE"/>
    <w:rsid w:val="00576188"/>
    <w:rsid w:val="00576376"/>
    <w:rsid w:val="00576828"/>
    <w:rsid w:val="00576C8D"/>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86687"/>
    <w:rsid w:val="00587F24"/>
    <w:rsid w:val="00592551"/>
    <w:rsid w:val="00593072"/>
    <w:rsid w:val="0059341F"/>
    <w:rsid w:val="00594305"/>
    <w:rsid w:val="00594353"/>
    <w:rsid w:val="00594605"/>
    <w:rsid w:val="00595098"/>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5FFF"/>
    <w:rsid w:val="005A615F"/>
    <w:rsid w:val="005A61F7"/>
    <w:rsid w:val="005A625D"/>
    <w:rsid w:val="005A629A"/>
    <w:rsid w:val="005A62AC"/>
    <w:rsid w:val="005A644F"/>
    <w:rsid w:val="005A6942"/>
    <w:rsid w:val="005A6A79"/>
    <w:rsid w:val="005A6F98"/>
    <w:rsid w:val="005A725D"/>
    <w:rsid w:val="005A76E1"/>
    <w:rsid w:val="005A7DD2"/>
    <w:rsid w:val="005A7EE8"/>
    <w:rsid w:val="005B068E"/>
    <w:rsid w:val="005B071D"/>
    <w:rsid w:val="005B12CD"/>
    <w:rsid w:val="005B1444"/>
    <w:rsid w:val="005B14EB"/>
    <w:rsid w:val="005B1C13"/>
    <w:rsid w:val="005B1EF0"/>
    <w:rsid w:val="005B23C6"/>
    <w:rsid w:val="005B24E1"/>
    <w:rsid w:val="005B2957"/>
    <w:rsid w:val="005B35F1"/>
    <w:rsid w:val="005B3B38"/>
    <w:rsid w:val="005B4789"/>
    <w:rsid w:val="005B49D1"/>
    <w:rsid w:val="005B4F45"/>
    <w:rsid w:val="005B58C5"/>
    <w:rsid w:val="005B5A13"/>
    <w:rsid w:val="005B5EBD"/>
    <w:rsid w:val="005B6603"/>
    <w:rsid w:val="005B6A00"/>
    <w:rsid w:val="005B6D0E"/>
    <w:rsid w:val="005B6DE8"/>
    <w:rsid w:val="005B6EAD"/>
    <w:rsid w:val="005B71AD"/>
    <w:rsid w:val="005B7289"/>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409"/>
    <w:rsid w:val="005C55C8"/>
    <w:rsid w:val="005C5A59"/>
    <w:rsid w:val="005C5B82"/>
    <w:rsid w:val="005C6375"/>
    <w:rsid w:val="005C6CA5"/>
    <w:rsid w:val="005C6E6A"/>
    <w:rsid w:val="005C6E96"/>
    <w:rsid w:val="005C6F9C"/>
    <w:rsid w:val="005C7291"/>
    <w:rsid w:val="005C7322"/>
    <w:rsid w:val="005C7792"/>
    <w:rsid w:val="005C7FEF"/>
    <w:rsid w:val="005D13E3"/>
    <w:rsid w:val="005D1B2D"/>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182"/>
    <w:rsid w:val="005E008C"/>
    <w:rsid w:val="005E09E4"/>
    <w:rsid w:val="005E0A39"/>
    <w:rsid w:val="005E0BB0"/>
    <w:rsid w:val="005E0CA0"/>
    <w:rsid w:val="005E18BB"/>
    <w:rsid w:val="005E2098"/>
    <w:rsid w:val="005E20DB"/>
    <w:rsid w:val="005E254A"/>
    <w:rsid w:val="005E27F9"/>
    <w:rsid w:val="005E2A1C"/>
    <w:rsid w:val="005E2BC1"/>
    <w:rsid w:val="005E3720"/>
    <w:rsid w:val="005E3C1C"/>
    <w:rsid w:val="005E41BD"/>
    <w:rsid w:val="005E49C6"/>
    <w:rsid w:val="005E4AF8"/>
    <w:rsid w:val="005E4C65"/>
    <w:rsid w:val="005E4D8A"/>
    <w:rsid w:val="005E4F9C"/>
    <w:rsid w:val="005E5E92"/>
    <w:rsid w:val="005E6421"/>
    <w:rsid w:val="005E6F84"/>
    <w:rsid w:val="005E766F"/>
    <w:rsid w:val="005E7A08"/>
    <w:rsid w:val="005E7AFF"/>
    <w:rsid w:val="005E7B93"/>
    <w:rsid w:val="005E7FBD"/>
    <w:rsid w:val="005F008A"/>
    <w:rsid w:val="005F0315"/>
    <w:rsid w:val="005F0B15"/>
    <w:rsid w:val="005F0B7C"/>
    <w:rsid w:val="005F0C56"/>
    <w:rsid w:val="005F0DB5"/>
    <w:rsid w:val="005F12B9"/>
    <w:rsid w:val="005F1D96"/>
    <w:rsid w:val="005F1E21"/>
    <w:rsid w:val="005F227A"/>
    <w:rsid w:val="005F25EB"/>
    <w:rsid w:val="005F278D"/>
    <w:rsid w:val="005F2A6B"/>
    <w:rsid w:val="005F2BF2"/>
    <w:rsid w:val="005F3C3C"/>
    <w:rsid w:val="005F3C58"/>
    <w:rsid w:val="005F3E23"/>
    <w:rsid w:val="005F3EB3"/>
    <w:rsid w:val="005F4527"/>
    <w:rsid w:val="005F47F3"/>
    <w:rsid w:val="005F47F5"/>
    <w:rsid w:val="005F4894"/>
    <w:rsid w:val="005F49CD"/>
    <w:rsid w:val="005F5577"/>
    <w:rsid w:val="005F60F5"/>
    <w:rsid w:val="005F637B"/>
    <w:rsid w:val="005F638E"/>
    <w:rsid w:val="005F6860"/>
    <w:rsid w:val="005F729A"/>
    <w:rsid w:val="005F7673"/>
    <w:rsid w:val="005F7B8E"/>
    <w:rsid w:val="005F7C88"/>
    <w:rsid w:val="005F7F77"/>
    <w:rsid w:val="00600531"/>
    <w:rsid w:val="00601178"/>
    <w:rsid w:val="00601263"/>
    <w:rsid w:val="00601ACC"/>
    <w:rsid w:val="00601EB8"/>
    <w:rsid w:val="00602332"/>
    <w:rsid w:val="006025E7"/>
    <w:rsid w:val="00602C05"/>
    <w:rsid w:val="006031C5"/>
    <w:rsid w:val="006031DA"/>
    <w:rsid w:val="006032FB"/>
    <w:rsid w:val="0060535F"/>
    <w:rsid w:val="0060537B"/>
    <w:rsid w:val="00605984"/>
    <w:rsid w:val="00605D20"/>
    <w:rsid w:val="00605EA9"/>
    <w:rsid w:val="00606034"/>
    <w:rsid w:val="00606665"/>
    <w:rsid w:val="00606A4A"/>
    <w:rsid w:val="00606A54"/>
    <w:rsid w:val="00606CFC"/>
    <w:rsid w:val="00607093"/>
    <w:rsid w:val="00607F43"/>
    <w:rsid w:val="0061012A"/>
    <w:rsid w:val="0061040E"/>
    <w:rsid w:val="006105C1"/>
    <w:rsid w:val="00610EA3"/>
    <w:rsid w:val="00611A5C"/>
    <w:rsid w:val="00612662"/>
    <w:rsid w:val="006133DB"/>
    <w:rsid w:val="006148A1"/>
    <w:rsid w:val="00614A00"/>
    <w:rsid w:val="00614D55"/>
    <w:rsid w:val="00615059"/>
    <w:rsid w:val="00615276"/>
    <w:rsid w:val="00615801"/>
    <w:rsid w:val="00615DAC"/>
    <w:rsid w:val="006162CC"/>
    <w:rsid w:val="00617436"/>
    <w:rsid w:val="006176C9"/>
    <w:rsid w:val="006177D2"/>
    <w:rsid w:val="0061783D"/>
    <w:rsid w:val="00617A62"/>
    <w:rsid w:val="00617C68"/>
    <w:rsid w:val="00617EB7"/>
    <w:rsid w:val="00620F2E"/>
    <w:rsid w:val="0062110C"/>
    <w:rsid w:val="00621B40"/>
    <w:rsid w:val="006225E5"/>
    <w:rsid w:val="00622602"/>
    <w:rsid w:val="00623987"/>
    <w:rsid w:val="00623C07"/>
    <w:rsid w:val="00623FD5"/>
    <w:rsid w:val="00624936"/>
    <w:rsid w:val="0062498D"/>
    <w:rsid w:val="00624CE3"/>
    <w:rsid w:val="00625019"/>
    <w:rsid w:val="00625542"/>
    <w:rsid w:val="0062571B"/>
    <w:rsid w:val="00625E0C"/>
    <w:rsid w:val="00625F3B"/>
    <w:rsid w:val="0062654D"/>
    <w:rsid w:val="006269EF"/>
    <w:rsid w:val="00626A9F"/>
    <w:rsid w:val="00626AFA"/>
    <w:rsid w:val="00626C30"/>
    <w:rsid w:val="00626ECF"/>
    <w:rsid w:val="00626F3B"/>
    <w:rsid w:val="00627A5F"/>
    <w:rsid w:val="00627E34"/>
    <w:rsid w:val="00630097"/>
    <w:rsid w:val="00630615"/>
    <w:rsid w:val="00631071"/>
    <w:rsid w:val="006315B0"/>
    <w:rsid w:val="006321F8"/>
    <w:rsid w:val="00632673"/>
    <w:rsid w:val="006327CB"/>
    <w:rsid w:val="006333B8"/>
    <w:rsid w:val="0063384D"/>
    <w:rsid w:val="00633D68"/>
    <w:rsid w:val="0063416E"/>
    <w:rsid w:val="006346AE"/>
    <w:rsid w:val="00634946"/>
    <w:rsid w:val="00634DF5"/>
    <w:rsid w:val="006357AF"/>
    <w:rsid w:val="006358F1"/>
    <w:rsid w:val="00635B61"/>
    <w:rsid w:val="00636403"/>
    <w:rsid w:val="006364E3"/>
    <w:rsid w:val="00636ED6"/>
    <w:rsid w:val="00636EF3"/>
    <w:rsid w:val="00636F37"/>
    <w:rsid w:val="006371CB"/>
    <w:rsid w:val="006379C9"/>
    <w:rsid w:val="00637E50"/>
    <w:rsid w:val="00637FCD"/>
    <w:rsid w:val="00640222"/>
    <w:rsid w:val="00640BD7"/>
    <w:rsid w:val="00640C8C"/>
    <w:rsid w:val="00640E04"/>
    <w:rsid w:val="006410C8"/>
    <w:rsid w:val="00641170"/>
    <w:rsid w:val="00641314"/>
    <w:rsid w:val="00641D07"/>
    <w:rsid w:val="00641DA5"/>
    <w:rsid w:val="00642E9B"/>
    <w:rsid w:val="00642FE2"/>
    <w:rsid w:val="006430FD"/>
    <w:rsid w:val="00643474"/>
    <w:rsid w:val="006439E6"/>
    <w:rsid w:val="00643D0B"/>
    <w:rsid w:val="00644292"/>
    <w:rsid w:val="00644A69"/>
    <w:rsid w:val="00644E55"/>
    <w:rsid w:val="0064531D"/>
    <w:rsid w:val="006453E6"/>
    <w:rsid w:val="006454C4"/>
    <w:rsid w:val="00645D08"/>
    <w:rsid w:val="006460FB"/>
    <w:rsid w:val="00646331"/>
    <w:rsid w:val="0064668C"/>
    <w:rsid w:val="00646731"/>
    <w:rsid w:val="00646E8F"/>
    <w:rsid w:val="00646FCD"/>
    <w:rsid w:val="0064711E"/>
    <w:rsid w:val="00647BEE"/>
    <w:rsid w:val="006507C8"/>
    <w:rsid w:val="00650D73"/>
    <w:rsid w:val="006512CC"/>
    <w:rsid w:val="00652098"/>
    <w:rsid w:val="00652A2A"/>
    <w:rsid w:val="00652F50"/>
    <w:rsid w:val="006530CB"/>
    <w:rsid w:val="00653AE2"/>
    <w:rsid w:val="00653C16"/>
    <w:rsid w:val="00654001"/>
    <w:rsid w:val="00654492"/>
    <w:rsid w:val="00654863"/>
    <w:rsid w:val="00654FA2"/>
    <w:rsid w:val="00655274"/>
    <w:rsid w:val="00655275"/>
    <w:rsid w:val="006552AB"/>
    <w:rsid w:val="006557F0"/>
    <w:rsid w:val="006558CE"/>
    <w:rsid w:val="00655E20"/>
    <w:rsid w:val="00655EB7"/>
    <w:rsid w:val="0065602E"/>
    <w:rsid w:val="00656128"/>
    <w:rsid w:val="00657033"/>
    <w:rsid w:val="00657608"/>
    <w:rsid w:val="00657867"/>
    <w:rsid w:val="00657B9C"/>
    <w:rsid w:val="006601F5"/>
    <w:rsid w:val="00660D93"/>
    <w:rsid w:val="00661B5D"/>
    <w:rsid w:val="00661E67"/>
    <w:rsid w:val="00661F19"/>
    <w:rsid w:val="006620AF"/>
    <w:rsid w:val="006621B9"/>
    <w:rsid w:val="006630E5"/>
    <w:rsid w:val="0066383A"/>
    <w:rsid w:val="00663979"/>
    <w:rsid w:val="00663F30"/>
    <w:rsid w:val="00663FA6"/>
    <w:rsid w:val="00664104"/>
    <w:rsid w:val="00664AB5"/>
    <w:rsid w:val="00664AB9"/>
    <w:rsid w:val="00664EA0"/>
    <w:rsid w:val="00665550"/>
    <w:rsid w:val="00665598"/>
    <w:rsid w:val="006667ED"/>
    <w:rsid w:val="00666804"/>
    <w:rsid w:val="0066698F"/>
    <w:rsid w:val="00667573"/>
    <w:rsid w:val="0066796D"/>
    <w:rsid w:val="00667FD8"/>
    <w:rsid w:val="006708F5"/>
    <w:rsid w:val="00670B1F"/>
    <w:rsid w:val="00670E61"/>
    <w:rsid w:val="006715EA"/>
    <w:rsid w:val="00671735"/>
    <w:rsid w:val="006718D0"/>
    <w:rsid w:val="00671BF2"/>
    <w:rsid w:val="00671C68"/>
    <w:rsid w:val="006727BD"/>
    <w:rsid w:val="00672B9D"/>
    <w:rsid w:val="00672D4A"/>
    <w:rsid w:val="006731D4"/>
    <w:rsid w:val="00673331"/>
    <w:rsid w:val="006735F5"/>
    <w:rsid w:val="0067377E"/>
    <w:rsid w:val="00673B89"/>
    <w:rsid w:val="00674C15"/>
    <w:rsid w:val="00674CB1"/>
    <w:rsid w:val="00674D74"/>
    <w:rsid w:val="00675EE3"/>
    <w:rsid w:val="00676530"/>
    <w:rsid w:val="00676875"/>
    <w:rsid w:val="00676895"/>
    <w:rsid w:val="00676C46"/>
    <w:rsid w:val="00676D39"/>
    <w:rsid w:val="0067796C"/>
    <w:rsid w:val="00677B6E"/>
    <w:rsid w:val="00680817"/>
    <w:rsid w:val="006809E0"/>
    <w:rsid w:val="00681497"/>
    <w:rsid w:val="006823D4"/>
    <w:rsid w:val="00682621"/>
    <w:rsid w:val="00682741"/>
    <w:rsid w:val="006829CD"/>
    <w:rsid w:val="00682C88"/>
    <w:rsid w:val="00683094"/>
    <w:rsid w:val="006832E9"/>
    <w:rsid w:val="006845BF"/>
    <w:rsid w:val="00684C99"/>
    <w:rsid w:val="00684DD6"/>
    <w:rsid w:val="00684FAE"/>
    <w:rsid w:val="00685578"/>
    <w:rsid w:val="006855D7"/>
    <w:rsid w:val="00685C21"/>
    <w:rsid w:val="00685E56"/>
    <w:rsid w:val="00686442"/>
    <w:rsid w:val="00686E20"/>
    <w:rsid w:val="0068730D"/>
    <w:rsid w:val="00687D11"/>
    <w:rsid w:val="00690B0B"/>
    <w:rsid w:val="006916FA"/>
    <w:rsid w:val="00691FE5"/>
    <w:rsid w:val="00692480"/>
    <w:rsid w:val="00692C94"/>
    <w:rsid w:val="00692CAB"/>
    <w:rsid w:val="00692DDD"/>
    <w:rsid w:val="006930D0"/>
    <w:rsid w:val="0069386A"/>
    <w:rsid w:val="00693960"/>
    <w:rsid w:val="006939F6"/>
    <w:rsid w:val="00694403"/>
    <w:rsid w:val="006946AA"/>
    <w:rsid w:val="006949A2"/>
    <w:rsid w:val="00694E16"/>
    <w:rsid w:val="00695610"/>
    <w:rsid w:val="00695CA1"/>
    <w:rsid w:val="00696294"/>
    <w:rsid w:val="00696429"/>
    <w:rsid w:val="00696510"/>
    <w:rsid w:val="006974AC"/>
    <w:rsid w:val="006976B0"/>
    <w:rsid w:val="00697FF4"/>
    <w:rsid w:val="006A0460"/>
    <w:rsid w:val="006A092D"/>
    <w:rsid w:val="006A1336"/>
    <w:rsid w:val="006A1942"/>
    <w:rsid w:val="006A1E77"/>
    <w:rsid w:val="006A2279"/>
    <w:rsid w:val="006A2E2D"/>
    <w:rsid w:val="006A3282"/>
    <w:rsid w:val="006A40E6"/>
    <w:rsid w:val="006A427B"/>
    <w:rsid w:val="006A430E"/>
    <w:rsid w:val="006A4A7B"/>
    <w:rsid w:val="006A576B"/>
    <w:rsid w:val="006A5AD5"/>
    <w:rsid w:val="006A5F32"/>
    <w:rsid w:val="006A61E6"/>
    <w:rsid w:val="006A7162"/>
    <w:rsid w:val="006A77AB"/>
    <w:rsid w:val="006A78CC"/>
    <w:rsid w:val="006A7A00"/>
    <w:rsid w:val="006B010B"/>
    <w:rsid w:val="006B0506"/>
    <w:rsid w:val="006B147D"/>
    <w:rsid w:val="006B1C67"/>
    <w:rsid w:val="006B235E"/>
    <w:rsid w:val="006B285D"/>
    <w:rsid w:val="006B2BC8"/>
    <w:rsid w:val="006B3038"/>
    <w:rsid w:val="006B4A19"/>
    <w:rsid w:val="006B4ADF"/>
    <w:rsid w:val="006B4D60"/>
    <w:rsid w:val="006B4E4D"/>
    <w:rsid w:val="006B4EE4"/>
    <w:rsid w:val="006B5130"/>
    <w:rsid w:val="006B565F"/>
    <w:rsid w:val="006B56E1"/>
    <w:rsid w:val="006B5F3E"/>
    <w:rsid w:val="006B60B4"/>
    <w:rsid w:val="006B62B1"/>
    <w:rsid w:val="006B6491"/>
    <w:rsid w:val="006B677D"/>
    <w:rsid w:val="006B6F2B"/>
    <w:rsid w:val="006B7436"/>
    <w:rsid w:val="006B77E3"/>
    <w:rsid w:val="006B7E90"/>
    <w:rsid w:val="006C02C3"/>
    <w:rsid w:val="006C034B"/>
    <w:rsid w:val="006C0370"/>
    <w:rsid w:val="006C0FC7"/>
    <w:rsid w:val="006C10D9"/>
    <w:rsid w:val="006C14FC"/>
    <w:rsid w:val="006C1564"/>
    <w:rsid w:val="006C1E02"/>
    <w:rsid w:val="006C1E7E"/>
    <w:rsid w:val="006C2761"/>
    <w:rsid w:val="006C2781"/>
    <w:rsid w:val="006C2D67"/>
    <w:rsid w:val="006C3488"/>
    <w:rsid w:val="006C4294"/>
    <w:rsid w:val="006C48E5"/>
    <w:rsid w:val="006C4E22"/>
    <w:rsid w:val="006C4F1F"/>
    <w:rsid w:val="006C536D"/>
    <w:rsid w:val="006C55C4"/>
    <w:rsid w:val="006C5713"/>
    <w:rsid w:val="006C598E"/>
    <w:rsid w:val="006C5C4A"/>
    <w:rsid w:val="006C5E11"/>
    <w:rsid w:val="006C5E51"/>
    <w:rsid w:val="006C5EAC"/>
    <w:rsid w:val="006C606F"/>
    <w:rsid w:val="006C607E"/>
    <w:rsid w:val="006C676C"/>
    <w:rsid w:val="006C6C62"/>
    <w:rsid w:val="006C7643"/>
    <w:rsid w:val="006C7661"/>
    <w:rsid w:val="006C795C"/>
    <w:rsid w:val="006D0582"/>
    <w:rsid w:val="006D0EC3"/>
    <w:rsid w:val="006D16B1"/>
    <w:rsid w:val="006D1A1F"/>
    <w:rsid w:val="006D1C8D"/>
    <w:rsid w:val="006D2569"/>
    <w:rsid w:val="006D2597"/>
    <w:rsid w:val="006D29CC"/>
    <w:rsid w:val="006D3001"/>
    <w:rsid w:val="006D330E"/>
    <w:rsid w:val="006D340B"/>
    <w:rsid w:val="006D372E"/>
    <w:rsid w:val="006D39C5"/>
    <w:rsid w:val="006D478D"/>
    <w:rsid w:val="006D4993"/>
    <w:rsid w:val="006D4F12"/>
    <w:rsid w:val="006D56CF"/>
    <w:rsid w:val="006D59E3"/>
    <w:rsid w:val="006D5C41"/>
    <w:rsid w:val="006D6268"/>
    <w:rsid w:val="006D69D3"/>
    <w:rsid w:val="006D6A0A"/>
    <w:rsid w:val="006D6D8E"/>
    <w:rsid w:val="006D7210"/>
    <w:rsid w:val="006D7290"/>
    <w:rsid w:val="006D7582"/>
    <w:rsid w:val="006D7F68"/>
    <w:rsid w:val="006E0245"/>
    <w:rsid w:val="006E0CD3"/>
    <w:rsid w:val="006E0D22"/>
    <w:rsid w:val="006E0F14"/>
    <w:rsid w:val="006E10AF"/>
    <w:rsid w:val="006E180C"/>
    <w:rsid w:val="006E19CB"/>
    <w:rsid w:val="006E1DC3"/>
    <w:rsid w:val="006E2819"/>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4C7"/>
    <w:rsid w:val="006E77D0"/>
    <w:rsid w:val="006F0333"/>
    <w:rsid w:val="006F038A"/>
    <w:rsid w:val="006F0D52"/>
    <w:rsid w:val="006F190E"/>
    <w:rsid w:val="006F2675"/>
    <w:rsid w:val="006F28A8"/>
    <w:rsid w:val="006F29A9"/>
    <w:rsid w:val="006F2A25"/>
    <w:rsid w:val="006F2E73"/>
    <w:rsid w:val="006F33DB"/>
    <w:rsid w:val="006F36D5"/>
    <w:rsid w:val="006F3A44"/>
    <w:rsid w:val="006F4C4A"/>
    <w:rsid w:val="006F5BC3"/>
    <w:rsid w:val="006F5FC9"/>
    <w:rsid w:val="006F60A4"/>
    <w:rsid w:val="006F6EB0"/>
    <w:rsid w:val="006F7051"/>
    <w:rsid w:val="0070067D"/>
    <w:rsid w:val="00700771"/>
    <w:rsid w:val="00700B03"/>
    <w:rsid w:val="00700B4D"/>
    <w:rsid w:val="00700BEC"/>
    <w:rsid w:val="00701083"/>
    <w:rsid w:val="00701307"/>
    <w:rsid w:val="00701825"/>
    <w:rsid w:val="00701CB2"/>
    <w:rsid w:val="00701DB9"/>
    <w:rsid w:val="00701EF2"/>
    <w:rsid w:val="00702293"/>
    <w:rsid w:val="00702407"/>
    <w:rsid w:val="007025D6"/>
    <w:rsid w:val="00702E41"/>
    <w:rsid w:val="00703188"/>
    <w:rsid w:val="0070324B"/>
    <w:rsid w:val="00703B1A"/>
    <w:rsid w:val="00703EAE"/>
    <w:rsid w:val="0070409B"/>
    <w:rsid w:val="00704583"/>
    <w:rsid w:val="007046D6"/>
    <w:rsid w:val="00704BB5"/>
    <w:rsid w:val="00704BFB"/>
    <w:rsid w:val="00705236"/>
    <w:rsid w:val="0070541E"/>
    <w:rsid w:val="007056F1"/>
    <w:rsid w:val="007059B8"/>
    <w:rsid w:val="00705A0B"/>
    <w:rsid w:val="00705C8D"/>
    <w:rsid w:val="00706910"/>
    <w:rsid w:val="00706B5F"/>
    <w:rsid w:val="00706E32"/>
    <w:rsid w:val="007075F9"/>
    <w:rsid w:val="00707651"/>
    <w:rsid w:val="00707E57"/>
    <w:rsid w:val="00707E58"/>
    <w:rsid w:val="00707E6B"/>
    <w:rsid w:val="00710482"/>
    <w:rsid w:val="00710686"/>
    <w:rsid w:val="00710DBF"/>
    <w:rsid w:val="00710E5B"/>
    <w:rsid w:val="00710EF2"/>
    <w:rsid w:val="00711008"/>
    <w:rsid w:val="007116A4"/>
    <w:rsid w:val="00711816"/>
    <w:rsid w:val="00711DF5"/>
    <w:rsid w:val="00711EB5"/>
    <w:rsid w:val="00711F84"/>
    <w:rsid w:val="007121DD"/>
    <w:rsid w:val="00712CB2"/>
    <w:rsid w:val="00712D85"/>
    <w:rsid w:val="00712EA4"/>
    <w:rsid w:val="007130B6"/>
    <w:rsid w:val="0071323D"/>
    <w:rsid w:val="007132C9"/>
    <w:rsid w:val="00713645"/>
    <w:rsid w:val="00713D01"/>
    <w:rsid w:val="007141B7"/>
    <w:rsid w:val="00714757"/>
    <w:rsid w:val="00714C31"/>
    <w:rsid w:val="00714D7C"/>
    <w:rsid w:val="0071519A"/>
    <w:rsid w:val="007151CE"/>
    <w:rsid w:val="00715495"/>
    <w:rsid w:val="00715A71"/>
    <w:rsid w:val="00715F81"/>
    <w:rsid w:val="00716381"/>
    <w:rsid w:val="007167FC"/>
    <w:rsid w:val="00717848"/>
    <w:rsid w:val="00717A07"/>
    <w:rsid w:val="00717AF2"/>
    <w:rsid w:val="00717B5A"/>
    <w:rsid w:val="007200EA"/>
    <w:rsid w:val="00720255"/>
    <w:rsid w:val="00720361"/>
    <w:rsid w:val="00720868"/>
    <w:rsid w:val="00720910"/>
    <w:rsid w:val="00720DF9"/>
    <w:rsid w:val="00722092"/>
    <w:rsid w:val="007220DD"/>
    <w:rsid w:val="00722E5F"/>
    <w:rsid w:val="00722E8C"/>
    <w:rsid w:val="00722F11"/>
    <w:rsid w:val="0072359C"/>
    <w:rsid w:val="00723E70"/>
    <w:rsid w:val="00724819"/>
    <w:rsid w:val="00724FBD"/>
    <w:rsid w:val="00725043"/>
    <w:rsid w:val="00725368"/>
    <w:rsid w:val="007253FE"/>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29F"/>
    <w:rsid w:val="007357F4"/>
    <w:rsid w:val="0073650A"/>
    <w:rsid w:val="0073695A"/>
    <w:rsid w:val="00737620"/>
    <w:rsid w:val="00737F7D"/>
    <w:rsid w:val="00740421"/>
    <w:rsid w:val="00741088"/>
    <w:rsid w:val="0074112E"/>
    <w:rsid w:val="00741553"/>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5E32"/>
    <w:rsid w:val="0074739F"/>
    <w:rsid w:val="00747F33"/>
    <w:rsid w:val="00750B8D"/>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A6D"/>
    <w:rsid w:val="00754D63"/>
    <w:rsid w:val="00754E20"/>
    <w:rsid w:val="00754EE8"/>
    <w:rsid w:val="00755106"/>
    <w:rsid w:val="00755381"/>
    <w:rsid w:val="00756434"/>
    <w:rsid w:val="00756610"/>
    <w:rsid w:val="007566C0"/>
    <w:rsid w:val="0075692A"/>
    <w:rsid w:val="00756C32"/>
    <w:rsid w:val="00756CC2"/>
    <w:rsid w:val="00756D8D"/>
    <w:rsid w:val="007575FE"/>
    <w:rsid w:val="00757606"/>
    <w:rsid w:val="00757AAD"/>
    <w:rsid w:val="00760085"/>
    <w:rsid w:val="0076078C"/>
    <w:rsid w:val="00760C6C"/>
    <w:rsid w:val="00761CFF"/>
    <w:rsid w:val="00762035"/>
    <w:rsid w:val="007624D9"/>
    <w:rsid w:val="00762583"/>
    <w:rsid w:val="0076258C"/>
    <w:rsid w:val="0076291B"/>
    <w:rsid w:val="00762A5C"/>
    <w:rsid w:val="00762CCC"/>
    <w:rsid w:val="00762D3E"/>
    <w:rsid w:val="0076344B"/>
    <w:rsid w:val="00763A15"/>
    <w:rsid w:val="00763BFF"/>
    <w:rsid w:val="00763C06"/>
    <w:rsid w:val="007640DB"/>
    <w:rsid w:val="007649B3"/>
    <w:rsid w:val="00764BD2"/>
    <w:rsid w:val="0076512C"/>
    <w:rsid w:val="007652AA"/>
    <w:rsid w:val="0076557A"/>
    <w:rsid w:val="00765680"/>
    <w:rsid w:val="00765E8C"/>
    <w:rsid w:val="00766034"/>
    <w:rsid w:val="0076620A"/>
    <w:rsid w:val="00766356"/>
    <w:rsid w:val="007664D8"/>
    <w:rsid w:val="00766583"/>
    <w:rsid w:val="0076727F"/>
    <w:rsid w:val="00767F0C"/>
    <w:rsid w:val="00767F77"/>
    <w:rsid w:val="007702D2"/>
    <w:rsid w:val="0077291E"/>
    <w:rsid w:val="0077297A"/>
    <w:rsid w:val="00772B55"/>
    <w:rsid w:val="00772C48"/>
    <w:rsid w:val="00773511"/>
    <w:rsid w:val="00773955"/>
    <w:rsid w:val="00773CAC"/>
    <w:rsid w:val="007743E4"/>
    <w:rsid w:val="00774507"/>
    <w:rsid w:val="00774602"/>
    <w:rsid w:val="0077471F"/>
    <w:rsid w:val="00774772"/>
    <w:rsid w:val="00774909"/>
    <w:rsid w:val="00774951"/>
    <w:rsid w:val="007749CA"/>
    <w:rsid w:val="00774A07"/>
    <w:rsid w:val="00774CE7"/>
    <w:rsid w:val="00774D26"/>
    <w:rsid w:val="00774D85"/>
    <w:rsid w:val="00775571"/>
    <w:rsid w:val="00775F5A"/>
    <w:rsid w:val="007768F5"/>
    <w:rsid w:val="00777754"/>
    <w:rsid w:val="00777AB8"/>
    <w:rsid w:val="007800A5"/>
    <w:rsid w:val="00780275"/>
    <w:rsid w:val="007810CB"/>
    <w:rsid w:val="007812FE"/>
    <w:rsid w:val="007814E7"/>
    <w:rsid w:val="007814EE"/>
    <w:rsid w:val="00782063"/>
    <w:rsid w:val="0078220A"/>
    <w:rsid w:val="0078221C"/>
    <w:rsid w:val="00782368"/>
    <w:rsid w:val="00782822"/>
    <w:rsid w:val="00782C61"/>
    <w:rsid w:val="00783226"/>
    <w:rsid w:val="00784170"/>
    <w:rsid w:val="0078420C"/>
    <w:rsid w:val="00784616"/>
    <w:rsid w:val="00784B68"/>
    <w:rsid w:val="00784BD2"/>
    <w:rsid w:val="007851AF"/>
    <w:rsid w:val="007852D9"/>
    <w:rsid w:val="00785530"/>
    <w:rsid w:val="0078554E"/>
    <w:rsid w:val="00785682"/>
    <w:rsid w:val="00785783"/>
    <w:rsid w:val="00786419"/>
    <w:rsid w:val="00786FB2"/>
    <w:rsid w:val="007870EC"/>
    <w:rsid w:val="00787162"/>
    <w:rsid w:val="00790190"/>
    <w:rsid w:val="00790645"/>
    <w:rsid w:val="00790E8B"/>
    <w:rsid w:val="0079169F"/>
    <w:rsid w:val="007917DB"/>
    <w:rsid w:val="00791D2E"/>
    <w:rsid w:val="00791EC1"/>
    <w:rsid w:val="0079235E"/>
    <w:rsid w:val="00792904"/>
    <w:rsid w:val="00792D8F"/>
    <w:rsid w:val="007931DB"/>
    <w:rsid w:val="007939BD"/>
    <w:rsid w:val="00793A1A"/>
    <w:rsid w:val="00793AC9"/>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9D7"/>
    <w:rsid w:val="00796D7D"/>
    <w:rsid w:val="00796DB6"/>
    <w:rsid w:val="00797984"/>
    <w:rsid w:val="00797A75"/>
    <w:rsid w:val="00797C3D"/>
    <w:rsid w:val="00797C56"/>
    <w:rsid w:val="007A02A7"/>
    <w:rsid w:val="007A0A99"/>
    <w:rsid w:val="007A12CA"/>
    <w:rsid w:val="007A1855"/>
    <w:rsid w:val="007A249B"/>
    <w:rsid w:val="007A2BAE"/>
    <w:rsid w:val="007A2CE6"/>
    <w:rsid w:val="007A2D9F"/>
    <w:rsid w:val="007A39B8"/>
    <w:rsid w:val="007A3A2F"/>
    <w:rsid w:val="007A3AB1"/>
    <w:rsid w:val="007A3E87"/>
    <w:rsid w:val="007A3FB8"/>
    <w:rsid w:val="007A4598"/>
    <w:rsid w:val="007A467E"/>
    <w:rsid w:val="007A4892"/>
    <w:rsid w:val="007A4C45"/>
    <w:rsid w:val="007A4F79"/>
    <w:rsid w:val="007A52BC"/>
    <w:rsid w:val="007A53E7"/>
    <w:rsid w:val="007A5457"/>
    <w:rsid w:val="007A5699"/>
    <w:rsid w:val="007A63D6"/>
    <w:rsid w:val="007A6418"/>
    <w:rsid w:val="007A64DC"/>
    <w:rsid w:val="007A6B07"/>
    <w:rsid w:val="007B04B0"/>
    <w:rsid w:val="007B0539"/>
    <w:rsid w:val="007B0551"/>
    <w:rsid w:val="007B0735"/>
    <w:rsid w:val="007B1284"/>
    <w:rsid w:val="007B1B31"/>
    <w:rsid w:val="007B20C6"/>
    <w:rsid w:val="007B2800"/>
    <w:rsid w:val="007B3748"/>
    <w:rsid w:val="007B3922"/>
    <w:rsid w:val="007B4BE5"/>
    <w:rsid w:val="007B51D6"/>
    <w:rsid w:val="007B51DA"/>
    <w:rsid w:val="007B59C8"/>
    <w:rsid w:val="007B5BD0"/>
    <w:rsid w:val="007B5D60"/>
    <w:rsid w:val="007B5D97"/>
    <w:rsid w:val="007B6165"/>
    <w:rsid w:val="007B6B56"/>
    <w:rsid w:val="007B73E2"/>
    <w:rsid w:val="007B7BFB"/>
    <w:rsid w:val="007B7C4E"/>
    <w:rsid w:val="007C000D"/>
    <w:rsid w:val="007C0125"/>
    <w:rsid w:val="007C11EE"/>
    <w:rsid w:val="007C1417"/>
    <w:rsid w:val="007C165D"/>
    <w:rsid w:val="007C1958"/>
    <w:rsid w:val="007C1AF3"/>
    <w:rsid w:val="007C1BEB"/>
    <w:rsid w:val="007C20E4"/>
    <w:rsid w:val="007C25AF"/>
    <w:rsid w:val="007C25F3"/>
    <w:rsid w:val="007C299E"/>
    <w:rsid w:val="007C2E59"/>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1E4"/>
    <w:rsid w:val="007D034D"/>
    <w:rsid w:val="007D0A41"/>
    <w:rsid w:val="007D0C44"/>
    <w:rsid w:val="007D0F64"/>
    <w:rsid w:val="007D11CA"/>
    <w:rsid w:val="007D157C"/>
    <w:rsid w:val="007D16A8"/>
    <w:rsid w:val="007D1AFD"/>
    <w:rsid w:val="007D1F40"/>
    <w:rsid w:val="007D2165"/>
    <w:rsid w:val="007D285F"/>
    <w:rsid w:val="007D3025"/>
    <w:rsid w:val="007D32C6"/>
    <w:rsid w:val="007D3716"/>
    <w:rsid w:val="007D3D60"/>
    <w:rsid w:val="007D4229"/>
    <w:rsid w:val="007D51F1"/>
    <w:rsid w:val="007D5748"/>
    <w:rsid w:val="007D7083"/>
    <w:rsid w:val="007D7A78"/>
    <w:rsid w:val="007D7B74"/>
    <w:rsid w:val="007D7E72"/>
    <w:rsid w:val="007D7F21"/>
    <w:rsid w:val="007E01DE"/>
    <w:rsid w:val="007E1029"/>
    <w:rsid w:val="007E1BA8"/>
    <w:rsid w:val="007E2387"/>
    <w:rsid w:val="007E24A7"/>
    <w:rsid w:val="007E3EA3"/>
    <w:rsid w:val="007E40A8"/>
    <w:rsid w:val="007E51D0"/>
    <w:rsid w:val="007E5891"/>
    <w:rsid w:val="007E6790"/>
    <w:rsid w:val="007E6A3D"/>
    <w:rsid w:val="007E6AA5"/>
    <w:rsid w:val="007E6C60"/>
    <w:rsid w:val="007E6D17"/>
    <w:rsid w:val="007E7767"/>
    <w:rsid w:val="007E7B05"/>
    <w:rsid w:val="007E7F68"/>
    <w:rsid w:val="007F068C"/>
    <w:rsid w:val="007F0AEB"/>
    <w:rsid w:val="007F0C98"/>
    <w:rsid w:val="007F10C4"/>
    <w:rsid w:val="007F13C0"/>
    <w:rsid w:val="007F1427"/>
    <w:rsid w:val="007F153C"/>
    <w:rsid w:val="007F1BB0"/>
    <w:rsid w:val="007F1CF1"/>
    <w:rsid w:val="007F23DD"/>
    <w:rsid w:val="007F272D"/>
    <w:rsid w:val="007F367C"/>
    <w:rsid w:val="007F457B"/>
    <w:rsid w:val="007F4A95"/>
    <w:rsid w:val="007F4EF2"/>
    <w:rsid w:val="007F5001"/>
    <w:rsid w:val="007F51D3"/>
    <w:rsid w:val="007F63A2"/>
    <w:rsid w:val="007F68E6"/>
    <w:rsid w:val="007F71F5"/>
    <w:rsid w:val="007F7506"/>
    <w:rsid w:val="007F76BE"/>
    <w:rsid w:val="0080066C"/>
    <w:rsid w:val="00802006"/>
    <w:rsid w:val="00802997"/>
    <w:rsid w:val="008037EC"/>
    <w:rsid w:val="008048E1"/>
    <w:rsid w:val="008049CF"/>
    <w:rsid w:val="00804A9B"/>
    <w:rsid w:val="00804C1F"/>
    <w:rsid w:val="00804D29"/>
    <w:rsid w:val="0080555A"/>
    <w:rsid w:val="00805862"/>
    <w:rsid w:val="00805D9D"/>
    <w:rsid w:val="0080604D"/>
    <w:rsid w:val="00806BB6"/>
    <w:rsid w:val="00806F0A"/>
    <w:rsid w:val="00810611"/>
    <w:rsid w:val="00810B4C"/>
    <w:rsid w:val="00811240"/>
    <w:rsid w:val="00811432"/>
    <w:rsid w:val="008121E9"/>
    <w:rsid w:val="00812284"/>
    <w:rsid w:val="0081263A"/>
    <w:rsid w:val="008129F2"/>
    <w:rsid w:val="00812CE3"/>
    <w:rsid w:val="00814113"/>
    <w:rsid w:val="00814504"/>
    <w:rsid w:val="00814876"/>
    <w:rsid w:val="00814C1C"/>
    <w:rsid w:val="00814F40"/>
    <w:rsid w:val="008150FE"/>
    <w:rsid w:val="008151D2"/>
    <w:rsid w:val="008151F0"/>
    <w:rsid w:val="00815A20"/>
    <w:rsid w:val="00815B8B"/>
    <w:rsid w:val="0081634C"/>
    <w:rsid w:val="008165EE"/>
    <w:rsid w:val="008169E5"/>
    <w:rsid w:val="00816C8B"/>
    <w:rsid w:val="008179D5"/>
    <w:rsid w:val="00820087"/>
    <w:rsid w:val="00820180"/>
    <w:rsid w:val="0082076D"/>
    <w:rsid w:val="0082089C"/>
    <w:rsid w:val="00820A9A"/>
    <w:rsid w:val="0082200D"/>
    <w:rsid w:val="008227E8"/>
    <w:rsid w:val="008229E5"/>
    <w:rsid w:val="00823735"/>
    <w:rsid w:val="008237A8"/>
    <w:rsid w:val="00823A63"/>
    <w:rsid w:val="00823BD5"/>
    <w:rsid w:val="00824188"/>
    <w:rsid w:val="00824C2F"/>
    <w:rsid w:val="00824FB0"/>
    <w:rsid w:val="00824FCF"/>
    <w:rsid w:val="00825065"/>
    <w:rsid w:val="0082508E"/>
    <w:rsid w:val="00825160"/>
    <w:rsid w:val="008253C5"/>
    <w:rsid w:val="00825783"/>
    <w:rsid w:val="0082695C"/>
    <w:rsid w:val="00826C64"/>
    <w:rsid w:val="00826EA6"/>
    <w:rsid w:val="00827F85"/>
    <w:rsid w:val="00831801"/>
    <w:rsid w:val="00832043"/>
    <w:rsid w:val="008333B6"/>
    <w:rsid w:val="008338FE"/>
    <w:rsid w:val="00834682"/>
    <w:rsid w:val="00835313"/>
    <w:rsid w:val="00835454"/>
    <w:rsid w:val="008357D4"/>
    <w:rsid w:val="008359EC"/>
    <w:rsid w:val="00836037"/>
    <w:rsid w:val="00836633"/>
    <w:rsid w:val="00836BC5"/>
    <w:rsid w:val="00836D54"/>
    <w:rsid w:val="008378C5"/>
    <w:rsid w:val="00840108"/>
    <w:rsid w:val="008408BC"/>
    <w:rsid w:val="00840B16"/>
    <w:rsid w:val="00841035"/>
    <w:rsid w:val="008412B8"/>
    <w:rsid w:val="00841627"/>
    <w:rsid w:val="008416E7"/>
    <w:rsid w:val="00841B52"/>
    <w:rsid w:val="008423C6"/>
    <w:rsid w:val="00842526"/>
    <w:rsid w:val="00842761"/>
    <w:rsid w:val="00842AFA"/>
    <w:rsid w:val="00843DAF"/>
    <w:rsid w:val="008447BC"/>
    <w:rsid w:val="00844A74"/>
    <w:rsid w:val="00844AB3"/>
    <w:rsid w:val="008451DC"/>
    <w:rsid w:val="00845717"/>
    <w:rsid w:val="00846FC7"/>
    <w:rsid w:val="00847155"/>
    <w:rsid w:val="008471A3"/>
    <w:rsid w:val="00847717"/>
    <w:rsid w:val="008477FA"/>
    <w:rsid w:val="00847945"/>
    <w:rsid w:val="008505B9"/>
    <w:rsid w:val="008505F1"/>
    <w:rsid w:val="00850FA3"/>
    <w:rsid w:val="00851432"/>
    <w:rsid w:val="008514BA"/>
    <w:rsid w:val="00851AD3"/>
    <w:rsid w:val="00851BD8"/>
    <w:rsid w:val="0085202F"/>
    <w:rsid w:val="0085232B"/>
    <w:rsid w:val="00852626"/>
    <w:rsid w:val="008529DB"/>
    <w:rsid w:val="00852ACC"/>
    <w:rsid w:val="00852D67"/>
    <w:rsid w:val="00852FFD"/>
    <w:rsid w:val="008531C9"/>
    <w:rsid w:val="00853880"/>
    <w:rsid w:val="00853A24"/>
    <w:rsid w:val="00853F28"/>
    <w:rsid w:val="00854050"/>
    <w:rsid w:val="00854115"/>
    <w:rsid w:val="00854599"/>
    <w:rsid w:val="00854897"/>
    <w:rsid w:val="00854973"/>
    <w:rsid w:val="00855EC5"/>
    <w:rsid w:val="00856226"/>
    <w:rsid w:val="0085656E"/>
    <w:rsid w:val="00856669"/>
    <w:rsid w:val="008567FC"/>
    <w:rsid w:val="00856E1A"/>
    <w:rsid w:val="00856F36"/>
    <w:rsid w:val="0085714D"/>
    <w:rsid w:val="0085781A"/>
    <w:rsid w:val="00857C2C"/>
    <w:rsid w:val="00857C6F"/>
    <w:rsid w:val="00860112"/>
    <w:rsid w:val="008602B0"/>
    <w:rsid w:val="00860461"/>
    <w:rsid w:val="0086090A"/>
    <w:rsid w:val="00861176"/>
    <w:rsid w:val="008613CC"/>
    <w:rsid w:val="00862267"/>
    <w:rsid w:val="00862411"/>
    <w:rsid w:val="008627C7"/>
    <w:rsid w:val="00863226"/>
    <w:rsid w:val="00864093"/>
    <w:rsid w:val="0086472C"/>
    <w:rsid w:val="008649DA"/>
    <w:rsid w:val="00864A78"/>
    <w:rsid w:val="008651DF"/>
    <w:rsid w:val="0086566A"/>
    <w:rsid w:val="00865711"/>
    <w:rsid w:val="00865B40"/>
    <w:rsid w:val="00865FBF"/>
    <w:rsid w:val="008661B1"/>
    <w:rsid w:val="00866C65"/>
    <w:rsid w:val="00866CFD"/>
    <w:rsid w:val="00866F8E"/>
    <w:rsid w:val="0086750F"/>
    <w:rsid w:val="00870683"/>
    <w:rsid w:val="00870FF2"/>
    <w:rsid w:val="00871217"/>
    <w:rsid w:val="0087161B"/>
    <w:rsid w:val="00871EDB"/>
    <w:rsid w:val="00872368"/>
    <w:rsid w:val="0087238C"/>
    <w:rsid w:val="0087293C"/>
    <w:rsid w:val="00872B4A"/>
    <w:rsid w:val="00872FF2"/>
    <w:rsid w:val="00873197"/>
    <w:rsid w:val="008731A8"/>
    <w:rsid w:val="00873491"/>
    <w:rsid w:val="00874390"/>
    <w:rsid w:val="00874403"/>
    <w:rsid w:val="008744E1"/>
    <w:rsid w:val="008745C0"/>
    <w:rsid w:val="00874C75"/>
    <w:rsid w:val="00874F4E"/>
    <w:rsid w:val="008753C1"/>
    <w:rsid w:val="0087591A"/>
    <w:rsid w:val="00875F79"/>
    <w:rsid w:val="00876711"/>
    <w:rsid w:val="00876B75"/>
    <w:rsid w:val="00877008"/>
    <w:rsid w:val="00880285"/>
    <w:rsid w:val="0088029D"/>
    <w:rsid w:val="008802D0"/>
    <w:rsid w:val="00880B17"/>
    <w:rsid w:val="00881464"/>
    <w:rsid w:val="00881F89"/>
    <w:rsid w:val="0088244E"/>
    <w:rsid w:val="00882964"/>
    <w:rsid w:val="00882AE6"/>
    <w:rsid w:val="00882C80"/>
    <w:rsid w:val="00882D9C"/>
    <w:rsid w:val="00882DF5"/>
    <w:rsid w:val="00883041"/>
    <w:rsid w:val="008830A4"/>
    <w:rsid w:val="00884C01"/>
    <w:rsid w:val="00884C4D"/>
    <w:rsid w:val="0088534F"/>
    <w:rsid w:val="00885386"/>
    <w:rsid w:val="008861E0"/>
    <w:rsid w:val="00886518"/>
    <w:rsid w:val="00887B4A"/>
    <w:rsid w:val="00887C3F"/>
    <w:rsid w:val="00887D4E"/>
    <w:rsid w:val="00890288"/>
    <w:rsid w:val="008903FF"/>
    <w:rsid w:val="0089041B"/>
    <w:rsid w:val="0089079C"/>
    <w:rsid w:val="00890C85"/>
    <w:rsid w:val="0089149B"/>
    <w:rsid w:val="0089151D"/>
    <w:rsid w:val="0089153C"/>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1A8"/>
    <w:rsid w:val="00896848"/>
    <w:rsid w:val="00896975"/>
    <w:rsid w:val="00896EA7"/>
    <w:rsid w:val="00896FB7"/>
    <w:rsid w:val="008977AF"/>
    <w:rsid w:val="0089785A"/>
    <w:rsid w:val="00897BAD"/>
    <w:rsid w:val="008A00F9"/>
    <w:rsid w:val="008A0289"/>
    <w:rsid w:val="008A14E4"/>
    <w:rsid w:val="008A1D0D"/>
    <w:rsid w:val="008A1F8C"/>
    <w:rsid w:val="008A23EA"/>
    <w:rsid w:val="008A2C10"/>
    <w:rsid w:val="008A2C98"/>
    <w:rsid w:val="008A33CF"/>
    <w:rsid w:val="008A3B74"/>
    <w:rsid w:val="008A3C6E"/>
    <w:rsid w:val="008A43BD"/>
    <w:rsid w:val="008A4A1B"/>
    <w:rsid w:val="008A4B4B"/>
    <w:rsid w:val="008A59E1"/>
    <w:rsid w:val="008A5E51"/>
    <w:rsid w:val="008A607E"/>
    <w:rsid w:val="008A60AC"/>
    <w:rsid w:val="008A619C"/>
    <w:rsid w:val="008A72FE"/>
    <w:rsid w:val="008A7386"/>
    <w:rsid w:val="008A7B02"/>
    <w:rsid w:val="008A7B24"/>
    <w:rsid w:val="008A7B7D"/>
    <w:rsid w:val="008A7E42"/>
    <w:rsid w:val="008B06AF"/>
    <w:rsid w:val="008B0C65"/>
    <w:rsid w:val="008B12DC"/>
    <w:rsid w:val="008B1809"/>
    <w:rsid w:val="008B18CD"/>
    <w:rsid w:val="008B1ACD"/>
    <w:rsid w:val="008B1C8A"/>
    <w:rsid w:val="008B2CB6"/>
    <w:rsid w:val="008B2F63"/>
    <w:rsid w:val="008B2F71"/>
    <w:rsid w:val="008B3251"/>
    <w:rsid w:val="008B3446"/>
    <w:rsid w:val="008B3558"/>
    <w:rsid w:val="008B3A71"/>
    <w:rsid w:val="008B3CEE"/>
    <w:rsid w:val="008B459F"/>
    <w:rsid w:val="008B4B2D"/>
    <w:rsid w:val="008B4C88"/>
    <w:rsid w:val="008B5326"/>
    <w:rsid w:val="008B5673"/>
    <w:rsid w:val="008B5841"/>
    <w:rsid w:val="008B5DD7"/>
    <w:rsid w:val="008B64DF"/>
    <w:rsid w:val="008B66FC"/>
    <w:rsid w:val="008B6AD2"/>
    <w:rsid w:val="008B6BB6"/>
    <w:rsid w:val="008B6C09"/>
    <w:rsid w:val="008B73DE"/>
    <w:rsid w:val="008B754B"/>
    <w:rsid w:val="008B75AC"/>
    <w:rsid w:val="008B7D91"/>
    <w:rsid w:val="008B7F5C"/>
    <w:rsid w:val="008B7FB9"/>
    <w:rsid w:val="008C0974"/>
    <w:rsid w:val="008C1242"/>
    <w:rsid w:val="008C13C2"/>
    <w:rsid w:val="008C1A8B"/>
    <w:rsid w:val="008C1BEB"/>
    <w:rsid w:val="008C1F2A"/>
    <w:rsid w:val="008C21F1"/>
    <w:rsid w:val="008C2503"/>
    <w:rsid w:val="008C2707"/>
    <w:rsid w:val="008C2815"/>
    <w:rsid w:val="008C2F00"/>
    <w:rsid w:val="008C39B8"/>
    <w:rsid w:val="008C3C62"/>
    <w:rsid w:val="008C4A13"/>
    <w:rsid w:val="008C4BCD"/>
    <w:rsid w:val="008C4C9C"/>
    <w:rsid w:val="008C4D1C"/>
    <w:rsid w:val="008C5322"/>
    <w:rsid w:val="008C59B1"/>
    <w:rsid w:val="008C5B26"/>
    <w:rsid w:val="008C612D"/>
    <w:rsid w:val="008C617F"/>
    <w:rsid w:val="008C6378"/>
    <w:rsid w:val="008C6ABE"/>
    <w:rsid w:val="008C6AF8"/>
    <w:rsid w:val="008C6CA3"/>
    <w:rsid w:val="008C6CC2"/>
    <w:rsid w:val="008C7AAA"/>
    <w:rsid w:val="008C7C18"/>
    <w:rsid w:val="008C7F0A"/>
    <w:rsid w:val="008D0991"/>
    <w:rsid w:val="008D11EE"/>
    <w:rsid w:val="008D11FF"/>
    <w:rsid w:val="008D12AF"/>
    <w:rsid w:val="008D1714"/>
    <w:rsid w:val="008D1F0D"/>
    <w:rsid w:val="008D1F25"/>
    <w:rsid w:val="008D26B0"/>
    <w:rsid w:val="008D2763"/>
    <w:rsid w:val="008D2D3F"/>
    <w:rsid w:val="008D2D4F"/>
    <w:rsid w:val="008D3784"/>
    <w:rsid w:val="008D3F1E"/>
    <w:rsid w:val="008D4E95"/>
    <w:rsid w:val="008D4F0E"/>
    <w:rsid w:val="008D5262"/>
    <w:rsid w:val="008D5541"/>
    <w:rsid w:val="008D5549"/>
    <w:rsid w:val="008D558B"/>
    <w:rsid w:val="008D564E"/>
    <w:rsid w:val="008D5F78"/>
    <w:rsid w:val="008D6249"/>
    <w:rsid w:val="008D63EB"/>
    <w:rsid w:val="008D68CD"/>
    <w:rsid w:val="008D69BE"/>
    <w:rsid w:val="008D6F3A"/>
    <w:rsid w:val="008D734C"/>
    <w:rsid w:val="008D7583"/>
    <w:rsid w:val="008D7AFA"/>
    <w:rsid w:val="008D7D08"/>
    <w:rsid w:val="008E097A"/>
    <w:rsid w:val="008E0B5D"/>
    <w:rsid w:val="008E1029"/>
    <w:rsid w:val="008E10CD"/>
    <w:rsid w:val="008E124E"/>
    <w:rsid w:val="008E139B"/>
    <w:rsid w:val="008E222C"/>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6B69"/>
    <w:rsid w:val="008E78F8"/>
    <w:rsid w:val="008F0029"/>
    <w:rsid w:val="008F0883"/>
    <w:rsid w:val="008F0AD4"/>
    <w:rsid w:val="008F0AF6"/>
    <w:rsid w:val="008F0E8A"/>
    <w:rsid w:val="008F0ECF"/>
    <w:rsid w:val="008F0FEF"/>
    <w:rsid w:val="008F10C9"/>
    <w:rsid w:val="008F13DE"/>
    <w:rsid w:val="008F3461"/>
    <w:rsid w:val="008F353A"/>
    <w:rsid w:val="008F3960"/>
    <w:rsid w:val="008F3BC5"/>
    <w:rsid w:val="008F4335"/>
    <w:rsid w:val="008F450C"/>
    <w:rsid w:val="008F45EE"/>
    <w:rsid w:val="008F4765"/>
    <w:rsid w:val="008F4805"/>
    <w:rsid w:val="008F4E8C"/>
    <w:rsid w:val="008F501B"/>
    <w:rsid w:val="008F572F"/>
    <w:rsid w:val="008F66C7"/>
    <w:rsid w:val="008F7752"/>
    <w:rsid w:val="0090034D"/>
    <w:rsid w:val="009010E5"/>
    <w:rsid w:val="00901848"/>
    <w:rsid w:val="00901A3C"/>
    <w:rsid w:val="009023AC"/>
    <w:rsid w:val="0090289A"/>
    <w:rsid w:val="00902D5D"/>
    <w:rsid w:val="00902E17"/>
    <w:rsid w:val="00903A93"/>
    <w:rsid w:val="009046EB"/>
    <w:rsid w:val="00904AC8"/>
    <w:rsid w:val="0090510D"/>
    <w:rsid w:val="009066EC"/>
    <w:rsid w:val="00906996"/>
    <w:rsid w:val="00907017"/>
    <w:rsid w:val="00907E62"/>
    <w:rsid w:val="00910305"/>
    <w:rsid w:val="00910A03"/>
    <w:rsid w:val="00910C74"/>
    <w:rsid w:val="00911072"/>
    <w:rsid w:val="0091122A"/>
    <w:rsid w:val="00911249"/>
    <w:rsid w:val="0091212F"/>
    <w:rsid w:val="009129B8"/>
    <w:rsid w:val="0091398A"/>
    <w:rsid w:val="00913DED"/>
    <w:rsid w:val="0091466C"/>
    <w:rsid w:val="009148A3"/>
    <w:rsid w:val="00914D0F"/>
    <w:rsid w:val="009167DA"/>
    <w:rsid w:val="00916897"/>
    <w:rsid w:val="009172B8"/>
    <w:rsid w:val="009175C9"/>
    <w:rsid w:val="00917957"/>
    <w:rsid w:val="00917D6A"/>
    <w:rsid w:val="00917D94"/>
    <w:rsid w:val="00920214"/>
    <w:rsid w:val="009211E4"/>
    <w:rsid w:val="0092221B"/>
    <w:rsid w:val="0092260C"/>
    <w:rsid w:val="00922AFD"/>
    <w:rsid w:val="009231D5"/>
    <w:rsid w:val="00923F57"/>
    <w:rsid w:val="00923F80"/>
    <w:rsid w:val="00923FA1"/>
    <w:rsid w:val="009249DE"/>
    <w:rsid w:val="009249EA"/>
    <w:rsid w:val="00925337"/>
    <w:rsid w:val="009253AD"/>
    <w:rsid w:val="00925425"/>
    <w:rsid w:val="0092546A"/>
    <w:rsid w:val="009259C5"/>
    <w:rsid w:val="00925D5C"/>
    <w:rsid w:val="00925FD3"/>
    <w:rsid w:val="009262D4"/>
    <w:rsid w:val="009271B9"/>
    <w:rsid w:val="0092736E"/>
    <w:rsid w:val="00927557"/>
    <w:rsid w:val="009275B7"/>
    <w:rsid w:val="00930F22"/>
    <w:rsid w:val="00931CBB"/>
    <w:rsid w:val="00931E31"/>
    <w:rsid w:val="00931FF2"/>
    <w:rsid w:val="0093249A"/>
    <w:rsid w:val="009325DF"/>
    <w:rsid w:val="0093290E"/>
    <w:rsid w:val="00932A02"/>
    <w:rsid w:val="00932FAC"/>
    <w:rsid w:val="00932FB0"/>
    <w:rsid w:val="00933617"/>
    <w:rsid w:val="00933B73"/>
    <w:rsid w:val="00933BF6"/>
    <w:rsid w:val="00933D2F"/>
    <w:rsid w:val="00934584"/>
    <w:rsid w:val="00934C10"/>
    <w:rsid w:val="00934DEF"/>
    <w:rsid w:val="00934FF5"/>
    <w:rsid w:val="009352F7"/>
    <w:rsid w:val="00935718"/>
    <w:rsid w:val="00935726"/>
    <w:rsid w:val="00935B08"/>
    <w:rsid w:val="00935B71"/>
    <w:rsid w:val="00935C0F"/>
    <w:rsid w:val="00935DE7"/>
    <w:rsid w:val="00936924"/>
    <w:rsid w:val="00936E50"/>
    <w:rsid w:val="00936F18"/>
    <w:rsid w:val="0093795B"/>
    <w:rsid w:val="00937B28"/>
    <w:rsid w:val="00940645"/>
    <w:rsid w:val="00941F96"/>
    <w:rsid w:val="009425F2"/>
    <w:rsid w:val="00942697"/>
    <w:rsid w:val="009429D5"/>
    <w:rsid w:val="00944139"/>
    <w:rsid w:val="00944825"/>
    <w:rsid w:val="00944A7C"/>
    <w:rsid w:val="00944DEC"/>
    <w:rsid w:val="00945369"/>
    <w:rsid w:val="0094582E"/>
    <w:rsid w:val="00945CF3"/>
    <w:rsid w:val="00945F09"/>
    <w:rsid w:val="009474B1"/>
    <w:rsid w:val="00947B06"/>
    <w:rsid w:val="009505CB"/>
    <w:rsid w:val="00950AE9"/>
    <w:rsid w:val="00951244"/>
    <w:rsid w:val="0095142C"/>
    <w:rsid w:val="009516EF"/>
    <w:rsid w:val="00951AB9"/>
    <w:rsid w:val="00951ADA"/>
    <w:rsid w:val="00951C47"/>
    <w:rsid w:val="00951D86"/>
    <w:rsid w:val="009521AF"/>
    <w:rsid w:val="00952446"/>
    <w:rsid w:val="009526C2"/>
    <w:rsid w:val="009526CF"/>
    <w:rsid w:val="0095284F"/>
    <w:rsid w:val="009529A6"/>
    <w:rsid w:val="00952CF0"/>
    <w:rsid w:val="00952FA6"/>
    <w:rsid w:val="00953D44"/>
    <w:rsid w:val="00954C5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2F40"/>
    <w:rsid w:val="009635C1"/>
    <w:rsid w:val="00963B90"/>
    <w:rsid w:val="00963F45"/>
    <w:rsid w:val="009640FB"/>
    <w:rsid w:val="00964F9A"/>
    <w:rsid w:val="0096572C"/>
    <w:rsid w:val="00966346"/>
    <w:rsid w:val="00966ACC"/>
    <w:rsid w:val="00966DDE"/>
    <w:rsid w:val="0096709B"/>
    <w:rsid w:val="00967327"/>
    <w:rsid w:val="0096733F"/>
    <w:rsid w:val="0096772B"/>
    <w:rsid w:val="00967889"/>
    <w:rsid w:val="009708D4"/>
    <w:rsid w:val="009711E2"/>
    <w:rsid w:val="0097124B"/>
    <w:rsid w:val="0097141C"/>
    <w:rsid w:val="0097146B"/>
    <w:rsid w:val="009719CE"/>
    <w:rsid w:val="0097227F"/>
    <w:rsid w:val="00972F08"/>
    <w:rsid w:val="00972F15"/>
    <w:rsid w:val="00973714"/>
    <w:rsid w:val="00973758"/>
    <w:rsid w:val="009739B4"/>
    <w:rsid w:val="00974B73"/>
    <w:rsid w:val="00974E28"/>
    <w:rsid w:val="00975819"/>
    <w:rsid w:val="00975913"/>
    <w:rsid w:val="00976330"/>
    <w:rsid w:val="00976393"/>
    <w:rsid w:val="009763C0"/>
    <w:rsid w:val="00976853"/>
    <w:rsid w:val="00976B0C"/>
    <w:rsid w:val="00976D3D"/>
    <w:rsid w:val="0098085A"/>
    <w:rsid w:val="00980CAF"/>
    <w:rsid w:val="00981941"/>
    <w:rsid w:val="00981DF7"/>
    <w:rsid w:val="009825E5"/>
    <w:rsid w:val="009829E7"/>
    <w:rsid w:val="00982CCD"/>
    <w:rsid w:val="0098322C"/>
    <w:rsid w:val="00983B7D"/>
    <w:rsid w:val="00984B20"/>
    <w:rsid w:val="00984BC6"/>
    <w:rsid w:val="00984EA9"/>
    <w:rsid w:val="00985727"/>
    <w:rsid w:val="00986448"/>
    <w:rsid w:val="0098645E"/>
    <w:rsid w:val="00986A0B"/>
    <w:rsid w:val="0098732E"/>
    <w:rsid w:val="009876BA"/>
    <w:rsid w:val="00990119"/>
    <w:rsid w:val="00990A97"/>
    <w:rsid w:val="00990ADD"/>
    <w:rsid w:val="00991156"/>
    <w:rsid w:val="00991770"/>
    <w:rsid w:val="00991AA5"/>
    <w:rsid w:val="00991C18"/>
    <w:rsid w:val="00991C9E"/>
    <w:rsid w:val="0099221F"/>
    <w:rsid w:val="00992426"/>
    <w:rsid w:val="00993B83"/>
    <w:rsid w:val="0099416A"/>
    <w:rsid w:val="00994377"/>
    <w:rsid w:val="009949DD"/>
    <w:rsid w:val="00994B47"/>
    <w:rsid w:val="00994D95"/>
    <w:rsid w:val="0099530A"/>
    <w:rsid w:val="00995737"/>
    <w:rsid w:val="00995BE1"/>
    <w:rsid w:val="00995CE2"/>
    <w:rsid w:val="00995E18"/>
    <w:rsid w:val="009963CC"/>
    <w:rsid w:val="00996455"/>
    <w:rsid w:val="009964C4"/>
    <w:rsid w:val="00996A9A"/>
    <w:rsid w:val="00997E97"/>
    <w:rsid w:val="00997FA5"/>
    <w:rsid w:val="009A0054"/>
    <w:rsid w:val="009A24F1"/>
    <w:rsid w:val="009A2511"/>
    <w:rsid w:val="009A26EE"/>
    <w:rsid w:val="009A273A"/>
    <w:rsid w:val="009A279A"/>
    <w:rsid w:val="009A2BB6"/>
    <w:rsid w:val="009A2C19"/>
    <w:rsid w:val="009A30AF"/>
    <w:rsid w:val="009A3952"/>
    <w:rsid w:val="009A3993"/>
    <w:rsid w:val="009A481E"/>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8F9"/>
    <w:rsid w:val="009B4A40"/>
    <w:rsid w:val="009B4CBA"/>
    <w:rsid w:val="009B5120"/>
    <w:rsid w:val="009B5515"/>
    <w:rsid w:val="009B588D"/>
    <w:rsid w:val="009B5AE4"/>
    <w:rsid w:val="009B663C"/>
    <w:rsid w:val="009B6911"/>
    <w:rsid w:val="009B6B15"/>
    <w:rsid w:val="009B6D1C"/>
    <w:rsid w:val="009B7046"/>
    <w:rsid w:val="009B717E"/>
    <w:rsid w:val="009B7995"/>
    <w:rsid w:val="009B7F4E"/>
    <w:rsid w:val="009C069A"/>
    <w:rsid w:val="009C10F0"/>
    <w:rsid w:val="009C115A"/>
    <w:rsid w:val="009C3F94"/>
    <w:rsid w:val="009C4471"/>
    <w:rsid w:val="009C4592"/>
    <w:rsid w:val="009C486A"/>
    <w:rsid w:val="009C4CB8"/>
    <w:rsid w:val="009C4F94"/>
    <w:rsid w:val="009C51A0"/>
    <w:rsid w:val="009C55F9"/>
    <w:rsid w:val="009C5AB7"/>
    <w:rsid w:val="009C674C"/>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2E3"/>
    <w:rsid w:val="009D43D0"/>
    <w:rsid w:val="009D4895"/>
    <w:rsid w:val="009D491A"/>
    <w:rsid w:val="009D4A55"/>
    <w:rsid w:val="009D513A"/>
    <w:rsid w:val="009D56C8"/>
    <w:rsid w:val="009D5956"/>
    <w:rsid w:val="009D63DF"/>
    <w:rsid w:val="009D66C5"/>
    <w:rsid w:val="009D6F5A"/>
    <w:rsid w:val="009D7D06"/>
    <w:rsid w:val="009E00CF"/>
    <w:rsid w:val="009E051C"/>
    <w:rsid w:val="009E0697"/>
    <w:rsid w:val="009E0894"/>
    <w:rsid w:val="009E1695"/>
    <w:rsid w:val="009E1AA6"/>
    <w:rsid w:val="009E1C12"/>
    <w:rsid w:val="009E1E2F"/>
    <w:rsid w:val="009E2D8A"/>
    <w:rsid w:val="009E2F13"/>
    <w:rsid w:val="009E306D"/>
    <w:rsid w:val="009E3A50"/>
    <w:rsid w:val="009E3C5A"/>
    <w:rsid w:val="009E3D52"/>
    <w:rsid w:val="009E4246"/>
    <w:rsid w:val="009E427F"/>
    <w:rsid w:val="009E42AD"/>
    <w:rsid w:val="009E4962"/>
    <w:rsid w:val="009E4997"/>
    <w:rsid w:val="009E5D21"/>
    <w:rsid w:val="009E625C"/>
    <w:rsid w:val="009E689B"/>
    <w:rsid w:val="009E6B17"/>
    <w:rsid w:val="009E707F"/>
    <w:rsid w:val="009E7091"/>
    <w:rsid w:val="009E7895"/>
    <w:rsid w:val="009E78D0"/>
    <w:rsid w:val="009E7C8D"/>
    <w:rsid w:val="009F0139"/>
    <w:rsid w:val="009F0321"/>
    <w:rsid w:val="009F22AC"/>
    <w:rsid w:val="009F3023"/>
    <w:rsid w:val="009F3074"/>
    <w:rsid w:val="009F3168"/>
    <w:rsid w:val="009F4007"/>
    <w:rsid w:val="009F427D"/>
    <w:rsid w:val="009F4AB1"/>
    <w:rsid w:val="009F4C2B"/>
    <w:rsid w:val="009F5415"/>
    <w:rsid w:val="009F561D"/>
    <w:rsid w:val="009F5A33"/>
    <w:rsid w:val="009F5EBC"/>
    <w:rsid w:val="009F778E"/>
    <w:rsid w:val="009F7C2B"/>
    <w:rsid w:val="00A00289"/>
    <w:rsid w:val="00A01013"/>
    <w:rsid w:val="00A01071"/>
    <w:rsid w:val="00A011FE"/>
    <w:rsid w:val="00A01203"/>
    <w:rsid w:val="00A01597"/>
    <w:rsid w:val="00A017DA"/>
    <w:rsid w:val="00A025D2"/>
    <w:rsid w:val="00A02CF8"/>
    <w:rsid w:val="00A04223"/>
    <w:rsid w:val="00A064FB"/>
    <w:rsid w:val="00A06B9D"/>
    <w:rsid w:val="00A06BB7"/>
    <w:rsid w:val="00A070DE"/>
    <w:rsid w:val="00A07B03"/>
    <w:rsid w:val="00A07CE5"/>
    <w:rsid w:val="00A07E1D"/>
    <w:rsid w:val="00A10753"/>
    <w:rsid w:val="00A10F8B"/>
    <w:rsid w:val="00A116A5"/>
    <w:rsid w:val="00A11DA2"/>
    <w:rsid w:val="00A1286D"/>
    <w:rsid w:val="00A12C00"/>
    <w:rsid w:val="00A12E19"/>
    <w:rsid w:val="00A13168"/>
    <w:rsid w:val="00A132BC"/>
    <w:rsid w:val="00A133E4"/>
    <w:rsid w:val="00A1367E"/>
    <w:rsid w:val="00A13AA6"/>
    <w:rsid w:val="00A1403B"/>
    <w:rsid w:val="00A14331"/>
    <w:rsid w:val="00A14A7C"/>
    <w:rsid w:val="00A14C53"/>
    <w:rsid w:val="00A14E9D"/>
    <w:rsid w:val="00A156C9"/>
    <w:rsid w:val="00A161EC"/>
    <w:rsid w:val="00A16274"/>
    <w:rsid w:val="00A16D87"/>
    <w:rsid w:val="00A17997"/>
    <w:rsid w:val="00A204B8"/>
    <w:rsid w:val="00A20DA8"/>
    <w:rsid w:val="00A219A5"/>
    <w:rsid w:val="00A21A28"/>
    <w:rsid w:val="00A21C73"/>
    <w:rsid w:val="00A21D5B"/>
    <w:rsid w:val="00A22286"/>
    <w:rsid w:val="00A22559"/>
    <w:rsid w:val="00A22A7C"/>
    <w:rsid w:val="00A22F33"/>
    <w:rsid w:val="00A239A7"/>
    <w:rsid w:val="00A23A16"/>
    <w:rsid w:val="00A23D8F"/>
    <w:rsid w:val="00A24C65"/>
    <w:rsid w:val="00A25791"/>
    <w:rsid w:val="00A25AEE"/>
    <w:rsid w:val="00A260E8"/>
    <w:rsid w:val="00A26376"/>
    <w:rsid w:val="00A26BE1"/>
    <w:rsid w:val="00A272B3"/>
    <w:rsid w:val="00A30B46"/>
    <w:rsid w:val="00A30C5A"/>
    <w:rsid w:val="00A30E30"/>
    <w:rsid w:val="00A316E2"/>
    <w:rsid w:val="00A3232F"/>
    <w:rsid w:val="00A3259B"/>
    <w:rsid w:val="00A32E20"/>
    <w:rsid w:val="00A32F0C"/>
    <w:rsid w:val="00A33001"/>
    <w:rsid w:val="00A33043"/>
    <w:rsid w:val="00A3308B"/>
    <w:rsid w:val="00A33FD9"/>
    <w:rsid w:val="00A3426D"/>
    <w:rsid w:val="00A348EA"/>
    <w:rsid w:val="00A34AB3"/>
    <w:rsid w:val="00A34FB7"/>
    <w:rsid w:val="00A35477"/>
    <w:rsid w:val="00A362B5"/>
    <w:rsid w:val="00A36597"/>
    <w:rsid w:val="00A3673D"/>
    <w:rsid w:val="00A36A39"/>
    <w:rsid w:val="00A36D3B"/>
    <w:rsid w:val="00A376FD"/>
    <w:rsid w:val="00A3789C"/>
    <w:rsid w:val="00A37BC4"/>
    <w:rsid w:val="00A40494"/>
    <w:rsid w:val="00A4075A"/>
    <w:rsid w:val="00A40B1A"/>
    <w:rsid w:val="00A40B6C"/>
    <w:rsid w:val="00A40F74"/>
    <w:rsid w:val="00A4127D"/>
    <w:rsid w:val="00A416E6"/>
    <w:rsid w:val="00A41825"/>
    <w:rsid w:val="00A4190C"/>
    <w:rsid w:val="00A4199A"/>
    <w:rsid w:val="00A41B57"/>
    <w:rsid w:val="00A41BCC"/>
    <w:rsid w:val="00A41F11"/>
    <w:rsid w:val="00A421DE"/>
    <w:rsid w:val="00A422D4"/>
    <w:rsid w:val="00A42925"/>
    <w:rsid w:val="00A42AFD"/>
    <w:rsid w:val="00A432CC"/>
    <w:rsid w:val="00A43F88"/>
    <w:rsid w:val="00A44710"/>
    <w:rsid w:val="00A44C38"/>
    <w:rsid w:val="00A44DD0"/>
    <w:rsid w:val="00A45F0E"/>
    <w:rsid w:val="00A46227"/>
    <w:rsid w:val="00A467DE"/>
    <w:rsid w:val="00A46A98"/>
    <w:rsid w:val="00A46AD4"/>
    <w:rsid w:val="00A46BAE"/>
    <w:rsid w:val="00A505C0"/>
    <w:rsid w:val="00A50D09"/>
    <w:rsid w:val="00A50EA9"/>
    <w:rsid w:val="00A50F2F"/>
    <w:rsid w:val="00A51C4D"/>
    <w:rsid w:val="00A51ECD"/>
    <w:rsid w:val="00A52076"/>
    <w:rsid w:val="00A53059"/>
    <w:rsid w:val="00A53403"/>
    <w:rsid w:val="00A53EFE"/>
    <w:rsid w:val="00A54084"/>
    <w:rsid w:val="00A5471B"/>
    <w:rsid w:val="00A54AAA"/>
    <w:rsid w:val="00A54B5A"/>
    <w:rsid w:val="00A54F1C"/>
    <w:rsid w:val="00A55038"/>
    <w:rsid w:val="00A55D28"/>
    <w:rsid w:val="00A56DCC"/>
    <w:rsid w:val="00A57336"/>
    <w:rsid w:val="00A574E2"/>
    <w:rsid w:val="00A5781B"/>
    <w:rsid w:val="00A57A64"/>
    <w:rsid w:val="00A57FA8"/>
    <w:rsid w:val="00A60755"/>
    <w:rsid w:val="00A607AF"/>
    <w:rsid w:val="00A623FD"/>
    <w:rsid w:val="00A625A2"/>
    <w:rsid w:val="00A629BF"/>
    <w:rsid w:val="00A62CBF"/>
    <w:rsid w:val="00A643F0"/>
    <w:rsid w:val="00A64617"/>
    <w:rsid w:val="00A65578"/>
    <w:rsid w:val="00A661A8"/>
    <w:rsid w:val="00A667A2"/>
    <w:rsid w:val="00A66AFD"/>
    <w:rsid w:val="00A66D48"/>
    <w:rsid w:val="00A66E51"/>
    <w:rsid w:val="00A66F7B"/>
    <w:rsid w:val="00A671CF"/>
    <w:rsid w:val="00A67271"/>
    <w:rsid w:val="00A67588"/>
    <w:rsid w:val="00A70357"/>
    <w:rsid w:val="00A703BC"/>
    <w:rsid w:val="00A70580"/>
    <w:rsid w:val="00A712B8"/>
    <w:rsid w:val="00A71D39"/>
    <w:rsid w:val="00A721C5"/>
    <w:rsid w:val="00A72219"/>
    <w:rsid w:val="00A726F2"/>
    <w:rsid w:val="00A72A07"/>
    <w:rsid w:val="00A72E15"/>
    <w:rsid w:val="00A73493"/>
    <w:rsid w:val="00A73984"/>
    <w:rsid w:val="00A73A8D"/>
    <w:rsid w:val="00A748A0"/>
    <w:rsid w:val="00A75581"/>
    <w:rsid w:val="00A75706"/>
    <w:rsid w:val="00A75C2A"/>
    <w:rsid w:val="00A75FA4"/>
    <w:rsid w:val="00A7685A"/>
    <w:rsid w:val="00A77A28"/>
    <w:rsid w:val="00A77D01"/>
    <w:rsid w:val="00A80434"/>
    <w:rsid w:val="00A80B92"/>
    <w:rsid w:val="00A80FF9"/>
    <w:rsid w:val="00A812DA"/>
    <w:rsid w:val="00A81790"/>
    <w:rsid w:val="00A81D22"/>
    <w:rsid w:val="00A81DB7"/>
    <w:rsid w:val="00A826B4"/>
    <w:rsid w:val="00A8383A"/>
    <w:rsid w:val="00A84836"/>
    <w:rsid w:val="00A8488B"/>
    <w:rsid w:val="00A84B69"/>
    <w:rsid w:val="00A84D00"/>
    <w:rsid w:val="00A851A1"/>
    <w:rsid w:val="00A854E3"/>
    <w:rsid w:val="00A857F5"/>
    <w:rsid w:val="00A85DF6"/>
    <w:rsid w:val="00A8606C"/>
    <w:rsid w:val="00A8641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BC2"/>
    <w:rsid w:val="00A94C74"/>
    <w:rsid w:val="00A94E04"/>
    <w:rsid w:val="00A9517E"/>
    <w:rsid w:val="00A95248"/>
    <w:rsid w:val="00A95CA1"/>
    <w:rsid w:val="00A95D84"/>
    <w:rsid w:val="00A966C3"/>
    <w:rsid w:val="00A96D09"/>
    <w:rsid w:val="00A97034"/>
    <w:rsid w:val="00AA03BB"/>
    <w:rsid w:val="00AA067A"/>
    <w:rsid w:val="00AA0B7E"/>
    <w:rsid w:val="00AA0CB7"/>
    <w:rsid w:val="00AA0F37"/>
    <w:rsid w:val="00AA102F"/>
    <w:rsid w:val="00AA138A"/>
    <w:rsid w:val="00AA1703"/>
    <w:rsid w:val="00AA191A"/>
    <w:rsid w:val="00AA1945"/>
    <w:rsid w:val="00AA2867"/>
    <w:rsid w:val="00AA31D7"/>
    <w:rsid w:val="00AA32BF"/>
    <w:rsid w:val="00AA3D67"/>
    <w:rsid w:val="00AA4474"/>
    <w:rsid w:val="00AA4D5B"/>
    <w:rsid w:val="00AA4DDC"/>
    <w:rsid w:val="00AA4F51"/>
    <w:rsid w:val="00AA53A0"/>
    <w:rsid w:val="00AA54A2"/>
    <w:rsid w:val="00AA54A8"/>
    <w:rsid w:val="00AA551D"/>
    <w:rsid w:val="00AA5608"/>
    <w:rsid w:val="00AA5F90"/>
    <w:rsid w:val="00AA6015"/>
    <w:rsid w:val="00AA6203"/>
    <w:rsid w:val="00AA662F"/>
    <w:rsid w:val="00AA6650"/>
    <w:rsid w:val="00AA7514"/>
    <w:rsid w:val="00AB0082"/>
    <w:rsid w:val="00AB0151"/>
    <w:rsid w:val="00AB06C6"/>
    <w:rsid w:val="00AB15C0"/>
    <w:rsid w:val="00AB1BCD"/>
    <w:rsid w:val="00AB1C29"/>
    <w:rsid w:val="00AB1C31"/>
    <w:rsid w:val="00AB23B8"/>
    <w:rsid w:val="00AB27B1"/>
    <w:rsid w:val="00AB282F"/>
    <w:rsid w:val="00AB2A9F"/>
    <w:rsid w:val="00AB2D9A"/>
    <w:rsid w:val="00AB3FA2"/>
    <w:rsid w:val="00AB428A"/>
    <w:rsid w:val="00AB4693"/>
    <w:rsid w:val="00AB4A51"/>
    <w:rsid w:val="00AB4BD3"/>
    <w:rsid w:val="00AB5360"/>
    <w:rsid w:val="00AB5571"/>
    <w:rsid w:val="00AB5619"/>
    <w:rsid w:val="00AB6A79"/>
    <w:rsid w:val="00AB6B15"/>
    <w:rsid w:val="00AB74F0"/>
    <w:rsid w:val="00AB7C22"/>
    <w:rsid w:val="00AB7F60"/>
    <w:rsid w:val="00AC00A1"/>
    <w:rsid w:val="00AC0A1E"/>
    <w:rsid w:val="00AC0C31"/>
    <w:rsid w:val="00AC0EDD"/>
    <w:rsid w:val="00AC15AD"/>
    <w:rsid w:val="00AC185D"/>
    <w:rsid w:val="00AC1A1C"/>
    <w:rsid w:val="00AC1D15"/>
    <w:rsid w:val="00AC26C5"/>
    <w:rsid w:val="00AC27CE"/>
    <w:rsid w:val="00AC32C3"/>
    <w:rsid w:val="00AC3901"/>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3CB"/>
    <w:rsid w:val="00AD39AB"/>
    <w:rsid w:val="00AD3A5E"/>
    <w:rsid w:val="00AD3CA2"/>
    <w:rsid w:val="00AD3CED"/>
    <w:rsid w:val="00AD444A"/>
    <w:rsid w:val="00AD45A6"/>
    <w:rsid w:val="00AD53FA"/>
    <w:rsid w:val="00AD54DB"/>
    <w:rsid w:val="00AD595D"/>
    <w:rsid w:val="00AD608C"/>
    <w:rsid w:val="00AD65A5"/>
    <w:rsid w:val="00AD65E7"/>
    <w:rsid w:val="00AD7397"/>
    <w:rsid w:val="00AD7D3A"/>
    <w:rsid w:val="00AD7FCD"/>
    <w:rsid w:val="00AE0023"/>
    <w:rsid w:val="00AE00E0"/>
    <w:rsid w:val="00AE02B2"/>
    <w:rsid w:val="00AE0587"/>
    <w:rsid w:val="00AE0BB1"/>
    <w:rsid w:val="00AE0FC7"/>
    <w:rsid w:val="00AE1563"/>
    <w:rsid w:val="00AE18F9"/>
    <w:rsid w:val="00AE21C6"/>
    <w:rsid w:val="00AE27D4"/>
    <w:rsid w:val="00AE2896"/>
    <w:rsid w:val="00AE2F18"/>
    <w:rsid w:val="00AE3642"/>
    <w:rsid w:val="00AE39BA"/>
    <w:rsid w:val="00AE3EC8"/>
    <w:rsid w:val="00AE46CF"/>
    <w:rsid w:val="00AE498B"/>
    <w:rsid w:val="00AE5004"/>
    <w:rsid w:val="00AE5047"/>
    <w:rsid w:val="00AE5228"/>
    <w:rsid w:val="00AE588A"/>
    <w:rsid w:val="00AE590A"/>
    <w:rsid w:val="00AE5EAB"/>
    <w:rsid w:val="00AE6764"/>
    <w:rsid w:val="00AE6922"/>
    <w:rsid w:val="00AE6CC4"/>
    <w:rsid w:val="00AE6E89"/>
    <w:rsid w:val="00AE781D"/>
    <w:rsid w:val="00AE7D3C"/>
    <w:rsid w:val="00AE7EE5"/>
    <w:rsid w:val="00AE7F30"/>
    <w:rsid w:val="00AF0696"/>
    <w:rsid w:val="00AF0967"/>
    <w:rsid w:val="00AF0BEC"/>
    <w:rsid w:val="00AF0C2F"/>
    <w:rsid w:val="00AF13E1"/>
    <w:rsid w:val="00AF175C"/>
    <w:rsid w:val="00AF1E7A"/>
    <w:rsid w:val="00AF25AF"/>
    <w:rsid w:val="00AF2BDC"/>
    <w:rsid w:val="00AF3791"/>
    <w:rsid w:val="00AF37FF"/>
    <w:rsid w:val="00AF3862"/>
    <w:rsid w:val="00AF397A"/>
    <w:rsid w:val="00AF3FEA"/>
    <w:rsid w:val="00AF48DE"/>
    <w:rsid w:val="00AF5641"/>
    <w:rsid w:val="00AF5970"/>
    <w:rsid w:val="00AF5E32"/>
    <w:rsid w:val="00AF5E7D"/>
    <w:rsid w:val="00AF5F4E"/>
    <w:rsid w:val="00AF6126"/>
    <w:rsid w:val="00AF636E"/>
    <w:rsid w:val="00AF651C"/>
    <w:rsid w:val="00AF6ACE"/>
    <w:rsid w:val="00AF75C5"/>
    <w:rsid w:val="00AF7C97"/>
    <w:rsid w:val="00AF7F6C"/>
    <w:rsid w:val="00AF7FE7"/>
    <w:rsid w:val="00AF7FFE"/>
    <w:rsid w:val="00B005CD"/>
    <w:rsid w:val="00B007D4"/>
    <w:rsid w:val="00B00C9F"/>
    <w:rsid w:val="00B01806"/>
    <w:rsid w:val="00B01851"/>
    <w:rsid w:val="00B019C6"/>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839"/>
    <w:rsid w:val="00B04951"/>
    <w:rsid w:val="00B04C89"/>
    <w:rsid w:val="00B06A9B"/>
    <w:rsid w:val="00B06AA7"/>
    <w:rsid w:val="00B06D0C"/>
    <w:rsid w:val="00B07B04"/>
    <w:rsid w:val="00B07B94"/>
    <w:rsid w:val="00B07CD2"/>
    <w:rsid w:val="00B07EB7"/>
    <w:rsid w:val="00B103DA"/>
    <w:rsid w:val="00B11754"/>
    <w:rsid w:val="00B11D00"/>
    <w:rsid w:val="00B11D04"/>
    <w:rsid w:val="00B12903"/>
    <w:rsid w:val="00B12DE3"/>
    <w:rsid w:val="00B139B9"/>
    <w:rsid w:val="00B13D07"/>
    <w:rsid w:val="00B13FA0"/>
    <w:rsid w:val="00B14476"/>
    <w:rsid w:val="00B14700"/>
    <w:rsid w:val="00B14D53"/>
    <w:rsid w:val="00B14E2B"/>
    <w:rsid w:val="00B15F37"/>
    <w:rsid w:val="00B160AF"/>
    <w:rsid w:val="00B17079"/>
    <w:rsid w:val="00B176FC"/>
    <w:rsid w:val="00B17AA6"/>
    <w:rsid w:val="00B2086B"/>
    <w:rsid w:val="00B20A44"/>
    <w:rsid w:val="00B20B18"/>
    <w:rsid w:val="00B20BBD"/>
    <w:rsid w:val="00B20F59"/>
    <w:rsid w:val="00B2106D"/>
    <w:rsid w:val="00B21E57"/>
    <w:rsid w:val="00B21FCA"/>
    <w:rsid w:val="00B2224F"/>
    <w:rsid w:val="00B229A2"/>
    <w:rsid w:val="00B231DD"/>
    <w:rsid w:val="00B23413"/>
    <w:rsid w:val="00B23675"/>
    <w:rsid w:val="00B23D51"/>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F8E"/>
    <w:rsid w:val="00B3222E"/>
    <w:rsid w:val="00B32B43"/>
    <w:rsid w:val="00B32D18"/>
    <w:rsid w:val="00B32D93"/>
    <w:rsid w:val="00B33458"/>
    <w:rsid w:val="00B33FF9"/>
    <w:rsid w:val="00B34319"/>
    <w:rsid w:val="00B3459D"/>
    <w:rsid w:val="00B348AE"/>
    <w:rsid w:val="00B34B8B"/>
    <w:rsid w:val="00B34C4D"/>
    <w:rsid w:val="00B35256"/>
    <w:rsid w:val="00B35835"/>
    <w:rsid w:val="00B35E65"/>
    <w:rsid w:val="00B364C9"/>
    <w:rsid w:val="00B3663A"/>
    <w:rsid w:val="00B367B6"/>
    <w:rsid w:val="00B36820"/>
    <w:rsid w:val="00B36A88"/>
    <w:rsid w:val="00B3746E"/>
    <w:rsid w:val="00B37555"/>
    <w:rsid w:val="00B37715"/>
    <w:rsid w:val="00B377D7"/>
    <w:rsid w:val="00B37B07"/>
    <w:rsid w:val="00B37F23"/>
    <w:rsid w:val="00B404C9"/>
    <w:rsid w:val="00B40B7A"/>
    <w:rsid w:val="00B40C21"/>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E32"/>
    <w:rsid w:val="00B45EC4"/>
    <w:rsid w:val="00B462A7"/>
    <w:rsid w:val="00B4640C"/>
    <w:rsid w:val="00B46E52"/>
    <w:rsid w:val="00B4704D"/>
    <w:rsid w:val="00B473C1"/>
    <w:rsid w:val="00B479C3"/>
    <w:rsid w:val="00B47CA3"/>
    <w:rsid w:val="00B47CD5"/>
    <w:rsid w:val="00B50451"/>
    <w:rsid w:val="00B50640"/>
    <w:rsid w:val="00B50A3F"/>
    <w:rsid w:val="00B50B56"/>
    <w:rsid w:val="00B50D5B"/>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AE6"/>
    <w:rsid w:val="00B55E7B"/>
    <w:rsid w:val="00B56005"/>
    <w:rsid w:val="00B56B11"/>
    <w:rsid w:val="00B56E78"/>
    <w:rsid w:val="00B5714B"/>
    <w:rsid w:val="00B57302"/>
    <w:rsid w:val="00B57A98"/>
    <w:rsid w:val="00B60C6D"/>
    <w:rsid w:val="00B6166C"/>
    <w:rsid w:val="00B6293E"/>
    <w:rsid w:val="00B629ED"/>
    <w:rsid w:val="00B6387A"/>
    <w:rsid w:val="00B63975"/>
    <w:rsid w:val="00B645DC"/>
    <w:rsid w:val="00B64A5A"/>
    <w:rsid w:val="00B64D25"/>
    <w:rsid w:val="00B64F20"/>
    <w:rsid w:val="00B64FC6"/>
    <w:rsid w:val="00B65047"/>
    <w:rsid w:val="00B650E7"/>
    <w:rsid w:val="00B65621"/>
    <w:rsid w:val="00B65E1A"/>
    <w:rsid w:val="00B65EAD"/>
    <w:rsid w:val="00B66035"/>
    <w:rsid w:val="00B665B3"/>
    <w:rsid w:val="00B6691E"/>
    <w:rsid w:val="00B67137"/>
    <w:rsid w:val="00B6763C"/>
    <w:rsid w:val="00B67E57"/>
    <w:rsid w:val="00B7000E"/>
    <w:rsid w:val="00B705F8"/>
    <w:rsid w:val="00B70D8C"/>
    <w:rsid w:val="00B70F1E"/>
    <w:rsid w:val="00B71E47"/>
    <w:rsid w:val="00B72110"/>
    <w:rsid w:val="00B72237"/>
    <w:rsid w:val="00B726B0"/>
    <w:rsid w:val="00B72C43"/>
    <w:rsid w:val="00B72DA3"/>
    <w:rsid w:val="00B72E8E"/>
    <w:rsid w:val="00B73C0E"/>
    <w:rsid w:val="00B7465A"/>
    <w:rsid w:val="00B7496A"/>
    <w:rsid w:val="00B757FA"/>
    <w:rsid w:val="00B75AD8"/>
    <w:rsid w:val="00B75CCD"/>
    <w:rsid w:val="00B76404"/>
    <w:rsid w:val="00B76646"/>
    <w:rsid w:val="00B76AF7"/>
    <w:rsid w:val="00B76E29"/>
    <w:rsid w:val="00B77139"/>
    <w:rsid w:val="00B77CB2"/>
    <w:rsid w:val="00B77DAE"/>
    <w:rsid w:val="00B80835"/>
    <w:rsid w:val="00B81176"/>
    <w:rsid w:val="00B818C4"/>
    <w:rsid w:val="00B81FC9"/>
    <w:rsid w:val="00B8216E"/>
    <w:rsid w:val="00B822EF"/>
    <w:rsid w:val="00B82577"/>
    <w:rsid w:val="00B82D36"/>
    <w:rsid w:val="00B82D8B"/>
    <w:rsid w:val="00B82F76"/>
    <w:rsid w:val="00B82FC9"/>
    <w:rsid w:val="00B837FC"/>
    <w:rsid w:val="00B84089"/>
    <w:rsid w:val="00B840FF"/>
    <w:rsid w:val="00B844E7"/>
    <w:rsid w:val="00B846B3"/>
    <w:rsid w:val="00B84788"/>
    <w:rsid w:val="00B84AD9"/>
    <w:rsid w:val="00B856CE"/>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A07DC"/>
    <w:rsid w:val="00BA0EBD"/>
    <w:rsid w:val="00BA13F8"/>
    <w:rsid w:val="00BA1D0A"/>
    <w:rsid w:val="00BA2532"/>
    <w:rsid w:val="00BA272E"/>
    <w:rsid w:val="00BA32C5"/>
    <w:rsid w:val="00BA36CF"/>
    <w:rsid w:val="00BA3C01"/>
    <w:rsid w:val="00BA42CF"/>
    <w:rsid w:val="00BA461F"/>
    <w:rsid w:val="00BA487E"/>
    <w:rsid w:val="00BA48AB"/>
    <w:rsid w:val="00BA5A26"/>
    <w:rsid w:val="00BA62A1"/>
    <w:rsid w:val="00BA6637"/>
    <w:rsid w:val="00BA6750"/>
    <w:rsid w:val="00BA6D4D"/>
    <w:rsid w:val="00BA6DA7"/>
    <w:rsid w:val="00BA7183"/>
    <w:rsid w:val="00BA7256"/>
    <w:rsid w:val="00BA75E1"/>
    <w:rsid w:val="00BA7CBE"/>
    <w:rsid w:val="00BB0B81"/>
    <w:rsid w:val="00BB0FA3"/>
    <w:rsid w:val="00BB19A3"/>
    <w:rsid w:val="00BB1B06"/>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76B"/>
    <w:rsid w:val="00BB6BC6"/>
    <w:rsid w:val="00BB70F5"/>
    <w:rsid w:val="00BB7135"/>
    <w:rsid w:val="00BB742A"/>
    <w:rsid w:val="00BB7524"/>
    <w:rsid w:val="00BB7ADC"/>
    <w:rsid w:val="00BC04F0"/>
    <w:rsid w:val="00BC0F86"/>
    <w:rsid w:val="00BC1147"/>
    <w:rsid w:val="00BC12B2"/>
    <w:rsid w:val="00BC19F7"/>
    <w:rsid w:val="00BC252B"/>
    <w:rsid w:val="00BC29D6"/>
    <w:rsid w:val="00BC3314"/>
    <w:rsid w:val="00BC33DE"/>
    <w:rsid w:val="00BC3418"/>
    <w:rsid w:val="00BC36E8"/>
    <w:rsid w:val="00BC389B"/>
    <w:rsid w:val="00BC39CD"/>
    <w:rsid w:val="00BC3BF8"/>
    <w:rsid w:val="00BC3CDB"/>
    <w:rsid w:val="00BC52E2"/>
    <w:rsid w:val="00BC5300"/>
    <w:rsid w:val="00BC5793"/>
    <w:rsid w:val="00BC5E94"/>
    <w:rsid w:val="00BC5FB4"/>
    <w:rsid w:val="00BC64BF"/>
    <w:rsid w:val="00BC6E20"/>
    <w:rsid w:val="00BC713E"/>
    <w:rsid w:val="00BC7330"/>
    <w:rsid w:val="00BC7528"/>
    <w:rsid w:val="00BD009D"/>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5F7"/>
    <w:rsid w:val="00BD696F"/>
    <w:rsid w:val="00BD70E2"/>
    <w:rsid w:val="00BD758D"/>
    <w:rsid w:val="00BD75AD"/>
    <w:rsid w:val="00BD7ADE"/>
    <w:rsid w:val="00BE0247"/>
    <w:rsid w:val="00BE0737"/>
    <w:rsid w:val="00BE0989"/>
    <w:rsid w:val="00BE0ED6"/>
    <w:rsid w:val="00BE171C"/>
    <w:rsid w:val="00BE1BAC"/>
    <w:rsid w:val="00BE20A2"/>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81"/>
    <w:rsid w:val="00BE74C1"/>
    <w:rsid w:val="00BE7580"/>
    <w:rsid w:val="00BE7BB7"/>
    <w:rsid w:val="00BF0078"/>
    <w:rsid w:val="00BF0287"/>
    <w:rsid w:val="00BF0E12"/>
    <w:rsid w:val="00BF0F55"/>
    <w:rsid w:val="00BF132D"/>
    <w:rsid w:val="00BF1CF1"/>
    <w:rsid w:val="00BF1D6A"/>
    <w:rsid w:val="00BF223E"/>
    <w:rsid w:val="00BF2260"/>
    <w:rsid w:val="00BF294E"/>
    <w:rsid w:val="00BF35F6"/>
    <w:rsid w:val="00BF3B64"/>
    <w:rsid w:val="00BF3D17"/>
    <w:rsid w:val="00BF41F8"/>
    <w:rsid w:val="00BF4257"/>
    <w:rsid w:val="00BF4B14"/>
    <w:rsid w:val="00BF4BBC"/>
    <w:rsid w:val="00BF4BE6"/>
    <w:rsid w:val="00BF4FF5"/>
    <w:rsid w:val="00BF55A2"/>
    <w:rsid w:val="00BF58CB"/>
    <w:rsid w:val="00BF5D21"/>
    <w:rsid w:val="00BF6150"/>
    <w:rsid w:val="00BF62C5"/>
    <w:rsid w:val="00BF68C6"/>
    <w:rsid w:val="00BF6FCF"/>
    <w:rsid w:val="00BF78E1"/>
    <w:rsid w:val="00BF7D24"/>
    <w:rsid w:val="00BF7F3A"/>
    <w:rsid w:val="00C0016D"/>
    <w:rsid w:val="00C00806"/>
    <w:rsid w:val="00C009EA"/>
    <w:rsid w:val="00C00A72"/>
    <w:rsid w:val="00C021AA"/>
    <w:rsid w:val="00C02FAA"/>
    <w:rsid w:val="00C03191"/>
    <w:rsid w:val="00C032CD"/>
    <w:rsid w:val="00C03D23"/>
    <w:rsid w:val="00C03DFB"/>
    <w:rsid w:val="00C03DFC"/>
    <w:rsid w:val="00C04C8F"/>
    <w:rsid w:val="00C04CC9"/>
    <w:rsid w:val="00C04E24"/>
    <w:rsid w:val="00C05C4A"/>
    <w:rsid w:val="00C064A3"/>
    <w:rsid w:val="00C06790"/>
    <w:rsid w:val="00C06AE7"/>
    <w:rsid w:val="00C06D4E"/>
    <w:rsid w:val="00C06FB0"/>
    <w:rsid w:val="00C07338"/>
    <w:rsid w:val="00C07B3A"/>
    <w:rsid w:val="00C07B5D"/>
    <w:rsid w:val="00C07C49"/>
    <w:rsid w:val="00C10A8C"/>
    <w:rsid w:val="00C10ACE"/>
    <w:rsid w:val="00C10FFF"/>
    <w:rsid w:val="00C11311"/>
    <w:rsid w:val="00C1211F"/>
    <w:rsid w:val="00C1241C"/>
    <w:rsid w:val="00C12DAE"/>
    <w:rsid w:val="00C12F54"/>
    <w:rsid w:val="00C13001"/>
    <w:rsid w:val="00C132E0"/>
    <w:rsid w:val="00C134B2"/>
    <w:rsid w:val="00C13FE2"/>
    <w:rsid w:val="00C140EB"/>
    <w:rsid w:val="00C148BF"/>
    <w:rsid w:val="00C14AC9"/>
    <w:rsid w:val="00C154FE"/>
    <w:rsid w:val="00C15EE3"/>
    <w:rsid w:val="00C162EA"/>
    <w:rsid w:val="00C16673"/>
    <w:rsid w:val="00C16C87"/>
    <w:rsid w:val="00C17B5B"/>
    <w:rsid w:val="00C17C31"/>
    <w:rsid w:val="00C17FAF"/>
    <w:rsid w:val="00C200BF"/>
    <w:rsid w:val="00C2018C"/>
    <w:rsid w:val="00C20389"/>
    <w:rsid w:val="00C207EA"/>
    <w:rsid w:val="00C20AF3"/>
    <w:rsid w:val="00C21052"/>
    <w:rsid w:val="00C21287"/>
    <w:rsid w:val="00C2132A"/>
    <w:rsid w:val="00C2152D"/>
    <w:rsid w:val="00C221AA"/>
    <w:rsid w:val="00C2274F"/>
    <w:rsid w:val="00C22752"/>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8F8"/>
    <w:rsid w:val="00C26A9E"/>
    <w:rsid w:val="00C26D87"/>
    <w:rsid w:val="00C27E45"/>
    <w:rsid w:val="00C30312"/>
    <w:rsid w:val="00C308C4"/>
    <w:rsid w:val="00C30A7C"/>
    <w:rsid w:val="00C30C64"/>
    <w:rsid w:val="00C315A9"/>
    <w:rsid w:val="00C31ACD"/>
    <w:rsid w:val="00C321A5"/>
    <w:rsid w:val="00C3238E"/>
    <w:rsid w:val="00C32566"/>
    <w:rsid w:val="00C32EB8"/>
    <w:rsid w:val="00C32F22"/>
    <w:rsid w:val="00C3434D"/>
    <w:rsid w:val="00C344D1"/>
    <w:rsid w:val="00C346B8"/>
    <w:rsid w:val="00C34EC8"/>
    <w:rsid w:val="00C3529F"/>
    <w:rsid w:val="00C352E1"/>
    <w:rsid w:val="00C354E4"/>
    <w:rsid w:val="00C358DD"/>
    <w:rsid w:val="00C35994"/>
    <w:rsid w:val="00C35F9E"/>
    <w:rsid w:val="00C3627A"/>
    <w:rsid w:val="00C369CF"/>
    <w:rsid w:val="00C36A0F"/>
    <w:rsid w:val="00C37622"/>
    <w:rsid w:val="00C37847"/>
    <w:rsid w:val="00C37ECB"/>
    <w:rsid w:val="00C400CB"/>
    <w:rsid w:val="00C402A4"/>
    <w:rsid w:val="00C402B1"/>
    <w:rsid w:val="00C4048F"/>
    <w:rsid w:val="00C41282"/>
    <w:rsid w:val="00C42C2D"/>
    <w:rsid w:val="00C42CC1"/>
    <w:rsid w:val="00C438DE"/>
    <w:rsid w:val="00C43993"/>
    <w:rsid w:val="00C44599"/>
    <w:rsid w:val="00C452FD"/>
    <w:rsid w:val="00C45674"/>
    <w:rsid w:val="00C46187"/>
    <w:rsid w:val="00C46587"/>
    <w:rsid w:val="00C47A43"/>
    <w:rsid w:val="00C47B74"/>
    <w:rsid w:val="00C47F6B"/>
    <w:rsid w:val="00C50054"/>
    <w:rsid w:val="00C503EA"/>
    <w:rsid w:val="00C50D04"/>
    <w:rsid w:val="00C50DAD"/>
    <w:rsid w:val="00C50E6B"/>
    <w:rsid w:val="00C512C7"/>
    <w:rsid w:val="00C5131A"/>
    <w:rsid w:val="00C515B8"/>
    <w:rsid w:val="00C51D73"/>
    <w:rsid w:val="00C520B6"/>
    <w:rsid w:val="00C529EE"/>
    <w:rsid w:val="00C53155"/>
    <w:rsid w:val="00C532B9"/>
    <w:rsid w:val="00C53395"/>
    <w:rsid w:val="00C5353F"/>
    <w:rsid w:val="00C53C0D"/>
    <w:rsid w:val="00C53D20"/>
    <w:rsid w:val="00C53D8D"/>
    <w:rsid w:val="00C53EA4"/>
    <w:rsid w:val="00C5567B"/>
    <w:rsid w:val="00C55DE9"/>
    <w:rsid w:val="00C56754"/>
    <w:rsid w:val="00C56B7D"/>
    <w:rsid w:val="00C57F09"/>
    <w:rsid w:val="00C60239"/>
    <w:rsid w:val="00C60359"/>
    <w:rsid w:val="00C607DE"/>
    <w:rsid w:val="00C609CC"/>
    <w:rsid w:val="00C60DD2"/>
    <w:rsid w:val="00C612D5"/>
    <w:rsid w:val="00C61518"/>
    <w:rsid w:val="00C615D8"/>
    <w:rsid w:val="00C61B8A"/>
    <w:rsid w:val="00C61DF2"/>
    <w:rsid w:val="00C623C8"/>
    <w:rsid w:val="00C62444"/>
    <w:rsid w:val="00C626B8"/>
    <w:rsid w:val="00C627A7"/>
    <w:rsid w:val="00C6329C"/>
    <w:rsid w:val="00C63848"/>
    <w:rsid w:val="00C6421A"/>
    <w:rsid w:val="00C645C4"/>
    <w:rsid w:val="00C649C9"/>
    <w:rsid w:val="00C64D3A"/>
    <w:rsid w:val="00C64D4B"/>
    <w:rsid w:val="00C64E5D"/>
    <w:rsid w:val="00C65042"/>
    <w:rsid w:val="00C656EF"/>
    <w:rsid w:val="00C665C5"/>
    <w:rsid w:val="00C673B5"/>
    <w:rsid w:val="00C67A5C"/>
    <w:rsid w:val="00C67B20"/>
    <w:rsid w:val="00C7000B"/>
    <w:rsid w:val="00C70098"/>
    <w:rsid w:val="00C7131F"/>
    <w:rsid w:val="00C71646"/>
    <w:rsid w:val="00C71855"/>
    <w:rsid w:val="00C71C95"/>
    <w:rsid w:val="00C71E74"/>
    <w:rsid w:val="00C72214"/>
    <w:rsid w:val="00C723B7"/>
    <w:rsid w:val="00C72E33"/>
    <w:rsid w:val="00C7303A"/>
    <w:rsid w:val="00C732A4"/>
    <w:rsid w:val="00C736C8"/>
    <w:rsid w:val="00C739E8"/>
    <w:rsid w:val="00C740D3"/>
    <w:rsid w:val="00C744AF"/>
    <w:rsid w:val="00C746B0"/>
    <w:rsid w:val="00C74775"/>
    <w:rsid w:val="00C748AB"/>
    <w:rsid w:val="00C74B10"/>
    <w:rsid w:val="00C74DBE"/>
    <w:rsid w:val="00C74FDA"/>
    <w:rsid w:val="00C75051"/>
    <w:rsid w:val="00C75330"/>
    <w:rsid w:val="00C75511"/>
    <w:rsid w:val="00C758A4"/>
    <w:rsid w:val="00C75944"/>
    <w:rsid w:val="00C75FB9"/>
    <w:rsid w:val="00C77F62"/>
    <w:rsid w:val="00C80176"/>
    <w:rsid w:val="00C805D9"/>
    <w:rsid w:val="00C808AA"/>
    <w:rsid w:val="00C809D4"/>
    <w:rsid w:val="00C80EEE"/>
    <w:rsid w:val="00C80F44"/>
    <w:rsid w:val="00C811D2"/>
    <w:rsid w:val="00C81618"/>
    <w:rsid w:val="00C8353A"/>
    <w:rsid w:val="00C837E8"/>
    <w:rsid w:val="00C837EB"/>
    <w:rsid w:val="00C83A12"/>
    <w:rsid w:val="00C83DB5"/>
    <w:rsid w:val="00C83E84"/>
    <w:rsid w:val="00C8418F"/>
    <w:rsid w:val="00C84CD3"/>
    <w:rsid w:val="00C85DF3"/>
    <w:rsid w:val="00C85EAD"/>
    <w:rsid w:val="00C860F6"/>
    <w:rsid w:val="00C867E8"/>
    <w:rsid w:val="00C86876"/>
    <w:rsid w:val="00C86965"/>
    <w:rsid w:val="00C86BA8"/>
    <w:rsid w:val="00C87335"/>
    <w:rsid w:val="00C87379"/>
    <w:rsid w:val="00C8745B"/>
    <w:rsid w:val="00C875B9"/>
    <w:rsid w:val="00C87830"/>
    <w:rsid w:val="00C87843"/>
    <w:rsid w:val="00C90068"/>
    <w:rsid w:val="00C900E3"/>
    <w:rsid w:val="00C906BF"/>
    <w:rsid w:val="00C90872"/>
    <w:rsid w:val="00C90945"/>
    <w:rsid w:val="00C90C24"/>
    <w:rsid w:val="00C90E21"/>
    <w:rsid w:val="00C9108D"/>
    <w:rsid w:val="00C9151C"/>
    <w:rsid w:val="00C91594"/>
    <w:rsid w:val="00C919C8"/>
    <w:rsid w:val="00C919D1"/>
    <w:rsid w:val="00C91CE8"/>
    <w:rsid w:val="00C91D50"/>
    <w:rsid w:val="00C923D8"/>
    <w:rsid w:val="00C92792"/>
    <w:rsid w:val="00C92D1E"/>
    <w:rsid w:val="00C930B5"/>
    <w:rsid w:val="00C933A7"/>
    <w:rsid w:val="00C93A6E"/>
    <w:rsid w:val="00C93AE4"/>
    <w:rsid w:val="00C93E05"/>
    <w:rsid w:val="00C940B4"/>
    <w:rsid w:val="00C94F81"/>
    <w:rsid w:val="00C951D7"/>
    <w:rsid w:val="00C957F8"/>
    <w:rsid w:val="00C95A4A"/>
    <w:rsid w:val="00C96B72"/>
    <w:rsid w:val="00C97576"/>
    <w:rsid w:val="00CA0520"/>
    <w:rsid w:val="00CA08E1"/>
    <w:rsid w:val="00CA1053"/>
    <w:rsid w:val="00CA19E7"/>
    <w:rsid w:val="00CA1B72"/>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0850"/>
    <w:rsid w:val="00CB1077"/>
    <w:rsid w:val="00CB140F"/>
    <w:rsid w:val="00CB152E"/>
    <w:rsid w:val="00CB1DDD"/>
    <w:rsid w:val="00CB1F74"/>
    <w:rsid w:val="00CB2134"/>
    <w:rsid w:val="00CB25D7"/>
    <w:rsid w:val="00CB2DC3"/>
    <w:rsid w:val="00CB3902"/>
    <w:rsid w:val="00CB3FE9"/>
    <w:rsid w:val="00CB40DF"/>
    <w:rsid w:val="00CB4E4C"/>
    <w:rsid w:val="00CB520B"/>
    <w:rsid w:val="00CB559B"/>
    <w:rsid w:val="00CB5863"/>
    <w:rsid w:val="00CB5879"/>
    <w:rsid w:val="00CB5ACD"/>
    <w:rsid w:val="00CB5BE5"/>
    <w:rsid w:val="00CB5C94"/>
    <w:rsid w:val="00CC098D"/>
    <w:rsid w:val="00CC1135"/>
    <w:rsid w:val="00CC1724"/>
    <w:rsid w:val="00CC1882"/>
    <w:rsid w:val="00CC1A0E"/>
    <w:rsid w:val="00CC1B2A"/>
    <w:rsid w:val="00CC1DF6"/>
    <w:rsid w:val="00CC2291"/>
    <w:rsid w:val="00CC27D5"/>
    <w:rsid w:val="00CC2A82"/>
    <w:rsid w:val="00CC34DB"/>
    <w:rsid w:val="00CC38C3"/>
    <w:rsid w:val="00CC3C07"/>
    <w:rsid w:val="00CC3E29"/>
    <w:rsid w:val="00CC4495"/>
    <w:rsid w:val="00CC475F"/>
    <w:rsid w:val="00CC4B28"/>
    <w:rsid w:val="00CC59BA"/>
    <w:rsid w:val="00CC5DA2"/>
    <w:rsid w:val="00CC5E0F"/>
    <w:rsid w:val="00CC655A"/>
    <w:rsid w:val="00CC77EF"/>
    <w:rsid w:val="00CC78AF"/>
    <w:rsid w:val="00CC7AA9"/>
    <w:rsid w:val="00CD0F15"/>
    <w:rsid w:val="00CD1766"/>
    <w:rsid w:val="00CD1944"/>
    <w:rsid w:val="00CD1A52"/>
    <w:rsid w:val="00CD1BFF"/>
    <w:rsid w:val="00CD25EA"/>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7E"/>
    <w:rsid w:val="00CE0AD6"/>
    <w:rsid w:val="00CE0DB7"/>
    <w:rsid w:val="00CE0F71"/>
    <w:rsid w:val="00CE143B"/>
    <w:rsid w:val="00CE1697"/>
    <w:rsid w:val="00CE1C9B"/>
    <w:rsid w:val="00CE1F7C"/>
    <w:rsid w:val="00CE23C8"/>
    <w:rsid w:val="00CE277F"/>
    <w:rsid w:val="00CE279D"/>
    <w:rsid w:val="00CE288C"/>
    <w:rsid w:val="00CE28DD"/>
    <w:rsid w:val="00CE2A2C"/>
    <w:rsid w:val="00CE304A"/>
    <w:rsid w:val="00CE3176"/>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889"/>
    <w:rsid w:val="00CF2F9B"/>
    <w:rsid w:val="00CF308B"/>
    <w:rsid w:val="00CF3585"/>
    <w:rsid w:val="00CF359F"/>
    <w:rsid w:val="00CF3E11"/>
    <w:rsid w:val="00CF46F3"/>
    <w:rsid w:val="00CF4B8F"/>
    <w:rsid w:val="00CF51E7"/>
    <w:rsid w:val="00CF5472"/>
    <w:rsid w:val="00CF5826"/>
    <w:rsid w:val="00CF616D"/>
    <w:rsid w:val="00CF642E"/>
    <w:rsid w:val="00CF66E4"/>
    <w:rsid w:val="00CF6C07"/>
    <w:rsid w:val="00CF6D18"/>
    <w:rsid w:val="00D01100"/>
    <w:rsid w:val="00D0184F"/>
    <w:rsid w:val="00D01BF8"/>
    <w:rsid w:val="00D01E77"/>
    <w:rsid w:val="00D0239B"/>
    <w:rsid w:val="00D0267B"/>
    <w:rsid w:val="00D028E0"/>
    <w:rsid w:val="00D029CC"/>
    <w:rsid w:val="00D02DA0"/>
    <w:rsid w:val="00D02DBF"/>
    <w:rsid w:val="00D02E9C"/>
    <w:rsid w:val="00D03130"/>
    <w:rsid w:val="00D0359B"/>
    <w:rsid w:val="00D0441E"/>
    <w:rsid w:val="00D04A3C"/>
    <w:rsid w:val="00D04B64"/>
    <w:rsid w:val="00D04FAC"/>
    <w:rsid w:val="00D05991"/>
    <w:rsid w:val="00D05B82"/>
    <w:rsid w:val="00D05EB5"/>
    <w:rsid w:val="00D06EEB"/>
    <w:rsid w:val="00D06F42"/>
    <w:rsid w:val="00D07DB2"/>
    <w:rsid w:val="00D07F97"/>
    <w:rsid w:val="00D07FE3"/>
    <w:rsid w:val="00D100C2"/>
    <w:rsid w:val="00D10C1B"/>
    <w:rsid w:val="00D1114A"/>
    <w:rsid w:val="00D111AE"/>
    <w:rsid w:val="00D113F9"/>
    <w:rsid w:val="00D11CC2"/>
    <w:rsid w:val="00D11E3D"/>
    <w:rsid w:val="00D1246A"/>
    <w:rsid w:val="00D12565"/>
    <w:rsid w:val="00D12576"/>
    <w:rsid w:val="00D12D2D"/>
    <w:rsid w:val="00D132F8"/>
    <w:rsid w:val="00D134AA"/>
    <w:rsid w:val="00D136AD"/>
    <w:rsid w:val="00D13865"/>
    <w:rsid w:val="00D13EBA"/>
    <w:rsid w:val="00D142A8"/>
    <w:rsid w:val="00D14495"/>
    <w:rsid w:val="00D15726"/>
    <w:rsid w:val="00D15F17"/>
    <w:rsid w:val="00D160A8"/>
    <w:rsid w:val="00D17041"/>
    <w:rsid w:val="00D1704E"/>
    <w:rsid w:val="00D171ED"/>
    <w:rsid w:val="00D17400"/>
    <w:rsid w:val="00D17D37"/>
    <w:rsid w:val="00D20149"/>
    <w:rsid w:val="00D20B2A"/>
    <w:rsid w:val="00D20B4F"/>
    <w:rsid w:val="00D20C57"/>
    <w:rsid w:val="00D20F9D"/>
    <w:rsid w:val="00D21135"/>
    <w:rsid w:val="00D21BCE"/>
    <w:rsid w:val="00D21C4B"/>
    <w:rsid w:val="00D2213D"/>
    <w:rsid w:val="00D2233D"/>
    <w:rsid w:val="00D22361"/>
    <w:rsid w:val="00D23B75"/>
    <w:rsid w:val="00D23FCC"/>
    <w:rsid w:val="00D24311"/>
    <w:rsid w:val="00D245C9"/>
    <w:rsid w:val="00D247B1"/>
    <w:rsid w:val="00D24F97"/>
    <w:rsid w:val="00D250FA"/>
    <w:rsid w:val="00D251FE"/>
    <w:rsid w:val="00D2585F"/>
    <w:rsid w:val="00D26193"/>
    <w:rsid w:val="00D2682D"/>
    <w:rsid w:val="00D2688A"/>
    <w:rsid w:val="00D26E83"/>
    <w:rsid w:val="00D26F5C"/>
    <w:rsid w:val="00D27505"/>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517"/>
    <w:rsid w:val="00D33791"/>
    <w:rsid w:val="00D339EF"/>
    <w:rsid w:val="00D33CF5"/>
    <w:rsid w:val="00D33DA1"/>
    <w:rsid w:val="00D33E9E"/>
    <w:rsid w:val="00D34205"/>
    <w:rsid w:val="00D34AB0"/>
    <w:rsid w:val="00D34C0E"/>
    <w:rsid w:val="00D35003"/>
    <w:rsid w:val="00D35853"/>
    <w:rsid w:val="00D359F8"/>
    <w:rsid w:val="00D35D88"/>
    <w:rsid w:val="00D3602A"/>
    <w:rsid w:val="00D360FB"/>
    <w:rsid w:val="00D3657F"/>
    <w:rsid w:val="00D36C06"/>
    <w:rsid w:val="00D36C44"/>
    <w:rsid w:val="00D36F24"/>
    <w:rsid w:val="00D3708C"/>
    <w:rsid w:val="00D371C9"/>
    <w:rsid w:val="00D3733F"/>
    <w:rsid w:val="00D401EF"/>
    <w:rsid w:val="00D40289"/>
    <w:rsid w:val="00D4067D"/>
    <w:rsid w:val="00D40CB9"/>
    <w:rsid w:val="00D41347"/>
    <w:rsid w:val="00D419C0"/>
    <w:rsid w:val="00D41D1C"/>
    <w:rsid w:val="00D41DB1"/>
    <w:rsid w:val="00D41FD6"/>
    <w:rsid w:val="00D42125"/>
    <w:rsid w:val="00D422DB"/>
    <w:rsid w:val="00D4233C"/>
    <w:rsid w:val="00D42549"/>
    <w:rsid w:val="00D42A4B"/>
    <w:rsid w:val="00D42C43"/>
    <w:rsid w:val="00D434A2"/>
    <w:rsid w:val="00D43DCA"/>
    <w:rsid w:val="00D450AD"/>
    <w:rsid w:val="00D455F7"/>
    <w:rsid w:val="00D4563D"/>
    <w:rsid w:val="00D45751"/>
    <w:rsid w:val="00D459E9"/>
    <w:rsid w:val="00D45BD3"/>
    <w:rsid w:val="00D464FC"/>
    <w:rsid w:val="00D46828"/>
    <w:rsid w:val="00D46BBF"/>
    <w:rsid w:val="00D471EC"/>
    <w:rsid w:val="00D4760C"/>
    <w:rsid w:val="00D477F8"/>
    <w:rsid w:val="00D47E4F"/>
    <w:rsid w:val="00D5015A"/>
    <w:rsid w:val="00D50164"/>
    <w:rsid w:val="00D507BE"/>
    <w:rsid w:val="00D50E99"/>
    <w:rsid w:val="00D50FF6"/>
    <w:rsid w:val="00D5117E"/>
    <w:rsid w:val="00D51CF2"/>
    <w:rsid w:val="00D5202E"/>
    <w:rsid w:val="00D52B27"/>
    <w:rsid w:val="00D52C38"/>
    <w:rsid w:val="00D52C4F"/>
    <w:rsid w:val="00D53122"/>
    <w:rsid w:val="00D533D6"/>
    <w:rsid w:val="00D54A65"/>
    <w:rsid w:val="00D55065"/>
    <w:rsid w:val="00D5565D"/>
    <w:rsid w:val="00D55743"/>
    <w:rsid w:val="00D561BF"/>
    <w:rsid w:val="00D566EC"/>
    <w:rsid w:val="00D575CA"/>
    <w:rsid w:val="00D57823"/>
    <w:rsid w:val="00D57ADE"/>
    <w:rsid w:val="00D57B21"/>
    <w:rsid w:val="00D60422"/>
    <w:rsid w:val="00D60488"/>
    <w:rsid w:val="00D605A3"/>
    <w:rsid w:val="00D60731"/>
    <w:rsid w:val="00D60A70"/>
    <w:rsid w:val="00D60B0C"/>
    <w:rsid w:val="00D60D86"/>
    <w:rsid w:val="00D61064"/>
    <w:rsid w:val="00D6160E"/>
    <w:rsid w:val="00D618A2"/>
    <w:rsid w:val="00D62409"/>
    <w:rsid w:val="00D6268F"/>
    <w:rsid w:val="00D6318D"/>
    <w:rsid w:val="00D63857"/>
    <w:rsid w:val="00D63B39"/>
    <w:rsid w:val="00D63C63"/>
    <w:rsid w:val="00D64768"/>
    <w:rsid w:val="00D647B8"/>
    <w:rsid w:val="00D65557"/>
    <w:rsid w:val="00D657B7"/>
    <w:rsid w:val="00D65E16"/>
    <w:rsid w:val="00D660D6"/>
    <w:rsid w:val="00D6630A"/>
    <w:rsid w:val="00D66990"/>
    <w:rsid w:val="00D66C05"/>
    <w:rsid w:val="00D66D35"/>
    <w:rsid w:val="00D66D69"/>
    <w:rsid w:val="00D66E97"/>
    <w:rsid w:val="00D66EAB"/>
    <w:rsid w:val="00D671C9"/>
    <w:rsid w:val="00D675F7"/>
    <w:rsid w:val="00D678C7"/>
    <w:rsid w:val="00D70407"/>
    <w:rsid w:val="00D70A8B"/>
    <w:rsid w:val="00D710E9"/>
    <w:rsid w:val="00D710F6"/>
    <w:rsid w:val="00D714C1"/>
    <w:rsid w:val="00D719CD"/>
    <w:rsid w:val="00D71AE7"/>
    <w:rsid w:val="00D723C7"/>
    <w:rsid w:val="00D73F89"/>
    <w:rsid w:val="00D740F3"/>
    <w:rsid w:val="00D749A2"/>
    <w:rsid w:val="00D74CF4"/>
    <w:rsid w:val="00D757E7"/>
    <w:rsid w:val="00D759D0"/>
    <w:rsid w:val="00D75D60"/>
    <w:rsid w:val="00D760E0"/>
    <w:rsid w:val="00D76A70"/>
    <w:rsid w:val="00D770F3"/>
    <w:rsid w:val="00D772A5"/>
    <w:rsid w:val="00D77864"/>
    <w:rsid w:val="00D778A9"/>
    <w:rsid w:val="00D80376"/>
    <w:rsid w:val="00D805D3"/>
    <w:rsid w:val="00D81386"/>
    <w:rsid w:val="00D81411"/>
    <w:rsid w:val="00D81971"/>
    <w:rsid w:val="00D81ACD"/>
    <w:rsid w:val="00D81E12"/>
    <w:rsid w:val="00D81FF7"/>
    <w:rsid w:val="00D82449"/>
    <w:rsid w:val="00D825AE"/>
    <w:rsid w:val="00D8282E"/>
    <w:rsid w:val="00D82C41"/>
    <w:rsid w:val="00D830D8"/>
    <w:rsid w:val="00D83315"/>
    <w:rsid w:val="00D8400B"/>
    <w:rsid w:val="00D8410B"/>
    <w:rsid w:val="00D846F4"/>
    <w:rsid w:val="00D8496C"/>
    <w:rsid w:val="00D84A4A"/>
    <w:rsid w:val="00D84AFE"/>
    <w:rsid w:val="00D84C40"/>
    <w:rsid w:val="00D853D4"/>
    <w:rsid w:val="00D8557C"/>
    <w:rsid w:val="00D85768"/>
    <w:rsid w:val="00D85F79"/>
    <w:rsid w:val="00D86550"/>
    <w:rsid w:val="00D86A9B"/>
    <w:rsid w:val="00D86BFE"/>
    <w:rsid w:val="00D86CC5"/>
    <w:rsid w:val="00D86F0C"/>
    <w:rsid w:val="00D8721E"/>
    <w:rsid w:val="00D87915"/>
    <w:rsid w:val="00D87C18"/>
    <w:rsid w:val="00D87DA4"/>
    <w:rsid w:val="00D900A2"/>
    <w:rsid w:val="00D9012D"/>
    <w:rsid w:val="00D901A3"/>
    <w:rsid w:val="00D902EC"/>
    <w:rsid w:val="00D9057B"/>
    <w:rsid w:val="00D90AED"/>
    <w:rsid w:val="00D90D10"/>
    <w:rsid w:val="00D91725"/>
    <w:rsid w:val="00D91775"/>
    <w:rsid w:val="00D917A7"/>
    <w:rsid w:val="00D91A3E"/>
    <w:rsid w:val="00D91D17"/>
    <w:rsid w:val="00D9227D"/>
    <w:rsid w:val="00D924AD"/>
    <w:rsid w:val="00D92545"/>
    <w:rsid w:val="00D925DA"/>
    <w:rsid w:val="00D927EC"/>
    <w:rsid w:val="00D9340F"/>
    <w:rsid w:val="00D936AC"/>
    <w:rsid w:val="00D93945"/>
    <w:rsid w:val="00D940F8"/>
    <w:rsid w:val="00D948CF"/>
    <w:rsid w:val="00D94AB2"/>
    <w:rsid w:val="00D952D6"/>
    <w:rsid w:val="00D96784"/>
    <w:rsid w:val="00D96A55"/>
    <w:rsid w:val="00D96B77"/>
    <w:rsid w:val="00D97105"/>
    <w:rsid w:val="00D9751B"/>
    <w:rsid w:val="00D97716"/>
    <w:rsid w:val="00D97A39"/>
    <w:rsid w:val="00D97C3A"/>
    <w:rsid w:val="00D97E78"/>
    <w:rsid w:val="00DA0500"/>
    <w:rsid w:val="00DA09E8"/>
    <w:rsid w:val="00DA0BB3"/>
    <w:rsid w:val="00DA0C02"/>
    <w:rsid w:val="00DA11E3"/>
    <w:rsid w:val="00DA1669"/>
    <w:rsid w:val="00DA1856"/>
    <w:rsid w:val="00DA1BC6"/>
    <w:rsid w:val="00DA2DB6"/>
    <w:rsid w:val="00DA366B"/>
    <w:rsid w:val="00DA371F"/>
    <w:rsid w:val="00DA4336"/>
    <w:rsid w:val="00DA455C"/>
    <w:rsid w:val="00DA4622"/>
    <w:rsid w:val="00DA4D95"/>
    <w:rsid w:val="00DA4EF3"/>
    <w:rsid w:val="00DA5038"/>
    <w:rsid w:val="00DA58A4"/>
    <w:rsid w:val="00DA5944"/>
    <w:rsid w:val="00DA5B40"/>
    <w:rsid w:val="00DA5B6C"/>
    <w:rsid w:val="00DA5D74"/>
    <w:rsid w:val="00DA5FBB"/>
    <w:rsid w:val="00DA63D3"/>
    <w:rsid w:val="00DA7A92"/>
    <w:rsid w:val="00DA7B4C"/>
    <w:rsid w:val="00DA7E0C"/>
    <w:rsid w:val="00DB0702"/>
    <w:rsid w:val="00DB100E"/>
    <w:rsid w:val="00DB1B56"/>
    <w:rsid w:val="00DB25AC"/>
    <w:rsid w:val="00DB27A9"/>
    <w:rsid w:val="00DB296E"/>
    <w:rsid w:val="00DB2991"/>
    <w:rsid w:val="00DB2A2C"/>
    <w:rsid w:val="00DB2BEE"/>
    <w:rsid w:val="00DB2FB6"/>
    <w:rsid w:val="00DB34CA"/>
    <w:rsid w:val="00DB3BE3"/>
    <w:rsid w:val="00DB3CB9"/>
    <w:rsid w:val="00DB3E62"/>
    <w:rsid w:val="00DB3EE0"/>
    <w:rsid w:val="00DB42D0"/>
    <w:rsid w:val="00DB445E"/>
    <w:rsid w:val="00DB5064"/>
    <w:rsid w:val="00DB576C"/>
    <w:rsid w:val="00DB5776"/>
    <w:rsid w:val="00DB65AF"/>
    <w:rsid w:val="00DB7B7E"/>
    <w:rsid w:val="00DB7FDE"/>
    <w:rsid w:val="00DC015D"/>
    <w:rsid w:val="00DC0376"/>
    <w:rsid w:val="00DC06BA"/>
    <w:rsid w:val="00DC0882"/>
    <w:rsid w:val="00DC09CE"/>
    <w:rsid w:val="00DC0AA6"/>
    <w:rsid w:val="00DC0D6E"/>
    <w:rsid w:val="00DC146A"/>
    <w:rsid w:val="00DC17D1"/>
    <w:rsid w:val="00DC1A2E"/>
    <w:rsid w:val="00DC1D68"/>
    <w:rsid w:val="00DC3154"/>
    <w:rsid w:val="00DC3239"/>
    <w:rsid w:val="00DC3304"/>
    <w:rsid w:val="00DC43B3"/>
    <w:rsid w:val="00DC4A3F"/>
    <w:rsid w:val="00DC4C2E"/>
    <w:rsid w:val="00DC4C96"/>
    <w:rsid w:val="00DC4DE7"/>
    <w:rsid w:val="00DC5145"/>
    <w:rsid w:val="00DC5251"/>
    <w:rsid w:val="00DC54C0"/>
    <w:rsid w:val="00DC54C3"/>
    <w:rsid w:val="00DC5948"/>
    <w:rsid w:val="00DC5BA1"/>
    <w:rsid w:val="00DC5D9A"/>
    <w:rsid w:val="00DC63D7"/>
    <w:rsid w:val="00DC6951"/>
    <w:rsid w:val="00DC6D10"/>
    <w:rsid w:val="00DC70CE"/>
    <w:rsid w:val="00DC71CF"/>
    <w:rsid w:val="00DC77C1"/>
    <w:rsid w:val="00DC79EA"/>
    <w:rsid w:val="00DC7AFD"/>
    <w:rsid w:val="00DD0F96"/>
    <w:rsid w:val="00DD1AA3"/>
    <w:rsid w:val="00DD2536"/>
    <w:rsid w:val="00DD2C51"/>
    <w:rsid w:val="00DD3105"/>
    <w:rsid w:val="00DD4CF1"/>
    <w:rsid w:val="00DD4D50"/>
    <w:rsid w:val="00DD54DA"/>
    <w:rsid w:val="00DD5686"/>
    <w:rsid w:val="00DD6205"/>
    <w:rsid w:val="00DD63B6"/>
    <w:rsid w:val="00DD64FC"/>
    <w:rsid w:val="00DD6680"/>
    <w:rsid w:val="00DD6ACF"/>
    <w:rsid w:val="00DD6E6D"/>
    <w:rsid w:val="00DD7305"/>
    <w:rsid w:val="00DD75C2"/>
    <w:rsid w:val="00DE035B"/>
    <w:rsid w:val="00DE0690"/>
    <w:rsid w:val="00DE06FA"/>
    <w:rsid w:val="00DE0A29"/>
    <w:rsid w:val="00DE11D1"/>
    <w:rsid w:val="00DE1B9E"/>
    <w:rsid w:val="00DE23B4"/>
    <w:rsid w:val="00DE2954"/>
    <w:rsid w:val="00DE2D5D"/>
    <w:rsid w:val="00DE2F9C"/>
    <w:rsid w:val="00DE2FC1"/>
    <w:rsid w:val="00DE3B31"/>
    <w:rsid w:val="00DE41C1"/>
    <w:rsid w:val="00DE47EA"/>
    <w:rsid w:val="00DE4952"/>
    <w:rsid w:val="00DE496A"/>
    <w:rsid w:val="00DE4B5B"/>
    <w:rsid w:val="00DE4BE0"/>
    <w:rsid w:val="00DE4D08"/>
    <w:rsid w:val="00DE4F3A"/>
    <w:rsid w:val="00DE5322"/>
    <w:rsid w:val="00DE5A5E"/>
    <w:rsid w:val="00DE5FD7"/>
    <w:rsid w:val="00DE6AE9"/>
    <w:rsid w:val="00DE6B95"/>
    <w:rsid w:val="00DE6E99"/>
    <w:rsid w:val="00DE7498"/>
    <w:rsid w:val="00DE7499"/>
    <w:rsid w:val="00DE760A"/>
    <w:rsid w:val="00DE7A40"/>
    <w:rsid w:val="00DF0327"/>
    <w:rsid w:val="00DF0561"/>
    <w:rsid w:val="00DF0891"/>
    <w:rsid w:val="00DF089D"/>
    <w:rsid w:val="00DF0B27"/>
    <w:rsid w:val="00DF0CF7"/>
    <w:rsid w:val="00DF131D"/>
    <w:rsid w:val="00DF1A39"/>
    <w:rsid w:val="00DF1B79"/>
    <w:rsid w:val="00DF1C43"/>
    <w:rsid w:val="00DF1E25"/>
    <w:rsid w:val="00DF1EB7"/>
    <w:rsid w:val="00DF245D"/>
    <w:rsid w:val="00DF2468"/>
    <w:rsid w:val="00DF2481"/>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1CD"/>
    <w:rsid w:val="00DF63FC"/>
    <w:rsid w:val="00DF668F"/>
    <w:rsid w:val="00DF67A3"/>
    <w:rsid w:val="00DF7288"/>
    <w:rsid w:val="00DF72BB"/>
    <w:rsid w:val="00DF74FA"/>
    <w:rsid w:val="00DF7511"/>
    <w:rsid w:val="00E0038B"/>
    <w:rsid w:val="00E00471"/>
    <w:rsid w:val="00E01463"/>
    <w:rsid w:val="00E01738"/>
    <w:rsid w:val="00E018C9"/>
    <w:rsid w:val="00E01945"/>
    <w:rsid w:val="00E01CD0"/>
    <w:rsid w:val="00E01F69"/>
    <w:rsid w:val="00E02DA6"/>
    <w:rsid w:val="00E037A4"/>
    <w:rsid w:val="00E0384C"/>
    <w:rsid w:val="00E03B12"/>
    <w:rsid w:val="00E041D1"/>
    <w:rsid w:val="00E04896"/>
    <w:rsid w:val="00E04BD7"/>
    <w:rsid w:val="00E04C0F"/>
    <w:rsid w:val="00E04CCC"/>
    <w:rsid w:val="00E05117"/>
    <w:rsid w:val="00E0556C"/>
    <w:rsid w:val="00E05C3A"/>
    <w:rsid w:val="00E05D10"/>
    <w:rsid w:val="00E05F4F"/>
    <w:rsid w:val="00E05FC9"/>
    <w:rsid w:val="00E061D0"/>
    <w:rsid w:val="00E06A49"/>
    <w:rsid w:val="00E06F48"/>
    <w:rsid w:val="00E101A9"/>
    <w:rsid w:val="00E10807"/>
    <w:rsid w:val="00E1085D"/>
    <w:rsid w:val="00E10CFB"/>
    <w:rsid w:val="00E10CFF"/>
    <w:rsid w:val="00E10E64"/>
    <w:rsid w:val="00E114C6"/>
    <w:rsid w:val="00E11B05"/>
    <w:rsid w:val="00E11BCB"/>
    <w:rsid w:val="00E1210D"/>
    <w:rsid w:val="00E12257"/>
    <w:rsid w:val="00E123D6"/>
    <w:rsid w:val="00E125C1"/>
    <w:rsid w:val="00E1292F"/>
    <w:rsid w:val="00E13039"/>
    <w:rsid w:val="00E13140"/>
    <w:rsid w:val="00E13A74"/>
    <w:rsid w:val="00E13FC4"/>
    <w:rsid w:val="00E14151"/>
    <w:rsid w:val="00E143F4"/>
    <w:rsid w:val="00E1538B"/>
    <w:rsid w:val="00E15814"/>
    <w:rsid w:val="00E15D84"/>
    <w:rsid w:val="00E179D4"/>
    <w:rsid w:val="00E17A65"/>
    <w:rsid w:val="00E17E88"/>
    <w:rsid w:val="00E2044D"/>
    <w:rsid w:val="00E206A6"/>
    <w:rsid w:val="00E22369"/>
    <w:rsid w:val="00E22D7A"/>
    <w:rsid w:val="00E238F8"/>
    <w:rsid w:val="00E23AE3"/>
    <w:rsid w:val="00E23C52"/>
    <w:rsid w:val="00E2415E"/>
    <w:rsid w:val="00E246F8"/>
    <w:rsid w:val="00E2614D"/>
    <w:rsid w:val="00E26D00"/>
    <w:rsid w:val="00E27626"/>
    <w:rsid w:val="00E27878"/>
    <w:rsid w:val="00E27E26"/>
    <w:rsid w:val="00E27EB4"/>
    <w:rsid w:val="00E30262"/>
    <w:rsid w:val="00E3050C"/>
    <w:rsid w:val="00E30DFB"/>
    <w:rsid w:val="00E314EF"/>
    <w:rsid w:val="00E31690"/>
    <w:rsid w:val="00E3234E"/>
    <w:rsid w:val="00E32AAD"/>
    <w:rsid w:val="00E33B12"/>
    <w:rsid w:val="00E33D48"/>
    <w:rsid w:val="00E33FD4"/>
    <w:rsid w:val="00E33FF1"/>
    <w:rsid w:val="00E34043"/>
    <w:rsid w:val="00E341A1"/>
    <w:rsid w:val="00E34B30"/>
    <w:rsid w:val="00E353C2"/>
    <w:rsid w:val="00E354B4"/>
    <w:rsid w:val="00E35752"/>
    <w:rsid w:val="00E35DD2"/>
    <w:rsid w:val="00E35E3A"/>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1FB3"/>
    <w:rsid w:val="00E42882"/>
    <w:rsid w:val="00E42BF0"/>
    <w:rsid w:val="00E42E38"/>
    <w:rsid w:val="00E43620"/>
    <w:rsid w:val="00E4386F"/>
    <w:rsid w:val="00E43DE0"/>
    <w:rsid w:val="00E43DF8"/>
    <w:rsid w:val="00E43E63"/>
    <w:rsid w:val="00E44748"/>
    <w:rsid w:val="00E44BF1"/>
    <w:rsid w:val="00E45453"/>
    <w:rsid w:val="00E4573B"/>
    <w:rsid w:val="00E45FEB"/>
    <w:rsid w:val="00E462B9"/>
    <w:rsid w:val="00E464AF"/>
    <w:rsid w:val="00E465D6"/>
    <w:rsid w:val="00E46984"/>
    <w:rsid w:val="00E470F8"/>
    <w:rsid w:val="00E50426"/>
    <w:rsid w:val="00E51462"/>
    <w:rsid w:val="00E514AF"/>
    <w:rsid w:val="00E51764"/>
    <w:rsid w:val="00E51D79"/>
    <w:rsid w:val="00E527B6"/>
    <w:rsid w:val="00E52D9E"/>
    <w:rsid w:val="00E52E5F"/>
    <w:rsid w:val="00E532CD"/>
    <w:rsid w:val="00E53DA2"/>
    <w:rsid w:val="00E54290"/>
    <w:rsid w:val="00E54435"/>
    <w:rsid w:val="00E55BF5"/>
    <w:rsid w:val="00E56168"/>
    <w:rsid w:val="00E561A6"/>
    <w:rsid w:val="00E56573"/>
    <w:rsid w:val="00E56AA2"/>
    <w:rsid w:val="00E56C70"/>
    <w:rsid w:val="00E56FD9"/>
    <w:rsid w:val="00E57324"/>
    <w:rsid w:val="00E57A5D"/>
    <w:rsid w:val="00E57B40"/>
    <w:rsid w:val="00E57C5E"/>
    <w:rsid w:val="00E57DF1"/>
    <w:rsid w:val="00E57F75"/>
    <w:rsid w:val="00E601B9"/>
    <w:rsid w:val="00E60248"/>
    <w:rsid w:val="00E60565"/>
    <w:rsid w:val="00E60F62"/>
    <w:rsid w:val="00E612B5"/>
    <w:rsid w:val="00E61BA9"/>
    <w:rsid w:val="00E61DB6"/>
    <w:rsid w:val="00E62792"/>
    <w:rsid w:val="00E63023"/>
    <w:rsid w:val="00E64ABF"/>
    <w:rsid w:val="00E6517A"/>
    <w:rsid w:val="00E65223"/>
    <w:rsid w:val="00E655F7"/>
    <w:rsid w:val="00E65AA2"/>
    <w:rsid w:val="00E65BAF"/>
    <w:rsid w:val="00E65E3A"/>
    <w:rsid w:val="00E65E6E"/>
    <w:rsid w:val="00E664B8"/>
    <w:rsid w:val="00E66715"/>
    <w:rsid w:val="00E668B5"/>
    <w:rsid w:val="00E66A3D"/>
    <w:rsid w:val="00E66D6D"/>
    <w:rsid w:val="00E67A6C"/>
    <w:rsid w:val="00E67B03"/>
    <w:rsid w:val="00E67BEA"/>
    <w:rsid w:val="00E70439"/>
    <w:rsid w:val="00E706EF"/>
    <w:rsid w:val="00E714D5"/>
    <w:rsid w:val="00E7229E"/>
    <w:rsid w:val="00E725F0"/>
    <w:rsid w:val="00E72A6C"/>
    <w:rsid w:val="00E72A7B"/>
    <w:rsid w:val="00E731B6"/>
    <w:rsid w:val="00E7336B"/>
    <w:rsid w:val="00E734BC"/>
    <w:rsid w:val="00E73A6C"/>
    <w:rsid w:val="00E74DAB"/>
    <w:rsid w:val="00E753E7"/>
    <w:rsid w:val="00E7552A"/>
    <w:rsid w:val="00E757B7"/>
    <w:rsid w:val="00E776AE"/>
    <w:rsid w:val="00E77BAF"/>
    <w:rsid w:val="00E77BCC"/>
    <w:rsid w:val="00E77CB2"/>
    <w:rsid w:val="00E800D6"/>
    <w:rsid w:val="00E802C5"/>
    <w:rsid w:val="00E807A9"/>
    <w:rsid w:val="00E808E5"/>
    <w:rsid w:val="00E809D6"/>
    <w:rsid w:val="00E809FA"/>
    <w:rsid w:val="00E80F3C"/>
    <w:rsid w:val="00E80F46"/>
    <w:rsid w:val="00E811A8"/>
    <w:rsid w:val="00E812D4"/>
    <w:rsid w:val="00E81645"/>
    <w:rsid w:val="00E81766"/>
    <w:rsid w:val="00E81C2F"/>
    <w:rsid w:val="00E81D53"/>
    <w:rsid w:val="00E81E1F"/>
    <w:rsid w:val="00E82372"/>
    <w:rsid w:val="00E828B8"/>
    <w:rsid w:val="00E828E3"/>
    <w:rsid w:val="00E82E4E"/>
    <w:rsid w:val="00E83045"/>
    <w:rsid w:val="00E832D2"/>
    <w:rsid w:val="00E83479"/>
    <w:rsid w:val="00E837EE"/>
    <w:rsid w:val="00E8393A"/>
    <w:rsid w:val="00E84902"/>
    <w:rsid w:val="00E84B10"/>
    <w:rsid w:val="00E85361"/>
    <w:rsid w:val="00E8542B"/>
    <w:rsid w:val="00E8551C"/>
    <w:rsid w:val="00E85AAD"/>
    <w:rsid w:val="00E85B02"/>
    <w:rsid w:val="00E85DC1"/>
    <w:rsid w:val="00E85EFF"/>
    <w:rsid w:val="00E86FA6"/>
    <w:rsid w:val="00E87469"/>
    <w:rsid w:val="00E87AF2"/>
    <w:rsid w:val="00E87CCC"/>
    <w:rsid w:val="00E87F11"/>
    <w:rsid w:val="00E904D3"/>
    <w:rsid w:val="00E90D70"/>
    <w:rsid w:val="00E90F67"/>
    <w:rsid w:val="00E91F57"/>
    <w:rsid w:val="00E9215E"/>
    <w:rsid w:val="00E92712"/>
    <w:rsid w:val="00E92ACE"/>
    <w:rsid w:val="00E93138"/>
    <w:rsid w:val="00E9325D"/>
    <w:rsid w:val="00E947E0"/>
    <w:rsid w:val="00E94876"/>
    <w:rsid w:val="00E94884"/>
    <w:rsid w:val="00E94A33"/>
    <w:rsid w:val="00E94D12"/>
    <w:rsid w:val="00E94F13"/>
    <w:rsid w:val="00E96B94"/>
    <w:rsid w:val="00E96F3C"/>
    <w:rsid w:val="00E971A2"/>
    <w:rsid w:val="00E9777D"/>
    <w:rsid w:val="00E978A7"/>
    <w:rsid w:val="00E978EE"/>
    <w:rsid w:val="00EA03F6"/>
    <w:rsid w:val="00EA0FAA"/>
    <w:rsid w:val="00EA17EC"/>
    <w:rsid w:val="00EA2114"/>
    <w:rsid w:val="00EA290E"/>
    <w:rsid w:val="00EA2B47"/>
    <w:rsid w:val="00EA2C74"/>
    <w:rsid w:val="00EA2DB3"/>
    <w:rsid w:val="00EA2E5C"/>
    <w:rsid w:val="00EA2EDE"/>
    <w:rsid w:val="00EA2EF9"/>
    <w:rsid w:val="00EA3314"/>
    <w:rsid w:val="00EA33C8"/>
    <w:rsid w:val="00EA3438"/>
    <w:rsid w:val="00EA390C"/>
    <w:rsid w:val="00EA4253"/>
    <w:rsid w:val="00EA42F9"/>
    <w:rsid w:val="00EA496D"/>
    <w:rsid w:val="00EA4CEE"/>
    <w:rsid w:val="00EA4F6B"/>
    <w:rsid w:val="00EA5C0E"/>
    <w:rsid w:val="00EA5C6F"/>
    <w:rsid w:val="00EA5F3B"/>
    <w:rsid w:val="00EA6A0D"/>
    <w:rsid w:val="00EA6C9D"/>
    <w:rsid w:val="00EA7A05"/>
    <w:rsid w:val="00EB0111"/>
    <w:rsid w:val="00EB040A"/>
    <w:rsid w:val="00EB1713"/>
    <w:rsid w:val="00EB1817"/>
    <w:rsid w:val="00EB1AAD"/>
    <w:rsid w:val="00EB21A8"/>
    <w:rsid w:val="00EB2426"/>
    <w:rsid w:val="00EB24DF"/>
    <w:rsid w:val="00EB258B"/>
    <w:rsid w:val="00EB2775"/>
    <w:rsid w:val="00EB2B20"/>
    <w:rsid w:val="00EB2B83"/>
    <w:rsid w:val="00EB2D72"/>
    <w:rsid w:val="00EB2EB1"/>
    <w:rsid w:val="00EB2F24"/>
    <w:rsid w:val="00EB3356"/>
    <w:rsid w:val="00EB3DC8"/>
    <w:rsid w:val="00EB4727"/>
    <w:rsid w:val="00EB5826"/>
    <w:rsid w:val="00EB61F2"/>
    <w:rsid w:val="00EB6641"/>
    <w:rsid w:val="00EB6FC2"/>
    <w:rsid w:val="00EB71D6"/>
    <w:rsid w:val="00EB78DC"/>
    <w:rsid w:val="00EB7C04"/>
    <w:rsid w:val="00EB7E35"/>
    <w:rsid w:val="00EC006C"/>
    <w:rsid w:val="00EC0324"/>
    <w:rsid w:val="00EC0577"/>
    <w:rsid w:val="00EC0D8D"/>
    <w:rsid w:val="00EC0E70"/>
    <w:rsid w:val="00EC0FDB"/>
    <w:rsid w:val="00EC1068"/>
    <w:rsid w:val="00EC10FB"/>
    <w:rsid w:val="00EC13C6"/>
    <w:rsid w:val="00EC17C1"/>
    <w:rsid w:val="00EC1B9A"/>
    <w:rsid w:val="00EC2172"/>
    <w:rsid w:val="00EC233C"/>
    <w:rsid w:val="00EC2F85"/>
    <w:rsid w:val="00EC3883"/>
    <w:rsid w:val="00EC3B03"/>
    <w:rsid w:val="00EC3D30"/>
    <w:rsid w:val="00EC4475"/>
    <w:rsid w:val="00EC4779"/>
    <w:rsid w:val="00EC4A7C"/>
    <w:rsid w:val="00EC4D21"/>
    <w:rsid w:val="00EC4EC7"/>
    <w:rsid w:val="00EC5029"/>
    <w:rsid w:val="00EC55FD"/>
    <w:rsid w:val="00EC5636"/>
    <w:rsid w:val="00EC5A57"/>
    <w:rsid w:val="00EC5E97"/>
    <w:rsid w:val="00EC62DC"/>
    <w:rsid w:val="00EC66E3"/>
    <w:rsid w:val="00EC66F3"/>
    <w:rsid w:val="00EC69B5"/>
    <w:rsid w:val="00EC6C0A"/>
    <w:rsid w:val="00EC6F7B"/>
    <w:rsid w:val="00EC6F92"/>
    <w:rsid w:val="00EC7E2D"/>
    <w:rsid w:val="00ED143D"/>
    <w:rsid w:val="00ED1790"/>
    <w:rsid w:val="00ED17E5"/>
    <w:rsid w:val="00ED1A60"/>
    <w:rsid w:val="00ED1C68"/>
    <w:rsid w:val="00ED25DF"/>
    <w:rsid w:val="00ED2902"/>
    <w:rsid w:val="00ED2B8D"/>
    <w:rsid w:val="00ED2DD2"/>
    <w:rsid w:val="00ED3010"/>
    <w:rsid w:val="00ED3109"/>
    <w:rsid w:val="00ED336B"/>
    <w:rsid w:val="00ED3370"/>
    <w:rsid w:val="00ED35FC"/>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70E"/>
    <w:rsid w:val="00EE1791"/>
    <w:rsid w:val="00EE301F"/>
    <w:rsid w:val="00EE30B1"/>
    <w:rsid w:val="00EE314E"/>
    <w:rsid w:val="00EE3214"/>
    <w:rsid w:val="00EE3657"/>
    <w:rsid w:val="00EE44C5"/>
    <w:rsid w:val="00EE4891"/>
    <w:rsid w:val="00EE4897"/>
    <w:rsid w:val="00EE4CB2"/>
    <w:rsid w:val="00EE52A0"/>
    <w:rsid w:val="00EE54C9"/>
    <w:rsid w:val="00EE5ACA"/>
    <w:rsid w:val="00EE6224"/>
    <w:rsid w:val="00EE62AC"/>
    <w:rsid w:val="00EE631B"/>
    <w:rsid w:val="00EE6632"/>
    <w:rsid w:val="00EE7051"/>
    <w:rsid w:val="00EE7A48"/>
    <w:rsid w:val="00EF0181"/>
    <w:rsid w:val="00EF01E1"/>
    <w:rsid w:val="00EF0603"/>
    <w:rsid w:val="00EF14C5"/>
    <w:rsid w:val="00EF2336"/>
    <w:rsid w:val="00EF2362"/>
    <w:rsid w:val="00EF247A"/>
    <w:rsid w:val="00EF2557"/>
    <w:rsid w:val="00EF25FB"/>
    <w:rsid w:val="00EF32DD"/>
    <w:rsid w:val="00EF3321"/>
    <w:rsid w:val="00EF41B8"/>
    <w:rsid w:val="00EF45A2"/>
    <w:rsid w:val="00EF4632"/>
    <w:rsid w:val="00EF4C75"/>
    <w:rsid w:val="00EF5011"/>
    <w:rsid w:val="00EF58B3"/>
    <w:rsid w:val="00EF5A5C"/>
    <w:rsid w:val="00EF653C"/>
    <w:rsid w:val="00EF6A2C"/>
    <w:rsid w:val="00EF6C60"/>
    <w:rsid w:val="00F01C42"/>
    <w:rsid w:val="00F01C59"/>
    <w:rsid w:val="00F022BF"/>
    <w:rsid w:val="00F03F5B"/>
    <w:rsid w:val="00F042A5"/>
    <w:rsid w:val="00F045E5"/>
    <w:rsid w:val="00F04977"/>
    <w:rsid w:val="00F0498F"/>
    <w:rsid w:val="00F04DA1"/>
    <w:rsid w:val="00F04DEB"/>
    <w:rsid w:val="00F04E02"/>
    <w:rsid w:val="00F04E1E"/>
    <w:rsid w:val="00F04F86"/>
    <w:rsid w:val="00F05300"/>
    <w:rsid w:val="00F05B3D"/>
    <w:rsid w:val="00F05CD9"/>
    <w:rsid w:val="00F0602B"/>
    <w:rsid w:val="00F06088"/>
    <w:rsid w:val="00F065E0"/>
    <w:rsid w:val="00F06F40"/>
    <w:rsid w:val="00F077C9"/>
    <w:rsid w:val="00F07B2A"/>
    <w:rsid w:val="00F07E21"/>
    <w:rsid w:val="00F100C9"/>
    <w:rsid w:val="00F10167"/>
    <w:rsid w:val="00F10AED"/>
    <w:rsid w:val="00F11016"/>
    <w:rsid w:val="00F11373"/>
    <w:rsid w:val="00F11E90"/>
    <w:rsid w:val="00F122CA"/>
    <w:rsid w:val="00F12385"/>
    <w:rsid w:val="00F12534"/>
    <w:rsid w:val="00F13055"/>
    <w:rsid w:val="00F1395A"/>
    <w:rsid w:val="00F13C2D"/>
    <w:rsid w:val="00F13C7A"/>
    <w:rsid w:val="00F142E6"/>
    <w:rsid w:val="00F14726"/>
    <w:rsid w:val="00F148B3"/>
    <w:rsid w:val="00F150F8"/>
    <w:rsid w:val="00F15426"/>
    <w:rsid w:val="00F154F5"/>
    <w:rsid w:val="00F15641"/>
    <w:rsid w:val="00F15756"/>
    <w:rsid w:val="00F15A77"/>
    <w:rsid w:val="00F16001"/>
    <w:rsid w:val="00F1614B"/>
    <w:rsid w:val="00F16880"/>
    <w:rsid w:val="00F170F0"/>
    <w:rsid w:val="00F17255"/>
    <w:rsid w:val="00F17578"/>
    <w:rsid w:val="00F1768D"/>
    <w:rsid w:val="00F17F43"/>
    <w:rsid w:val="00F204FE"/>
    <w:rsid w:val="00F207CE"/>
    <w:rsid w:val="00F208DE"/>
    <w:rsid w:val="00F20C8B"/>
    <w:rsid w:val="00F2130B"/>
    <w:rsid w:val="00F21396"/>
    <w:rsid w:val="00F21790"/>
    <w:rsid w:val="00F21A06"/>
    <w:rsid w:val="00F21B03"/>
    <w:rsid w:val="00F22072"/>
    <w:rsid w:val="00F2267C"/>
    <w:rsid w:val="00F2323C"/>
    <w:rsid w:val="00F239C5"/>
    <w:rsid w:val="00F23D7B"/>
    <w:rsid w:val="00F23DE0"/>
    <w:rsid w:val="00F23EBC"/>
    <w:rsid w:val="00F23FFD"/>
    <w:rsid w:val="00F241CC"/>
    <w:rsid w:val="00F24276"/>
    <w:rsid w:val="00F2491B"/>
    <w:rsid w:val="00F24940"/>
    <w:rsid w:val="00F24DB6"/>
    <w:rsid w:val="00F24FBC"/>
    <w:rsid w:val="00F257EE"/>
    <w:rsid w:val="00F25958"/>
    <w:rsid w:val="00F25FBD"/>
    <w:rsid w:val="00F26780"/>
    <w:rsid w:val="00F26C65"/>
    <w:rsid w:val="00F26EF9"/>
    <w:rsid w:val="00F26F02"/>
    <w:rsid w:val="00F271FF"/>
    <w:rsid w:val="00F27385"/>
    <w:rsid w:val="00F3081B"/>
    <w:rsid w:val="00F3093D"/>
    <w:rsid w:val="00F30C97"/>
    <w:rsid w:val="00F31345"/>
    <w:rsid w:val="00F31A3E"/>
    <w:rsid w:val="00F32281"/>
    <w:rsid w:val="00F3292F"/>
    <w:rsid w:val="00F32ADD"/>
    <w:rsid w:val="00F32CB2"/>
    <w:rsid w:val="00F33092"/>
    <w:rsid w:val="00F33764"/>
    <w:rsid w:val="00F33890"/>
    <w:rsid w:val="00F33B06"/>
    <w:rsid w:val="00F3425F"/>
    <w:rsid w:val="00F34332"/>
    <w:rsid w:val="00F344F9"/>
    <w:rsid w:val="00F34B14"/>
    <w:rsid w:val="00F34DC1"/>
    <w:rsid w:val="00F34E7E"/>
    <w:rsid w:val="00F35461"/>
    <w:rsid w:val="00F354FD"/>
    <w:rsid w:val="00F35A2F"/>
    <w:rsid w:val="00F35A7F"/>
    <w:rsid w:val="00F35ADB"/>
    <w:rsid w:val="00F36710"/>
    <w:rsid w:val="00F36D33"/>
    <w:rsid w:val="00F36FE8"/>
    <w:rsid w:val="00F374AA"/>
    <w:rsid w:val="00F37824"/>
    <w:rsid w:val="00F40635"/>
    <w:rsid w:val="00F40750"/>
    <w:rsid w:val="00F4152B"/>
    <w:rsid w:val="00F41DA3"/>
    <w:rsid w:val="00F42405"/>
    <w:rsid w:val="00F42670"/>
    <w:rsid w:val="00F42BEE"/>
    <w:rsid w:val="00F42C55"/>
    <w:rsid w:val="00F431FF"/>
    <w:rsid w:val="00F4363E"/>
    <w:rsid w:val="00F437B8"/>
    <w:rsid w:val="00F44B48"/>
    <w:rsid w:val="00F44B4A"/>
    <w:rsid w:val="00F457F3"/>
    <w:rsid w:val="00F459C5"/>
    <w:rsid w:val="00F46094"/>
    <w:rsid w:val="00F46113"/>
    <w:rsid w:val="00F4620A"/>
    <w:rsid w:val="00F46821"/>
    <w:rsid w:val="00F46908"/>
    <w:rsid w:val="00F46DB2"/>
    <w:rsid w:val="00F4756D"/>
    <w:rsid w:val="00F4789B"/>
    <w:rsid w:val="00F505EB"/>
    <w:rsid w:val="00F50655"/>
    <w:rsid w:val="00F506A9"/>
    <w:rsid w:val="00F50B77"/>
    <w:rsid w:val="00F51537"/>
    <w:rsid w:val="00F51AA5"/>
    <w:rsid w:val="00F51BC3"/>
    <w:rsid w:val="00F51DF9"/>
    <w:rsid w:val="00F51EB5"/>
    <w:rsid w:val="00F526FC"/>
    <w:rsid w:val="00F52F36"/>
    <w:rsid w:val="00F52FD0"/>
    <w:rsid w:val="00F533B5"/>
    <w:rsid w:val="00F536B5"/>
    <w:rsid w:val="00F5388E"/>
    <w:rsid w:val="00F53FF0"/>
    <w:rsid w:val="00F54AFF"/>
    <w:rsid w:val="00F55119"/>
    <w:rsid w:val="00F55FDD"/>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4E8A"/>
    <w:rsid w:val="00F650F4"/>
    <w:rsid w:val="00F65583"/>
    <w:rsid w:val="00F65BA1"/>
    <w:rsid w:val="00F66979"/>
    <w:rsid w:val="00F66C50"/>
    <w:rsid w:val="00F66ECA"/>
    <w:rsid w:val="00F67333"/>
    <w:rsid w:val="00F67842"/>
    <w:rsid w:val="00F679B0"/>
    <w:rsid w:val="00F67C1E"/>
    <w:rsid w:val="00F67D58"/>
    <w:rsid w:val="00F70245"/>
    <w:rsid w:val="00F70353"/>
    <w:rsid w:val="00F70A78"/>
    <w:rsid w:val="00F70D99"/>
    <w:rsid w:val="00F70FD6"/>
    <w:rsid w:val="00F718ED"/>
    <w:rsid w:val="00F71B1A"/>
    <w:rsid w:val="00F71B69"/>
    <w:rsid w:val="00F729E5"/>
    <w:rsid w:val="00F72D06"/>
    <w:rsid w:val="00F731DD"/>
    <w:rsid w:val="00F733FA"/>
    <w:rsid w:val="00F740AF"/>
    <w:rsid w:val="00F74962"/>
    <w:rsid w:val="00F74DF2"/>
    <w:rsid w:val="00F751DA"/>
    <w:rsid w:val="00F75518"/>
    <w:rsid w:val="00F7551C"/>
    <w:rsid w:val="00F75534"/>
    <w:rsid w:val="00F755DF"/>
    <w:rsid w:val="00F765A3"/>
    <w:rsid w:val="00F766FE"/>
    <w:rsid w:val="00F7728E"/>
    <w:rsid w:val="00F772A0"/>
    <w:rsid w:val="00F776FD"/>
    <w:rsid w:val="00F77988"/>
    <w:rsid w:val="00F77D7B"/>
    <w:rsid w:val="00F77DDC"/>
    <w:rsid w:val="00F801D9"/>
    <w:rsid w:val="00F80664"/>
    <w:rsid w:val="00F80B71"/>
    <w:rsid w:val="00F80F2D"/>
    <w:rsid w:val="00F817E5"/>
    <w:rsid w:val="00F81831"/>
    <w:rsid w:val="00F81B31"/>
    <w:rsid w:val="00F81C19"/>
    <w:rsid w:val="00F81FE4"/>
    <w:rsid w:val="00F82414"/>
    <w:rsid w:val="00F82486"/>
    <w:rsid w:val="00F82866"/>
    <w:rsid w:val="00F83304"/>
    <w:rsid w:val="00F8378B"/>
    <w:rsid w:val="00F84024"/>
    <w:rsid w:val="00F84543"/>
    <w:rsid w:val="00F84A1B"/>
    <w:rsid w:val="00F85154"/>
    <w:rsid w:val="00F861F6"/>
    <w:rsid w:val="00F86353"/>
    <w:rsid w:val="00F86761"/>
    <w:rsid w:val="00F86C6C"/>
    <w:rsid w:val="00F86CF9"/>
    <w:rsid w:val="00F870D9"/>
    <w:rsid w:val="00F87142"/>
    <w:rsid w:val="00F872B4"/>
    <w:rsid w:val="00F8731C"/>
    <w:rsid w:val="00F87334"/>
    <w:rsid w:val="00F8776E"/>
    <w:rsid w:val="00F87F9E"/>
    <w:rsid w:val="00F9066D"/>
    <w:rsid w:val="00F90D7F"/>
    <w:rsid w:val="00F9153A"/>
    <w:rsid w:val="00F91603"/>
    <w:rsid w:val="00F92A3B"/>
    <w:rsid w:val="00F92C11"/>
    <w:rsid w:val="00F92C21"/>
    <w:rsid w:val="00F92E08"/>
    <w:rsid w:val="00F9381A"/>
    <w:rsid w:val="00F93894"/>
    <w:rsid w:val="00F938F6"/>
    <w:rsid w:val="00F93FD6"/>
    <w:rsid w:val="00F945B3"/>
    <w:rsid w:val="00F945DF"/>
    <w:rsid w:val="00F94DDD"/>
    <w:rsid w:val="00F9573E"/>
    <w:rsid w:val="00F95B78"/>
    <w:rsid w:val="00F95BA4"/>
    <w:rsid w:val="00F967E8"/>
    <w:rsid w:val="00F97AD6"/>
    <w:rsid w:val="00FA06EE"/>
    <w:rsid w:val="00FA0E54"/>
    <w:rsid w:val="00FA199E"/>
    <w:rsid w:val="00FA2246"/>
    <w:rsid w:val="00FA2260"/>
    <w:rsid w:val="00FA2798"/>
    <w:rsid w:val="00FA296C"/>
    <w:rsid w:val="00FA2C34"/>
    <w:rsid w:val="00FA3320"/>
    <w:rsid w:val="00FA385D"/>
    <w:rsid w:val="00FA3A56"/>
    <w:rsid w:val="00FA4578"/>
    <w:rsid w:val="00FA482D"/>
    <w:rsid w:val="00FA5B24"/>
    <w:rsid w:val="00FA5D04"/>
    <w:rsid w:val="00FA5DE1"/>
    <w:rsid w:val="00FA5F87"/>
    <w:rsid w:val="00FA635C"/>
    <w:rsid w:val="00FA6554"/>
    <w:rsid w:val="00FA6A32"/>
    <w:rsid w:val="00FA73D0"/>
    <w:rsid w:val="00FA74E9"/>
    <w:rsid w:val="00FA755F"/>
    <w:rsid w:val="00FA763B"/>
    <w:rsid w:val="00FA7C2A"/>
    <w:rsid w:val="00FB0286"/>
    <w:rsid w:val="00FB02B5"/>
    <w:rsid w:val="00FB0856"/>
    <w:rsid w:val="00FB1013"/>
    <w:rsid w:val="00FB1276"/>
    <w:rsid w:val="00FB16FE"/>
    <w:rsid w:val="00FB1F31"/>
    <w:rsid w:val="00FB2115"/>
    <w:rsid w:val="00FB285D"/>
    <w:rsid w:val="00FB28C4"/>
    <w:rsid w:val="00FB292E"/>
    <w:rsid w:val="00FB29AC"/>
    <w:rsid w:val="00FB2B71"/>
    <w:rsid w:val="00FB3104"/>
    <w:rsid w:val="00FB36AD"/>
    <w:rsid w:val="00FB384A"/>
    <w:rsid w:val="00FB394C"/>
    <w:rsid w:val="00FB41F0"/>
    <w:rsid w:val="00FB4490"/>
    <w:rsid w:val="00FB451F"/>
    <w:rsid w:val="00FB4969"/>
    <w:rsid w:val="00FB4E9D"/>
    <w:rsid w:val="00FB4EBD"/>
    <w:rsid w:val="00FB5E55"/>
    <w:rsid w:val="00FB5F96"/>
    <w:rsid w:val="00FB6461"/>
    <w:rsid w:val="00FB751E"/>
    <w:rsid w:val="00FB77B6"/>
    <w:rsid w:val="00FB7930"/>
    <w:rsid w:val="00FC004B"/>
    <w:rsid w:val="00FC03ED"/>
    <w:rsid w:val="00FC0574"/>
    <w:rsid w:val="00FC065C"/>
    <w:rsid w:val="00FC066D"/>
    <w:rsid w:val="00FC0F01"/>
    <w:rsid w:val="00FC0FBE"/>
    <w:rsid w:val="00FC1173"/>
    <w:rsid w:val="00FC1841"/>
    <w:rsid w:val="00FC18DA"/>
    <w:rsid w:val="00FC1AB1"/>
    <w:rsid w:val="00FC1AEE"/>
    <w:rsid w:val="00FC1E0F"/>
    <w:rsid w:val="00FC28A2"/>
    <w:rsid w:val="00FC2C97"/>
    <w:rsid w:val="00FC2F2A"/>
    <w:rsid w:val="00FC310F"/>
    <w:rsid w:val="00FC3E3E"/>
    <w:rsid w:val="00FC3F48"/>
    <w:rsid w:val="00FC4077"/>
    <w:rsid w:val="00FC4232"/>
    <w:rsid w:val="00FC48D9"/>
    <w:rsid w:val="00FC4B0B"/>
    <w:rsid w:val="00FC4FAC"/>
    <w:rsid w:val="00FC55CC"/>
    <w:rsid w:val="00FC5FA0"/>
    <w:rsid w:val="00FC6888"/>
    <w:rsid w:val="00FC7409"/>
    <w:rsid w:val="00FC7F25"/>
    <w:rsid w:val="00FC7F7D"/>
    <w:rsid w:val="00FC7F97"/>
    <w:rsid w:val="00FD07D8"/>
    <w:rsid w:val="00FD11D4"/>
    <w:rsid w:val="00FD1366"/>
    <w:rsid w:val="00FD19B8"/>
    <w:rsid w:val="00FD1A14"/>
    <w:rsid w:val="00FD2220"/>
    <w:rsid w:val="00FD22DA"/>
    <w:rsid w:val="00FD268C"/>
    <w:rsid w:val="00FD2787"/>
    <w:rsid w:val="00FD2D3B"/>
    <w:rsid w:val="00FD3132"/>
    <w:rsid w:val="00FD3713"/>
    <w:rsid w:val="00FD39BA"/>
    <w:rsid w:val="00FD3B83"/>
    <w:rsid w:val="00FD3E20"/>
    <w:rsid w:val="00FD41DD"/>
    <w:rsid w:val="00FD4345"/>
    <w:rsid w:val="00FD485D"/>
    <w:rsid w:val="00FD4D3A"/>
    <w:rsid w:val="00FD5EA3"/>
    <w:rsid w:val="00FD5F6E"/>
    <w:rsid w:val="00FD683F"/>
    <w:rsid w:val="00FD6D0F"/>
    <w:rsid w:val="00FD6FAB"/>
    <w:rsid w:val="00FD73BF"/>
    <w:rsid w:val="00FD744D"/>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086"/>
    <w:rsid w:val="00FE7129"/>
    <w:rsid w:val="00FE78CB"/>
    <w:rsid w:val="00FE7B42"/>
    <w:rsid w:val="00FF0002"/>
    <w:rsid w:val="00FF00D3"/>
    <w:rsid w:val="00FF03BA"/>
    <w:rsid w:val="00FF040D"/>
    <w:rsid w:val="00FF0A2E"/>
    <w:rsid w:val="00FF0D0B"/>
    <w:rsid w:val="00FF1C22"/>
    <w:rsid w:val="00FF1F47"/>
    <w:rsid w:val="00FF2B63"/>
    <w:rsid w:val="00FF2FA1"/>
    <w:rsid w:val="00FF346B"/>
    <w:rsid w:val="00FF375A"/>
    <w:rsid w:val="00FF3C9C"/>
    <w:rsid w:val="00FF43BB"/>
    <w:rsid w:val="00FF4682"/>
    <w:rsid w:val="00FF4BE3"/>
    <w:rsid w:val="00FF4C9E"/>
    <w:rsid w:val="00FF537B"/>
    <w:rsid w:val="00FF6089"/>
    <w:rsid w:val="00FF61E5"/>
    <w:rsid w:val="00FF6581"/>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hon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1">
    <w:name w:val="heading 1"/>
    <w:basedOn w:val="Normal"/>
    <w:next w:val="Normal"/>
    <w:qFormat/>
    <w:rsid w:val="00F766FE"/>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A1C"/>
    <w:pPr>
      <w:tabs>
        <w:tab w:val="center" w:pos="4320"/>
        <w:tab w:val="right" w:pos="8640"/>
      </w:tabs>
    </w:pPr>
  </w:style>
  <w:style w:type="paragraph" w:styleId="Footer">
    <w:name w:val="footer"/>
    <w:basedOn w:val="Normal"/>
    <w:rsid w:val="005E2A1C"/>
    <w:pPr>
      <w:tabs>
        <w:tab w:val="center" w:pos="4320"/>
        <w:tab w:val="right" w:pos="8640"/>
      </w:tabs>
    </w:pPr>
  </w:style>
  <w:style w:type="character" w:styleId="Hyperlink">
    <w:name w:val="Hyperlink"/>
    <w:rsid w:val="005E2A1C"/>
    <w:rPr>
      <w:color w:val="0000FF"/>
      <w:u w:val="single"/>
    </w:rPr>
  </w:style>
  <w:style w:type="paragraph" w:styleId="DocumentMap">
    <w:name w:val="Document Map"/>
    <w:basedOn w:val="Normal"/>
    <w:semiHidden/>
    <w:rsid w:val="007964E8"/>
    <w:pPr>
      <w:shd w:val="clear" w:color="auto" w:fill="000080"/>
    </w:pPr>
    <w:rPr>
      <w:rFonts w:ascii="Tahoma" w:hAnsi="Tahoma" w:cs="Tahoma"/>
    </w:rPr>
  </w:style>
  <w:style w:type="paragraph" w:styleId="BalloonText">
    <w:name w:val="Balloon Text"/>
    <w:basedOn w:val="Normal"/>
    <w:semiHidden/>
    <w:rsid w:val="007964E8"/>
    <w:rPr>
      <w:rFonts w:ascii="Tahoma" w:hAnsi="Tahoma" w:cs="Tahoma"/>
      <w:sz w:val="16"/>
      <w:szCs w:val="16"/>
    </w:rPr>
  </w:style>
  <w:style w:type="paragraph" w:styleId="BodyText">
    <w:name w:val="Body Text"/>
    <w:basedOn w:val="Normal"/>
    <w:rsid w:val="00F204FE"/>
    <w:rPr>
      <w:sz w:val="24"/>
    </w:rPr>
  </w:style>
  <w:style w:type="paragraph" w:styleId="Title">
    <w:name w:val="Title"/>
    <w:basedOn w:val="Normal"/>
    <w:qFormat/>
    <w:rsid w:val="00EC5A57"/>
    <w:pPr>
      <w:widowControl w:val="0"/>
      <w:spacing w:before="100"/>
      <w:jc w:val="center"/>
    </w:pPr>
    <w:rPr>
      <w:rFonts w:ascii="Bookman Old Style" w:hAnsi="Bookman Old Style"/>
      <w:b/>
      <w:snapToGrid w:val="0"/>
      <w:sz w:val="18"/>
    </w:rPr>
  </w:style>
  <w:style w:type="paragraph" w:customStyle="1" w:styleId="TableText">
    <w:name w:val="Table Text"/>
    <w:rsid w:val="00EC5A57"/>
    <w:rPr>
      <w:rFonts w:ascii="Arial Narrow" w:hAnsi="Arial Narrow"/>
      <w:snapToGrid w:val="0"/>
      <w:color w:val="000000"/>
      <w:sz w:val="24"/>
    </w:rPr>
  </w:style>
  <w:style w:type="character" w:styleId="Emphasis">
    <w:name w:val="Emphasis"/>
    <w:qFormat/>
    <w:rsid w:val="002C6CC4"/>
    <w:rPr>
      <w:b/>
      <w:bCs/>
      <w:i w:val="0"/>
      <w:iCs w:val="0"/>
    </w:rPr>
  </w:style>
  <w:style w:type="character" w:styleId="FollowedHyperlink">
    <w:name w:val="FollowedHyperlink"/>
    <w:rsid w:val="005B58C5"/>
    <w:rPr>
      <w:color w:val="800080"/>
      <w:u w:val="single"/>
    </w:rPr>
  </w:style>
  <w:style w:type="paragraph" w:customStyle="1" w:styleId="DefaultText">
    <w:name w:val="Default Text"/>
    <w:basedOn w:val="Normal"/>
    <w:rsid w:val="001D0359"/>
    <w:rPr>
      <w:noProof/>
      <w:sz w:val="24"/>
    </w:rPr>
  </w:style>
  <w:style w:type="character" w:customStyle="1" w:styleId="apple-style-span">
    <w:name w:val="apple-style-span"/>
    <w:basedOn w:val="DefaultParagraphFont"/>
    <w:rsid w:val="001D0359"/>
  </w:style>
  <w:style w:type="paragraph" w:styleId="CommentText">
    <w:name w:val="annotation text"/>
    <w:basedOn w:val="Normal"/>
    <w:link w:val="CommentTextChar"/>
    <w:uiPriority w:val="99"/>
    <w:unhideWhenUsed/>
    <w:rsid w:val="00185271"/>
    <w:pPr>
      <w:spacing w:after="160"/>
      <w:jc w:val="both"/>
    </w:pPr>
    <w:rPr>
      <w:rFonts w:ascii="Calibri" w:eastAsia="Calibri" w:hAnsi="Calibri" w:cs="Calibri"/>
      <w:color w:val="5A5A5A"/>
      <w:lang w:eastAsia="x-none"/>
    </w:rPr>
  </w:style>
  <w:style w:type="character" w:customStyle="1" w:styleId="CommentTextChar">
    <w:name w:val="Comment Text Char"/>
    <w:link w:val="CommentText"/>
    <w:uiPriority w:val="99"/>
    <w:rsid w:val="00185271"/>
    <w:rPr>
      <w:rFonts w:ascii="Calibri" w:eastAsia="Calibri" w:hAnsi="Calibri" w:cs="Calibri"/>
      <w:color w:val="5A5A5A"/>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1">
    <w:name w:val="heading 1"/>
    <w:basedOn w:val="Normal"/>
    <w:next w:val="Normal"/>
    <w:qFormat/>
    <w:rsid w:val="00F766FE"/>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A1C"/>
    <w:pPr>
      <w:tabs>
        <w:tab w:val="center" w:pos="4320"/>
        <w:tab w:val="right" w:pos="8640"/>
      </w:tabs>
    </w:pPr>
  </w:style>
  <w:style w:type="paragraph" w:styleId="Footer">
    <w:name w:val="footer"/>
    <w:basedOn w:val="Normal"/>
    <w:rsid w:val="005E2A1C"/>
    <w:pPr>
      <w:tabs>
        <w:tab w:val="center" w:pos="4320"/>
        <w:tab w:val="right" w:pos="8640"/>
      </w:tabs>
    </w:pPr>
  </w:style>
  <w:style w:type="character" w:styleId="Hyperlink">
    <w:name w:val="Hyperlink"/>
    <w:rsid w:val="005E2A1C"/>
    <w:rPr>
      <w:color w:val="0000FF"/>
      <w:u w:val="single"/>
    </w:rPr>
  </w:style>
  <w:style w:type="paragraph" w:styleId="DocumentMap">
    <w:name w:val="Document Map"/>
    <w:basedOn w:val="Normal"/>
    <w:semiHidden/>
    <w:rsid w:val="007964E8"/>
    <w:pPr>
      <w:shd w:val="clear" w:color="auto" w:fill="000080"/>
    </w:pPr>
    <w:rPr>
      <w:rFonts w:ascii="Tahoma" w:hAnsi="Tahoma" w:cs="Tahoma"/>
    </w:rPr>
  </w:style>
  <w:style w:type="paragraph" w:styleId="BalloonText">
    <w:name w:val="Balloon Text"/>
    <w:basedOn w:val="Normal"/>
    <w:semiHidden/>
    <w:rsid w:val="007964E8"/>
    <w:rPr>
      <w:rFonts w:ascii="Tahoma" w:hAnsi="Tahoma" w:cs="Tahoma"/>
      <w:sz w:val="16"/>
      <w:szCs w:val="16"/>
    </w:rPr>
  </w:style>
  <w:style w:type="paragraph" w:styleId="BodyText">
    <w:name w:val="Body Text"/>
    <w:basedOn w:val="Normal"/>
    <w:rsid w:val="00F204FE"/>
    <w:rPr>
      <w:sz w:val="24"/>
    </w:rPr>
  </w:style>
  <w:style w:type="paragraph" w:styleId="Title">
    <w:name w:val="Title"/>
    <w:basedOn w:val="Normal"/>
    <w:qFormat/>
    <w:rsid w:val="00EC5A57"/>
    <w:pPr>
      <w:widowControl w:val="0"/>
      <w:spacing w:before="100"/>
      <w:jc w:val="center"/>
    </w:pPr>
    <w:rPr>
      <w:rFonts w:ascii="Bookman Old Style" w:hAnsi="Bookman Old Style"/>
      <w:b/>
      <w:snapToGrid w:val="0"/>
      <w:sz w:val="18"/>
    </w:rPr>
  </w:style>
  <w:style w:type="paragraph" w:customStyle="1" w:styleId="TableText">
    <w:name w:val="Table Text"/>
    <w:rsid w:val="00EC5A57"/>
    <w:rPr>
      <w:rFonts w:ascii="Arial Narrow" w:hAnsi="Arial Narrow"/>
      <w:snapToGrid w:val="0"/>
      <w:color w:val="000000"/>
      <w:sz w:val="24"/>
    </w:rPr>
  </w:style>
  <w:style w:type="character" w:styleId="Emphasis">
    <w:name w:val="Emphasis"/>
    <w:qFormat/>
    <w:rsid w:val="002C6CC4"/>
    <w:rPr>
      <w:b/>
      <w:bCs/>
      <w:i w:val="0"/>
      <w:iCs w:val="0"/>
    </w:rPr>
  </w:style>
  <w:style w:type="character" w:styleId="FollowedHyperlink">
    <w:name w:val="FollowedHyperlink"/>
    <w:rsid w:val="005B58C5"/>
    <w:rPr>
      <w:color w:val="800080"/>
      <w:u w:val="single"/>
    </w:rPr>
  </w:style>
  <w:style w:type="paragraph" w:customStyle="1" w:styleId="DefaultText">
    <w:name w:val="Default Text"/>
    <w:basedOn w:val="Normal"/>
    <w:rsid w:val="001D0359"/>
    <w:rPr>
      <w:noProof/>
      <w:sz w:val="24"/>
    </w:rPr>
  </w:style>
  <w:style w:type="character" w:customStyle="1" w:styleId="apple-style-span">
    <w:name w:val="apple-style-span"/>
    <w:basedOn w:val="DefaultParagraphFont"/>
    <w:rsid w:val="001D0359"/>
  </w:style>
  <w:style w:type="paragraph" w:styleId="CommentText">
    <w:name w:val="annotation text"/>
    <w:basedOn w:val="Normal"/>
    <w:link w:val="CommentTextChar"/>
    <w:uiPriority w:val="99"/>
    <w:unhideWhenUsed/>
    <w:rsid w:val="00185271"/>
    <w:pPr>
      <w:spacing w:after="160"/>
      <w:jc w:val="both"/>
    </w:pPr>
    <w:rPr>
      <w:rFonts w:ascii="Calibri" w:eastAsia="Calibri" w:hAnsi="Calibri" w:cs="Calibri"/>
      <w:color w:val="5A5A5A"/>
      <w:lang w:eastAsia="x-none"/>
    </w:rPr>
  </w:style>
  <w:style w:type="character" w:customStyle="1" w:styleId="CommentTextChar">
    <w:name w:val="Comment Text Char"/>
    <w:link w:val="CommentText"/>
    <w:uiPriority w:val="99"/>
    <w:rsid w:val="00185271"/>
    <w:rPr>
      <w:rFonts w:ascii="Calibri" w:eastAsia="Calibri" w:hAnsi="Calibri" w:cs="Calibri"/>
      <w:color w:val="5A5A5A"/>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81358">
      <w:bodyDiv w:val="1"/>
      <w:marLeft w:val="0"/>
      <w:marRight w:val="0"/>
      <w:marTop w:val="0"/>
      <w:marBottom w:val="0"/>
      <w:divBdr>
        <w:top w:val="none" w:sz="0" w:space="0" w:color="auto"/>
        <w:left w:val="none" w:sz="0" w:space="0" w:color="auto"/>
        <w:bottom w:val="none" w:sz="0" w:space="0" w:color="auto"/>
        <w:right w:val="none" w:sz="0" w:space="0" w:color="auto"/>
      </w:divBdr>
    </w:div>
    <w:div w:id="733505524">
      <w:bodyDiv w:val="1"/>
      <w:marLeft w:val="0"/>
      <w:marRight w:val="0"/>
      <w:marTop w:val="0"/>
      <w:marBottom w:val="0"/>
      <w:divBdr>
        <w:top w:val="none" w:sz="0" w:space="0" w:color="auto"/>
        <w:left w:val="none" w:sz="0" w:space="0" w:color="auto"/>
        <w:bottom w:val="none" w:sz="0" w:space="0" w:color="auto"/>
        <w:right w:val="none" w:sz="0" w:space="0" w:color="auto"/>
      </w:divBdr>
    </w:div>
    <w:div w:id="1053693770">
      <w:bodyDiv w:val="1"/>
      <w:marLeft w:val="0"/>
      <w:marRight w:val="0"/>
      <w:marTop w:val="0"/>
      <w:marBottom w:val="0"/>
      <w:divBdr>
        <w:top w:val="none" w:sz="0" w:space="0" w:color="auto"/>
        <w:left w:val="none" w:sz="0" w:space="0" w:color="auto"/>
        <w:bottom w:val="none" w:sz="0" w:space="0" w:color="auto"/>
        <w:right w:val="none" w:sz="0" w:space="0" w:color="auto"/>
      </w:divBdr>
    </w:div>
    <w:div w:id="1519545960">
      <w:bodyDiv w:val="1"/>
      <w:marLeft w:val="0"/>
      <w:marRight w:val="0"/>
      <w:marTop w:val="0"/>
      <w:marBottom w:val="0"/>
      <w:divBdr>
        <w:top w:val="none" w:sz="0" w:space="0" w:color="auto"/>
        <w:left w:val="none" w:sz="0" w:space="0" w:color="auto"/>
        <w:bottom w:val="none" w:sz="0" w:space="0" w:color="auto"/>
        <w:right w:val="none" w:sz="0" w:space="0" w:color="auto"/>
      </w:divBdr>
    </w:div>
    <w:div w:id="1645507045">
      <w:bodyDiv w:val="1"/>
      <w:marLeft w:val="0"/>
      <w:marRight w:val="0"/>
      <w:marTop w:val="0"/>
      <w:marBottom w:val="0"/>
      <w:divBdr>
        <w:top w:val="none" w:sz="0" w:space="0" w:color="auto"/>
        <w:left w:val="none" w:sz="0" w:space="0" w:color="auto"/>
        <w:bottom w:val="none" w:sz="0" w:space="0" w:color="auto"/>
        <w:right w:val="none" w:sz="0" w:space="0" w:color="auto"/>
      </w:divBdr>
    </w:div>
    <w:div w:id="16973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cpc082911mn.doc" TargetMode="External"/><Relationship Id="rId18" Type="http://schemas.openxmlformats.org/officeDocument/2006/relationships/hyperlink" Target="http://www.naesb.org/misc/weq_publication_schedule_ver2_2.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aesb.org/pdf4/weq_oasis090711w2.doc" TargetMode="External"/><Relationship Id="rId7" Type="http://schemas.openxmlformats.org/officeDocument/2006/relationships/footnotes" Target="footnotes.xml"/><Relationship Id="rId12" Type="http://schemas.openxmlformats.org/officeDocument/2006/relationships/hyperlink" Target="http://www.naesb.org/pdf4/bd_cic_090811notes.doc" TargetMode="External"/><Relationship Id="rId17" Type="http://schemas.openxmlformats.org/officeDocument/2006/relationships/hyperlink" Target="http://www.naesb.org/misc/wgq_publication_schedule_ver2_1.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4/managing081911a1.doc" TargetMode="External"/><Relationship Id="rId20" Type="http://schemas.openxmlformats.org/officeDocument/2006/relationships/hyperlink" Target="http://www.naesb.org/member_login_check.asp?doc=fa_weq_2011_ap_2aiii1_to_2aiii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board_resource092211w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pdf4/managing081911notes.doc" TargetMode="External"/><Relationship Id="rId23" Type="http://schemas.openxmlformats.org/officeDocument/2006/relationships/hyperlink" Target="http://www.naesb.org/pdf4/bd092211a5.pdf" TargetMode="External"/><Relationship Id="rId10" Type="http://schemas.openxmlformats.org/officeDocument/2006/relationships/hyperlink" Target="http://www.naesb.org/misc/financial_report_083111.docx" TargetMode="External"/><Relationship Id="rId19" Type="http://schemas.openxmlformats.org/officeDocument/2006/relationships/hyperlink" Target="http://www.naesb.org/misc/retail_publication_schedule_ver1_4.doc" TargetMode="External"/><Relationship Id="rId4" Type="http://schemas.microsoft.com/office/2007/relationships/stylesWithEffects" Target="stylesWithEffects.xml"/><Relationship Id="rId9" Type="http://schemas.openxmlformats.org/officeDocument/2006/relationships/hyperlink" Target="http://www.naesb.org/misc/board_membership_report_083111.doc" TargetMode="External"/><Relationship Id="rId14" Type="http://schemas.openxmlformats.org/officeDocument/2006/relationships/hyperlink" Target="http://www.naesb.org/pdf4/cpc082911a1.docx" TargetMode="External"/><Relationship Id="rId22" Type="http://schemas.openxmlformats.org/officeDocument/2006/relationships/hyperlink" Target="http://www.naesb.org/pdf4/registry_transfer_update_080911.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C3182-3016-446F-A4F0-D6CB4683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3803</Words>
  <Characters>22980</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26730</CharactersWithSpaces>
  <SharedDoc>false</SharedDoc>
  <HLinks>
    <vt:vector size="96" baseType="variant">
      <vt:variant>
        <vt:i4>917531</vt:i4>
      </vt:variant>
      <vt:variant>
        <vt:i4>42</vt:i4>
      </vt:variant>
      <vt:variant>
        <vt:i4>0</vt:i4>
      </vt:variant>
      <vt:variant>
        <vt:i4>5</vt:i4>
      </vt:variant>
      <vt:variant>
        <vt:lpwstr>http://www.naesb.org/pdf4/bd092211a5.pdf</vt:lpwstr>
      </vt:variant>
      <vt:variant>
        <vt:lpwstr/>
      </vt:variant>
      <vt:variant>
        <vt:i4>2162776</vt:i4>
      </vt:variant>
      <vt:variant>
        <vt:i4>39</vt:i4>
      </vt:variant>
      <vt:variant>
        <vt:i4>0</vt:i4>
      </vt:variant>
      <vt:variant>
        <vt:i4>5</vt:i4>
      </vt:variant>
      <vt:variant>
        <vt:lpwstr>http://www.naesb.org/pdf4/registry_transfer_update_080911.pdf</vt:lpwstr>
      </vt:variant>
      <vt:variant>
        <vt:lpwstr/>
      </vt:variant>
      <vt:variant>
        <vt:i4>4587617</vt:i4>
      </vt:variant>
      <vt:variant>
        <vt:i4>36</vt:i4>
      </vt:variant>
      <vt:variant>
        <vt:i4>0</vt:i4>
      </vt:variant>
      <vt:variant>
        <vt:i4>5</vt:i4>
      </vt:variant>
      <vt:variant>
        <vt:lpwstr>http://www.naesb.org/pdf4/weq_oasis090711w2.doc</vt:lpwstr>
      </vt:variant>
      <vt:variant>
        <vt:lpwstr/>
      </vt:variant>
      <vt:variant>
        <vt:i4>2621483</vt:i4>
      </vt:variant>
      <vt:variant>
        <vt:i4>33</vt:i4>
      </vt:variant>
      <vt:variant>
        <vt:i4>0</vt:i4>
      </vt:variant>
      <vt:variant>
        <vt:i4>5</vt:i4>
      </vt:variant>
      <vt:variant>
        <vt:lpwstr>http://www.naesb.org/member_login_check.asp?doc=fa_weq_2011_ap_2aiii1_to_2aiii3.doc</vt:lpwstr>
      </vt:variant>
      <vt:variant>
        <vt:lpwstr/>
      </vt:variant>
      <vt:variant>
        <vt:i4>2424889</vt:i4>
      </vt:variant>
      <vt:variant>
        <vt:i4>30</vt:i4>
      </vt:variant>
      <vt:variant>
        <vt:i4>0</vt:i4>
      </vt:variant>
      <vt:variant>
        <vt:i4>5</vt:i4>
      </vt:variant>
      <vt:variant>
        <vt:lpwstr>http://www.naesb.org/misc/retail_publication_schedule_ver1_4.doc</vt:lpwstr>
      </vt:variant>
      <vt:variant>
        <vt:lpwstr/>
      </vt:variant>
      <vt:variant>
        <vt:i4>7536749</vt:i4>
      </vt:variant>
      <vt:variant>
        <vt:i4>27</vt:i4>
      </vt:variant>
      <vt:variant>
        <vt:i4>0</vt:i4>
      </vt:variant>
      <vt:variant>
        <vt:i4>5</vt:i4>
      </vt:variant>
      <vt:variant>
        <vt:lpwstr>http://www.naesb.org/misc/weq_publication_schedule_ver2_2.doc</vt:lpwstr>
      </vt:variant>
      <vt:variant>
        <vt:lpwstr/>
      </vt:variant>
      <vt:variant>
        <vt:i4>7405678</vt:i4>
      </vt:variant>
      <vt:variant>
        <vt:i4>24</vt:i4>
      </vt:variant>
      <vt:variant>
        <vt:i4>0</vt:i4>
      </vt:variant>
      <vt:variant>
        <vt:i4>5</vt:i4>
      </vt:variant>
      <vt:variant>
        <vt:lpwstr>http://www.naesb.org/misc/wgq_publication_schedule_ver2_1.doc</vt:lpwstr>
      </vt:variant>
      <vt:variant>
        <vt:lpwstr/>
      </vt:variant>
      <vt:variant>
        <vt:i4>8061051</vt:i4>
      </vt:variant>
      <vt:variant>
        <vt:i4>21</vt:i4>
      </vt:variant>
      <vt:variant>
        <vt:i4>0</vt:i4>
      </vt:variant>
      <vt:variant>
        <vt:i4>5</vt:i4>
      </vt:variant>
      <vt:variant>
        <vt:lpwstr>http://www.naesb.org/pdf4/managing081911a1.doc</vt:lpwstr>
      </vt:variant>
      <vt:variant>
        <vt:lpwstr/>
      </vt:variant>
      <vt:variant>
        <vt:i4>393302</vt:i4>
      </vt:variant>
      <vt:variant>
        <vt:i4>18</vt:i4>
      </vt:variant>
      <vt:variant>
        <vt:i4>0</vt:i4>
      </vt:variant>
      <vt:variant>
        <vt:i4>5</vt:i4>
      </vt:variant>
      <vt:variant>
        <vt:lpwstr>http://www.naesb.org/pdf4/managing081911notes.doc</vt:lpwstr>
      </vt:variant>
      <vt:variant>
        <vt:lpwstr/>
      </vt:variant>
      <vt:variant>
        <vt:i4>6815847</vt:i4>
      </vt:variant>
      <vt:variant>
        <vt:i4>15</vt:i4>
      </vt:variant>
      <vt:variant>
        <vt:i4>0</vt:i4>
      </vt:variant>
      <vt:variant>
        <vt:i4>5</vt:i4>
      </vt:variant>
      <vt:variant>
        <vt:lpwstr>http://www.naesb.org/pdf4/cpc082911a1.docx</vt:lpwstr>
      </vt:variant>
      <vt:variant>
        <vt:lpwstr/>
      </vt:variant>
      <vt:variant>
        <vt:i4>1835099</vt:i4>
      </vt:variant>
      <vt:variant>
        <vt:i4>12</vt:i4>
      </vt:variant>
      <vt:variant>
        <vt:i4>0</vt:i4>
      </vt:variant>
      <vt:variant>
        <vt:i4>5</vt:i4>
      </vt:variant>
      <vt:variant>
        <vt:lpwstr>http://www.naesb.org/pdf4/cpc082911mn.doc</vt:lpwstr>
      </vt:variant>
      <vt:variant>
        <vt:lpwstr/>
      </vt:variant>
      <vt:variant>
        <vt:i4>4718609</vt:i4>
      </vt:variant>
      <vt:variant>
        <vt:i4>9</vt:i4>
      </vt:variant>
      <vt:variant>
        <vt:i4>0</vt:i4>
      </vt:variant>
      <vt:variant>
        <vt:i4>5</vt:i4>
      </vt:variant>
      <vt:variant>
        <vt:lpwstr>http://www.naesb.org/pdf4/bd_cic_090811notes.doc</vt:lpwstr>
      </vt:variant>
      <vt:variant>
        <vt:lpwstr/>
      </vt:variant>
      <vt:variant>
        <vt:i4>3211295</vt:i4>
      </vt:variant>
      <vt:variant>
        <vt:i4>6</vt:i4>
      </vt:variant>
      <vt:variant>
        <vt:i4>0</vt:i4>
      </vt:variant>
      <vt:variant>
        <vt:i4>5</vt:i4>
      </vt:variant>
      <vt:variant>
        <vt:lpwstr>http://www.naesb.org/pdf4/board_resource092211w1.pdf</vt:lpwstr>
      </vt:variant>
      <vt:variant>
        <vt:lpwstr/>
      </vt:variant>
      <vt:variant>
        <vt:i4>5963848</vt:i4>
      </vt:variant>
      <vt:variant>
        <vt:i4>3</vt:i4>
      </vt:variant>
      <vt:variant>
        <vt:i4>0</vt:i4>
      </vt:variant>
      <vt:variant>
        <vt:i4>5</vt:i4>
      </vt:variant>
      <vt:variant>
        <vt:lpwstr>http://www.naesb.org/misc/financial_report_083111.docx</vt:lpwstr>
      </vt:variant>
      <vt:variant>
        <vt:lpwstr/>
      </vt:variant>
      <vt:variant>
        <vt:i4>4456561</vt:i4>
      </vt:variant>
      <vt:variant>
        <vt:i4>0</vt:i4>
      </vt:variant>
      <vt:variant>
        <vt:i4>0</vt:i4>
      </vt:variant>
      <vt:variant>
        <vt:i4>5</vt:i4>
      </vt:variant>
      <vt:variant>
        <vt:lpwstr>http://www.naesb.org/misc/board_membership_report_083111.doc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Cory Galik</cp:lastModifiedBy>
  <cp:revision>2</cp:revision>
  <cp:lastPrinted>2010-04-06T16:04:00Z</cp:lastPrinted>
  <dcterms:created xsi:type="dcterms:W3CDTF">2011-12-05T23:14:00Z</dcterms:created>
  <dcterms:modified xsi:type="dcterms:W3CDTF">2011-12-05T23:14:00Z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