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51" w:rsidRPr="000C29EE" w:rsidRDefault="00405851"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0C29EE">
        <w:rPr>
          <w:bCs/>
        </w:rPr>
        <w:t>Via email and posting</w:t>
      </w:r>
    </w:p>
    <w:p w:rsidR="00405851" w:rsidRPr="000C29EE" w:rsidRDefault="00405851" w:rsidP="00523C69">
      <w:pPr>
        <w:ind w:left="1440" w:hanging="1440"/>
        <w:jc w:val="right"/>
        <w:rPr>
          <w:bCs/>
        </w:rPr>
      </w:pPr>
      <w:r w:rsidRPr="000C29EE">
        <w:rPr>
          <w:bCs/>
        </w:rPr>
        <w:t xml:space="preserve">September </w:t>
      </w:r>
      <w:r>
        <w:rPr>
          <w:bCs/>
        </w:rPr>
        <w:t>14</w:t>
      </w:r>
      <w:r w:rsidRPr="000C29EE">
        <w:rPr>
          <w:bCs/>
        </w:rPr>
        <w:t>, 2011</w:t>
      </w:r>
    </w:p>
    <w:p w:rsidR="00405851" w:rsidRPr="000C29EE" w:rsidRDefault="00405851" w:rsidP="00345778">
      <w:pPr>
        <w:spacing w:before="120"/>
        <w:ind w:left="1440" w:hanging="1440"/>
        <w:rPr>
          <w:bCs/>
        </w:rPr>
      </w:pPr>
      <w:r w:rsidRPr="000C29EE">
        <w:rPr>
          <w:b/>
        </w:rPr>
        <w:t xml:space="preserve">TO: </w:t>
      </w:r>
      <w:r w:rsidRPr="000C29EE">
        <w:rPr>
          <w:b/>
        </w:rPr>
        <w:tab/>
      </w:r>
      <w:r w:rsidRPr="000C29EE">
        <w:rPr>
          <w:bCs/>
        </w:rPr>
        <w:t>NAESB Board of Directors, Executive Committee (EC) Members, EC Alternates, NAESB Members, NAESB Advisory Council, and Invited Guests</w:t>
      </w:r>
    </w:p>
    <w:p w:rsidR="00405851" w:rsidRPr="000C29EE" w:rsidRDefault="00405851" w:rsidP="00345778">
      <w:pPr>
        <w:spacing w:before="120"/>
        <w:rPr>
          <w:bCs/>
        </w:rPr>
      </w:pPr>
      <w:r w:rsidRPr="000C29EE">
        <w:rPr>
          <w:b/>
        </w:rPr>
        <w:t xml:space="preserve">FROM: </w:t>
      </w:r>
      <w:r w:rsidRPr="000C29EE">
        <w:rPr>
          <w:b/>
        </w:rPr>
        <w:tab/>
      </w:r>
      <w:smartTag w:uri="urn:schemas-microsoft-com:office:smarttags" w:element="PersonName">
        <w:r>
          <w:rPr>
            <w:b/>
          </w:rPr>
          <w:t>R</w:t>
        </w:r>
        <w:r w:rsidRPr="000C29EE">
          <w:rPr>
            <w:bCs/>
          </w:rPr>
          <w:t>ae McQuade</w:t>
        </w:r>
      </w:smartTag>
      <w:r w:rsidRPr="000C29EE">
        <w:rPr>
          <w:bCs/>
        </w:rPr>
        <w:t xml:space="preserve">, NAESB President </w:t>
      </w:r>
    </w:p>
    <w:p w:rsidR="00405851" w:rsidRPr="000C29EE" w:rsidRDefault="00405851" w:rsidP="00345778">
      <w:pPr>
        <w:pBdr>
          <w:bottom w:val="single" w:sz="12" w:space="1" w:color="auto"/>
        </w:pBdr>
        <w:spacing w:before="120"/>
        <w:ind w:left="1440" w:hanging="1440"/>
        <w:rPr>
          <w:bCs/>
        </w:rPr>
      </w:pPr>
      <w:r w:rsidRPr="000C29EE">
        <w:rPr>
          <w:b/>
        </w:rPr>
        <w:t xml:space="preserve">RE: </w:t>
      </w:r>
      <w:r w:rsidRPr="000C29EE">
        <w:rPr>
          <w:b/>
        </w:rPr>
        <w:tab/>
      </w:r>
      <w:r w:rsidRPr="000C29EE">
        <w:t>Announcement of Agenda Availability for Board Meeting, Meeting of the Members and Strategic Session and Related Meetings</w:t>
      </w:r>
      <w:r>
        <w:t xml:space="preserve"> – </w:t>
      </w:r>
      <w:r w:rsidRPr="0010605E">
        <w:rPr>
          <w:highlight w:val="yellow"/>
        </w:rPr>
        <w:t>Additional Materials</w:t>
      </w:r>
    </w:p>
    <w:p w:rsidR="00405851" w:rsidRPr="000C29EE" w:rsidRDefault="00405851" w:rsidP="006D5545">
      <w:pPr>
        <w:tabs>
          <w:tab w:val="left" w:pos="0"/>
        </w:tabs>
        <w:spacing w:before="240"/>
        <w:jc w:val="both"/>
        <w:rPr>
          <w:bCs/>
        </w:rPr>
      </w:pPr>
      <w:r w:rsidRPr="000C29EE">
        <w:rPr>
          <w:bCs/>
        </w:rPr>
        <w:t>Dear Board members, EC members, EC alternates, NAESB members, NAESB Advisory Council and invited guests,</w:t>
      </w:r>
    </w:p>
    <w:p w:rsidR="00405851" w:rsidRPr="00600625" w:rsidRDefault="00405851" w:rsidP="006D5545">
      <w:pPr>
        <w:spacing w:before="120"/>
        <w:rPr>
          <w:bCs/>
        </w:rPr>
      </w:pPr>
      <w:r w:rsidRPr="000C29EE">
        <w:rPr>
          <w:bCs/>
        </w:rPr>
        <w:t xml:space="preserve">As noted in other communications, we are pleased to announce and provide agendas for the upcoming Board meeting on September 22 and related meetings to be held September 21-22 in </w:t>
      </w:r>
      <w:smartTag w:uri="urn:schemas-microsoft-com:office:smarttags" w:element="City">
        <w:r w:rsidRPr="000C29EE">
          <w:rPr>
            <w:bCs/>
          </w:rPr>
          <w:t>Houston</w:t>
        </w:r>
      </w:smartTag>
      <w:r w:rsidRPr="000C29EE">
        <w:rPr>
          <w:bCs/>
        </w:rPr>
        <w:t xml:space="preserve">, </w:t>
      </w:r>
      <w:smartTag w:uri="urn:schemas-microsoft-com:office:smarttags" w:element="State">
        <w:r w:rsidRPr="000C29EE">
          <w:rPr>
            <w:bCs/>
          </w:rPr>
          <w:t>Texas</w:t>
        </w:r>
      </w:smartTag>
      <w:r w:rsidRPr="000C29EE">
        <w:rPr>
          <w:bCs/>
        </w:rPr>
        <w:t xml:space="preserve"> at the Four Seasons Hotel in downtown </w:t>
      </w:r>
      <w:smartTag w:uri="urn:schemas-microsoft-com:office:smarttags" w:element="City">
        <w:smartTag w:uri="urn:schemas-microsoft-com:office:smarttags" w:element="place">
          <w:r w:rsidRPr="000C29EE">
            <w:rPr>
              <w:bCs/>
            </w:rPr>
            <w:t>Houston</w:t>
          </w:r>
        </w:smartTag>
      </w:smartTag>
      <w:r w:rsidRPr="000C29EE">
        <w:rPr>
          <w:bCs/>
        </w:rPr>
        <w:t xml:space="preserve">. </w:t>
      </w:r>
      <w:r w:rsidRPr="000C29EE">
        <w:rPr>
          <w:b/>
          <w:bCs/>
          <w:highlight w:val="yellow"/>
          <w:u w:val="single"/>
        </w:rPr>
        <w:t>Please note that this is a change in hotels from previous announcements.</w:t>
      </w:r>
      <w:r w:rsidRPr="000C29EE">
        <w:rPr>
          <w:bCs/>
        </w:rPr>
        <w:t xml:space="preserve"> I hope you are able to travel to </w:t>
      </w:r>
      <w:smartTag w:uri="urn:schemas-microsoft-com:office:smarttags" w:element="City">
        <w:smartTag w:uri="urn:schemas-microsoft-com:office:smarttags" w:element="place">
          <w:r w:rsidRPr="000C29EE">
            <w:rPr>
              <w:bCs/>
            </w:rPr>
            <w:t>Houston</w:t>
          </w:r>
        </w:smartTag>
      </w:smartTag>
      <w:r w:rsidRPr="000C29EE">
        <w:rPr>
          <w:bCs/>
        </w:rPr>
        <w:t xml:space="preserve"> for our upcoming Board meeting, related committee meetings and our Board dinner.  This Board meeting also </w:t>
      </w:r>
      <w:r w:rsidRPr="00600625">
        <w:rPr>
          <w:bCs/>
        </w:rPr>
        <w:t xml:space="preserve">serves as the meeting of the members and as a preparatory meeting for strategies and directions that will lead us into 2012 </w:t>
      </w:r>
      <w:r>
        <w:rPr>
          <w:bCs/>
        </w:rPr>
        <w:t xml:space="preserve">standards development </w:t>
      </w:r>
      <w:r w:rsidRPr="00600625">
        <w:rPr>
          <w:bCs/>
        </w:rPr>
        <w:t>and beyond.</w:t>
      </w:r>
    </w:p>
    <w:p w:rsidR="00405851" w:rsidRPr="00600625" w:rsidRDefault="00405851" w:rsidP="006D5545">
      <w:pPr>
        <w:pStyle w:val="NormalWeb"/>
        <w:spacing w:before="120" w:beforeAutospacing="0" w:after="0" w:afterAutospacing="0"/>
        <w:rPr>
          <w:sz w:val="20"/>
          <w:szCs w:val="20"/>
        </w:rPr>
      </w:pPr>
      <w:r w:rsidRPr="00600625">
        <w:rPr>
          <w:bCs/>
          <w:sz w:val="20"/>
          <w:szCs w:val="20"/>
        </w:rPr>
        <w:t>At the Board dinner on September 21, we are very fortunate to have Ms. Sheila Hollis as a speaker.  Ms. Hollis, a long standing friend and supporter of GISB/NAESB, will bring us up to date regarding the current state of the market regarding renewable energy in remarks titled “</w:t>
      </w:r>
      <w:r w:rsidRPr="00600625">
        <w:rPr>
          <w:color w:val="000000"/>
          <w:sz w:val="20"/>
          <w:szCs w:val="20"/>
        </w:rPr>
        <w:t xml:space="preserve">Renewables In a Changing Energy and Economic Environment.” </w:t>
      </w:r>
      <w:r w:rsidRPr="00600625">
        <w:rPr>
          <w:sz w:val="20"/>
          <w:szCs w:val="20"/>
        </w:rPr>
        <w:t>At the Board meeting itself, Ms. Hollis will discuss the current state of affairs for shale gas, and we have a stellar panel of industry experts to lend their thoughts and input on issues that may be appropriate for standards development in 2012.  With the strategic session as the focus of this Board meeting, we hope to kick-start the 2012 annual planning process.</w:t>
      </w:r>
    </w:p>
    <w:p w:rsidR="00405851" w:rsidRPr="00600625" w:rsidRDefault="00405851" w:rsidP="006D5545">
      <w:pPr>
        <w:spacing w:before="120"/>
        <w:jc w:val="both"/>
        <w:rPr>
          <w:bCs/>
        </w:rPr>
      </w:pPr>
      <w:r w:rsidRPr="00600625">
        <w:rPr>
          <w:bCs/>
        </w:rPr>
        <w:t>The specifics of the Board meeting and related meetings are:</w:t>
      </w:r>
    </w:p>
    <w:p w:rsidR="00405851" w:rsidRPr="000C29EE" w:rsidRDefault="00405851" w:rsidP="00D63C2A">
      <w:pPr>
        <w:tabs>
          <w:tab w:val="left" w:pos="720"/>
          <w:tab w:val="left" w:pos="1440"/>
          <w:tab w:val="left" w:pos="2160"/>
        </w:tabs>
        <w:spacing w:before="120"/>
        <w:ind w:left="720"/>
        <w:jc w:val="both"/>
        <w:rPr>
          <w:bCs/>
        </w:rPr>
      </w:pPr>
      <w:r w:rsidRPr="000C29EE">
        <w:rPr>
          <w:bCs/>
        </w:rPr>
        <w:t xml:space="preserve">Events: </w:t>
      </w:r>
      <w:r w:rsidRPr="000C29EE">
        <w:rPr>
          <w:bCs/>
        </w:rPr>
        <w:tab/>
        <w:t>Board of Directors Meeting, and related NAESB meetings</w:t>
      </w:r>
    </w:p>
    <w:p w:rsidR="00405851" w:rsidRPr="000C29EE" w:rsidRDefault="00405851" w:rsidP="00D63C2A">
      <w:pPr>
        <w:spacing w:before="120"/>
        <w:ind w:left="1440" w:hanging="720"/>
        <w:rPr>
          <w:bCs/>
        </w:rPr>
      </w:pPr>
      <w:r w:rsidRPr="000C29EE">
        <w:rPr>
          <w:bCs/>
        </w:rPr>
        <w:t>Where:</w:t>
      </w:r>
      <w:r w:rsidRPr="000C29EE">
        <w:rPr>
          <w:bCs/>
        </w:rPr>
        <w:tab/>
      </w:r>
      <w:r>
        <w:rPr>
          <w:bCs/>
        </w:rPr>
        <w:t xml:space="preserve">Four Seasons Hotel, 1300 Lamar in downtown </w:t>
      </w:r>
      <w:smartTag w:uri="urn:schemas-microsoft-com:office:smarttags" w:element="City">
        <w:smartTag w:uri="urn:schemas-microsoft-com:office:smarttags" w:element="place">
          <w:r>
            <w:rPr>
              <w:bCs/>
            </w:rPr>
            <w:t>Houston</w:t>
          </w:r>
        </w:smartTag>
      </w:smartTag>
      <w:r>
        <w:rPr>
          <w:bCs/>
        </w:rPr>
        <w:t xml:space="preserve">, </w:t>
      </w:r>
      <w:r w:rsidRPr="000C29EE">
        <w:rPr>
          <w:bCs/>
        </w:rPr>
        <w:t>(713) 650-1300 (excepting Board Reception and Dinner)</w:t>
      </w:r>
    </w:p>
    <w:p w:rsidR="00405851" w:rsidRPr="000C29EE" w:rsidRDefault="00405851" w:rsidP="00F35ED3">
      <w:pPr>
        <w:tabs>
          <w:tab w:val="left" w:pos="1440"/>
          <w:tab w:val="left" w:pos="2880"/>
        </w:tabs>
        <w:spacing w:before="120" w:after="80"/>
        <w:ind w:left="2880" w:hanging="2160"/>
        <w:jc w:val="both"/>
        <w:rPr>
          <w:bCs/>
        </w:rPr>
      </w:pPr>
      <w:r w:rsidRPr="000C29EE">
        <w:rPr>
          <w:bCs/>
        </w:rPr>
        <w:t>When:</w:t>
      </w:r>
      <w:r w:rsidRPr="000C29EE">
        <w:rPr>
          <w:bCs/>
        </w:rPr>
        <w:tab/>
        <w:t>September 21</w:t>
      </w:r>
      <w:r w:rsidRPr="000C29EE">
        <w:rPr>
          <w:bCs/>
        </w:rPr>
        <w:tab/>
        <w:t>Retail Gas &amp; Electric Quadrants Leadership Meeting from 11:00 am to 1:00 pm C (lunch served in the meeting)</w:t>
      </w:r>
    </w:p>
    <w:p w:rsidR="00405851" w:rsidRPr="000C29EE" w:rsidRDefault="00405851" w:rsidP="00F35ED3">
      <w:pPr>
        <w:tabs>
          <w:tab w:val="left" w:pos="2880"/>
        </w:tabs>
        <w:spacing w:after="80"/>
        <w:ind w:left="2880" w:hanging="1440"/>
        <w:jc w:val="both"/>
        <w:rPr>
          <w:bCs/>
        </w:rPr>
      </w:pPr>
      <w:r w:rsidRPr="000C29EE">
        <w:rPr>
          <w:bCs/>
        </w:rPr>
        <w:t>September 21</w:t>
      </w:r>
      <w:r w:rsidRPr="000C29EE">
        <w:rPr>
          <w:bCs/>
        </w:rPr>
        <w:tab/>
        <w:t xml:space="preserve">Wholesale Electric Quadrant Leadership Meeting from 1:00 to 3:00 pm C  </w:t>
      </w:r>
    </w:p>
    <w:p w:rsidR="00405851" w:rsidRPr="000C29EE" w:rsidRDefault="00405851" w:rsidP="00F35ED3">
      <w:pPr>
        <w:tabs>
          <w:tab w:val="left" w:pos="2880"/>
        </w:tabs>
        <w:spacing w:after="80"/>
        <w:ind w:left="2880" w:hanging="1440"/>
        <w:jc w:val="both"/>
        <w:rPr>
          <w:bCs/>
        </w:rPr>
      </w:pPr>
      <w:r w:rsidRPr="000C29EE">
        <w:rPr>
          <w:bCs/>
        </w:rPr>
        <w:t>September 21</w:t>
      </w:r>
      <w:r w:rsidRPr="000C29EE">
        <w:rPr>
          <w:bCs/>
        </w:rPr>
        <w:tab/>
        <w:t xml:space="preserve">Wholesale Gas Quadrant Leadership Meeting from 3:00 to 5:00 pm C </w:t>
      </w:r>
    </w:p>
    <w:p w:rsidR="00405851" w:rsidRPr="000C29EE" w:rsidRDefault="00405851" w:rsidP="00F35ED3">
      <w:pPr>
        <w:tabs>
          <w:tab w:val="left" w:pos="2880"/>
        </w:tabs>
        <w:spacing w:after="80"/>
        <w:ind w:left="2880" w:hanging="1440"/>
        <w:jc w:val="both"/>
        <w:rPr>
          <w:bCs/>
        </w:rPr>
      </w:pPr>
      <w:r w:rsidRPr="000C29EE">
        <w:rPr>
          <w:bCs/>
        </w:rPr>
        <w:t>September 21</w:t>
      </w:r>
      <w:r w:rsidRPr="000C29EE">
        <w:rPr>
          <w:bCs/>
        </w:rPr>
        <w:tab/>
        <w:t>Board Reception and Dinner - 6:00 pm reception and 7:00 pm dinner seating (held at the Petroleum Club with bus transportation provided to/from the Four Seasons Hotel)</w:t>
      </w:r>
    </w:p>
    <w:p w:rsidR="00405851" w:rsidRPr="000C29EE" w:rsidRDefault="00405851" w:rsidP="00F35ED3">
      <w:pPr>
        <w:tabs>
          <w:tab w:val="left" w:pos="0"/>
        </w:tabs>
        <w:spacing w:after="80"/>
        <w:jc w:val="both"/>
        <w:rPr>
          <w:bCs/>
        </w:rPr>
      </w:pPr>
      <w:r w:rsidRPr="000C29EE">
        <w:rPr>
          <w:bCs/>
        </w:rPr>
        <w:tab/>
      </w:r>
      <w:r w:rsidRPr="000C29EE">
        <w:rPr>
          <w:bCs/>
        </w:rPr>
        <w:tab/>
        <w:t>September 22</w:t>
      </w:r>
      <w:r w:rsidRPr="000C29EE">
        <w:rPr>
          <w:bCs/>
        </w:rPr>
        <w:tab/>
        <w:t xml:space="preserve">Resources Committee Meeting from 8:00 to 9:00 am C  </w:t>
      </w:r>
    </w:p>
    <w:p w:rsidR="00405851" w:rsidRPr="000C29EE" w:rsidRDefault="00405851" w:rsidP="00F35ED3">
      <w:pPr>
        <w:tabs>
          <w:tab w:val="left" w:pos="720"/>
          <w:tab w:val="left" w:pos="1440"/>
          <w:tab w:val="left" w:pos="2160"/>
          <w:tab w:val="left" w:pos="2880"/>
        </w:tabs>
        <w:spacing w:after="80"/>
        <w:ind w:left="2880" w:hanging="2880"/>
        <w:jc w:val="both"/>
        <w:rPr>
          <w:bCs/>
        </w:rPr>
      </w:pPr>
      <w:r w:rsidRPr="000C29EE">
        <w:rPr>
          <w:bCs/>
        </w:rPr>
        <w:tab/>
      </w:r>
      <w:r w:rsidRPr="000C29EE">
        <w:rPr>
          <w:bCs/>
        </w:rPr>
        <w:tab/>
        <w:t>September 22</w:t>
      </w:r>
      <w:r w:rsidRPr="000C29EE">
        <w:rPr>
          <w:bCs/>
        </w:rPr>
        <w:tab/>
        <w:t xml:space="preserve">Board Meeting from 9:00 am to 1:00 pm C, (a buffet lunch will be served during the meeting) </w:t>
      </w:r>
    </w:p>
    <w:p w:rsidR="00405851" w:rsidRPr="000C29EE" w:rsidRDefault="00405851" w:rsidP="00F35ED3">
      <w:pPr>
        <w:tabs>
          <w:tab w:val="left" w:pos="720"/>
          <w:tab w:val="left" w:pos="1440"/>
          <w:tab w:val="left" w:pos="2160"/>
          <w:tab w:val="left" w:pos="2880"/>
        </w:tabs>
        <w:spacing w:after="80"/>
        <w:ind w:left="2880" w:hanging="2880"/>
        <w:jc w:val="both"/>
        <w:rPr>
          <w:bCs/>
        </w:rPr>
      </w:pPr>
      <w:r w:rsidRPr="000C29EE">
        <w:rPr>
          <w:bCs/>
        </w:rPr>
        <w:tab/>
      </w:r>
      <w:r w:rsidRPr="000C29EE">
        <w:rPr>
          <w:bCs/>
        </w:rPr>
        <w:tab/>
        <w:t>September 22</w:t>
      </w:r>
      <w:r>
        <w:rPr>
          <w:bCs/>
        </w:rPr>
        <w:tab/>
        <w:t>PKI Subcommittee Meeting from 2</w:t>
      </w:r>
      <w:r w:rsidRPr="000C29EE">
        <w:rPr>
          <w:bCs/>
        </w:rPr>
        <w:t xml:space="preserve">:00 to </w:t>
      </w:r>
      <w:r>
        <w:rPr>
          <w:bCs/>
        </w:rPr>
        <w:t>5</w:t>
      </w:r>
      <w:r w:rsidRPr="000C29EE">
        <w:rPr>
          <w:bCs/>
        </w:rPr>
        <w:t>:00 pm</w:t>
      </w:r>
      <w:r>
        <w:rPr>
          <w:bCs/>
        </w:rPr>
        <w:t xml:space="preserve"> C</w:t>
      </w:r>
    </w:p>
    <w:p w:rsidR="00405851" w:rsidRDefault="00405851" w:rsidP="000601F6">
      <w:pPr>
        <w:tabs>
          <w:tab w:val="left" w:pos="0"/>
        </w:tabs>
        <w:spacing w:before="120"/>
        <w:rPr>
          <w:rStyle w:val="Strong"/>
          <w:b w:val="0"/>
        </w:rPr>
      </w:pPr>
      <w:r w:rsidRPr="000C29EE">
        <w:rPr>
          <w:bCs/>
        </w:rPr>
        <w:t xml:space="preserve">As with all our meetings, these events are open to any interested party. For the meetings, conference calling will be available should you be unable to attend in person. Please contact </w:t>
      </w:r>
      <w:smartTag w:uri="urn:schemas-microsoft-com:office:smarttags" w:element="State">
        <w:smartTag w:uri="urn:schemas-microsoft-com:office:smarttags" w:element="PersonName">
          <w:r w:rsidRPr="000C29EE">
            <w:rPr>
              <w:bCs/>
            </w:rPr>
            <w:t>Veronica Thomason</w:t>
          </w:r>
        </w:smartTag>
      </w:smartTag>
      <w:r w:rsidRPr="000C29EE">
        <w:rPr>
          <w:bCs/>
        </w:rPr>
        <w:t xml:space="preserve"> (vthomason@naesb.org, 713-356-0060) for additional information on the meetings and conference calling information.</w:t>
      </w:r>
      <w:r w:rsidRPr="000C29EE">
        <w:rPr>
          <w:rStyle w:val="Strong"/>
          <w:b w:val="0"/>
        </w:rPr>
        <w:t xml:space="preserve"> </w:t>
      </w:r>
    </w:p>
    <w:p w:rsidR="00405851" w:rsidRPr="000C29EE" w:rsidRDefault="00405851" w:rsidP="000601F6">
      <w:pPr>
        <w:tabs>
          <w:tab w:val="left" w:pos="0"/>
        </w:tabs>
        <w:spacing w:before="120"/>
        <w:rPr>
          <w:bCs/>
        </w:rPr>
      </w:pPr>
      <w:r>
        <w:rPr>
          <w:rStyle w:val="Strong"/>
          <w:b w:val="0"/>
        </w:rPr>
        <w:t>The following Board agenda has supporting documents linked by agenda item.  Should you have any difficulty accessing the materials provided in the links, please do not hesitate to call our office.  As additional materials are made available to the office, a revised agenda will be provided and the new materials easily identified as they will be formatted with yellow highlights.  The meeting materials shown as links in the agenda will be assembled into a Board book, which can be downloaded from the NAESB Board of Directors page.  It should be assembled shortly and notification will be sent to you of its availability.</w:t>
      </w:r>
    </w:p>
    <w:p w:rsidR="00405851" w:rsidRPr="006B7823" w:rsidRDefault="00405851" w:rsidP="00456B50">
      <w:pPr>
        <w:keepLines/>
        <w:tabs>
          <w:tab w:val="left" w:pos="0"/>
        </w:tabs>
        <w:spacing w:before="120"/>
        <w:rPr>
          <w:b/>
          <w:bCs/>
          <w:i/>
        </w:rPr>
      </w:pPr>
      <w:r w:rsidRPr="000C29EE">
        <w:rPr>
          <w:bCs/>
        </w:rPr>
        <w:t>Please RSVP your intention to attend the Board dinner or Board of Directors meeting or any of the related meetings, and your intention to bring a guest or colleague to the dinner at your earliest convenience (</w:t>
      </w:r>
      <w:hyperlink r:id="rId7" w:history="1">
        <w:r w:rsidRPr="000C29EE">
          <w:rPr>
            <w:rStyle w:val="Hyperlink"/>
            <w:bCs/>
          </w:rPr>
          <w:t>vthomason@naesb.org</w:t>
        </w:r>
      </w:hyperlink>
      <w:r w:rsidRPr="000C29EE">
        <w:rPr>
          <w:bCs/>
        </w:rPr>
        <w:t xml:space="preserve">, </w:t>
      </w:r>
      <w:hyperlink r:id="rId8" w:history="1">
        <w:r w:rsidRPr="000C29EE">
          <w:rPr>
            <w:rStyle w:val="Hyperlink"/>
            <w:bCs/>
          </w:rPr>
          <w:t>naesb@naesb.org</w:t>
        </w:r>
      </w:hyperlink>
      <w:r w:rsidRPr="000C29EE">
        <w:rPr>
          <w:bCs/>
        </w:rPr>
        <w:t xml:space="preserve">, 713-356-0060). We do have a room block at the Four Seasons Hotel for those attendees travelling to </w:t>
      </w:r>
      <w:smartTag w:uri="urn:schemas-microsoft-com:office:smarttags" w:element="State">
        <w:smartTag w:uri="urn:schemas-microsoft-com:office:smarttags" w:element="City">
          <w:smartTag w:uri="urn:schemas-microsoft-com:office:smarttags" w:element="place">
            <w:r w:rsidRPr="000C29EE">
              <w:rPr>
                <w:bCs/>
              </w:rPr>
              <w:t>Houston</w:t>
            </w:r>
          </w:smartTag>
        </w:smartTag>
      </w:smartTag>
      <w:r w:rsidRPr="000C29EE">
        <w:rPr>
          <w:bCs/>
        </w:rPr>
        <w:t>.</w:t>
      </w:r>
      <w:r w:rsidRPr="000C29EE">
        <w:rPr>
          <w:rStyle w:val="FootnoteReference"/>
          <w:bCs/>
        </w:rPr>
        <w:footnoteReference w:id="1"/>
      </w:r>
      <w:r w:rsidRPr="000C29EE">
        <w:rPr>
          <w:bCs/>
        </w:rPr>
        <w:t xml:space="preserve">  For those staying in the hotel, transportation is provided for attending the Board dinner. </w:t>
      </w:r>
      <w:r w:rsidRPr="0010605E">
        <w:rPr>
          <w:b/>
          <w:bCs/>
          <w:i/>
          <w:highlight w:val="yellow"/>
        </w:rPr>
        <w:t xml:space="preserve">Two buses will also be available on September 22 at 12:30 pm to take participants to either </w:t>
      </w:r>
      <w:smartTag w:uri="urn:schemas-microsoft-com:office:smarttags" w:element="State">
        <w:smartTag w:uri="urn:schemas-microsoft-com:office:smarttags" w:element="PlaceName">
          <w:r w:rsidRPr="0010605E">
            <w:rPr>
              <w:b/>
              <w:bCs/>
              <w:i/>
              <w:highlight w:val="yellow"/>
            </w:rPr>
            <w:t>Hobby</w:t>
          </w:r>
        </w:smartTag>
      </w:smartTag>
      <w:r w:rsidRPr="0010605E">
        <w:rPr>
          <w:b/>
          <w:bCs/>
          <w:i/>
          <w:highlight w:val="yellow"/>
        </w:rPr>
        <w:t xml:space="preserve"> </w:t>
      </w:r>
      <w:smartTag w:uri="urn:schemas-microsoft-com:office:smarttags" w:element="State">
        <w:smartTag w:uri="urn:schemas-microsoft-com:office:smarttags" w:element="PlaceType">
          <w:r w:rsidRPr="0010605E">
            <w:rPr>
              <w:b/>
              <w:bCs/>
              <w:i/>
              <w:highlight w:val="yellow"/>
            </w:rPr>
            <w:t>Airport</w:t>
          </w:r>
        </w:smartTag>
      </w:smartTag>
      <w:r w:rsidRPr="0010605E">
        <w:rPr>
          <w:b/>
          <w:bCs/>
          <w:i/>
          <w:highlight w:val="yellow"/>
        </w:rPr>
        <w:t xml:space="preserve"> or </w:t>
      </w:r>
      <w:smartTag w:uri="urn:schemas-microsoft-com:office:smarttags" w:element="State">
        <w:smartTag w:uri="urn:schemas-microsoft-com:office:smarttags" w:element="PlaceName">
          <w:smartTag w:uri="urn:schemas-microsoft-com:office:smarttags" w:element="place">
            <w:smartTag w:uri="urn:schemas-microsoft-com:office:smarttags" w:element="PlaceName">
              <w:r w:rsidRPr="0010605E">
                <w:rPr>
                  <w:b/>
                  <w:bCs/>
                  <w:i/>
                  <w:highlight w:val="yellow"/>
                </w:rPr>
                <w:t>Bush</w:t>
              </w:r>
            </w:smartTag>
          </w:smartTag>
          <w:r w:rsidRPr="0010605E">
            <w:rPr>
              <w:b/>
              <w:bCs/>
              <w:i/>
              <w:highlight w:val="yellow"/>
            </w:rPr>
            <w:t xml:space="preserve"> </w:t>
          </w:r>
          <w:smartTag w:uri="urn:schemas-microsoft-com:office:smarttags" w:element="State">
            <w:smartTag w:uri="urn:schemas-microsoft-com:office:smarttags" w:element="PlaceName">
              <w:r w:rsidRPr="0010605E">
                <w:rPr>
                  <w:b/>
                  <w:bCs/>
                  <w:i/>
                  <w:highlight w:val="yellow"/>
                </w:rPr>
                <w:t>Intercontinental</w:t>
              </w:r>
            </w:smartTag>
          </w:smartTag>
          <w:r w:rsidRPr="0010605E">
            <w:rPr>
              <w:b/>
              <w:bCs/>
              <w:i/>
              <w:highlight w:val="yellow"/>
            </w:rPr>
            <w:t xml:space="preserve"> </w:t>
          </w:r>
          <w:smartTag w:uri="urn:schemas-microsoft-com:office:smarttags" w:element="State">
            <w:smartTag w:uri="urn:schemas-microsoft-com:office:smarttags" w:element="PlaceType">
              <w:r w:rsidRPr="0010605E">
                <w:rPr>
                  <w:b/>
                  <w:bCs/>
                  <w:i/>
                  <w:highlight w:val="yellow"/>
                </w:rPr>
                <w:t>Airport</w:t>
              </w:r>
            </w:smartTag>
          </w:smartTag>
        </w:smartTag>
      </w:smartTag>
      <w:r w:rsidRPr="0010605E">
        <w:rPr>
          <w:b/>
          <w:bCs/>
          <w:i/>
          <w:highlight w:val="yellow"/>
        </w:rPr>
        <w:t>.  Depending on when the meeting ends, the buses can leave between 12:30 pm and 1:00 pm.  With normal traffic conditions, it should take 20-30 minutes to leave the hotel and arrive at either airport.</w:t>
      </w:r>
    </w:p>
    <w:p w:rsidR="00405851" w:rsidRPr="000C29EE" w:rsidRDefault="00405851" w:rsidP="00456B50">
      <w:pPr>
        <w:keepLines/>
        <w:tabs>
          <w:tab w:val="left" w:pos="0"/>
        </w:tabs>
        <w:spacing w:before="120"/>
        <w:rPr>
          <w:bCs/>
        </w:rPr>
      </w:pPr>
      <w:r w:rsidRPr="000C29EE">
        <w:rPr>
          <w:bCs/>
        </w:rPr>
        <w:t xml:space="preserve">We look forward to your attendance at the leadership meetings and the dinner on September 21, followed by the Resources Committee meeting and the Board meeting and the PKI Subcommittee meeting on September 22.  </w:t>
      </w:r>
    </w:p>
    <w:p w:rsidR="00405851" w:rsidRPr="000C29EE" w:rsidRDefault="00405851" w:rsidP="00345778">
      <w:pPr>
        <w:spacing w:before="120"/>
        <w:ind w:left="4320"/>
        <w:jc w:val="both"/>
        <w:rPr>
          <w:bCs/>
        </w:rPr>
      </w:pPr>
      <w:r w:rsidRPr="000C29EE">
        <w:rPr>
          <w:bCs/>
        </w:rPr>
        <w:t>Best Regards,</w:t>
      </w:r>
    </w:p>
    <w:p w:rsidR="00405851" w:rsidRPr="00600625" w:rsidRDefault="00405851" w:rsidP="00345778">
      <w:pPr>
        <w:spacing w:before="120"/>
        <w:ind w:left="4320"/>
        <w:jc w:val="both"/>
        <w:rPr>
          <w:rFonts w:ascii="Rage Italic" w:hAnsi="Rage Italic"/>
          <w:bCs/>
          <w:i/>
          <w:sz w:val="32"/>
          <w:szCs w:val="32"/>
        </w:rPr>
      </w:pPr>
      <w:smartTag w:uri="urn:schemas-microsoft-com:office:smarttags" w:element="State">
        <w:smartTag w:uri="urn:schemas-microsoft-com:office:smarttags" w:element="PersonName">
          <w:r w:rsidRPr="00600625">
            <w:rPr>
              <w:rFonts w:ascii="Rage Italic" w:hAnsi="Rage Italic"/>
              <w:bCs/>
              <w:i/>
              <w:sz w:val="32"/>
              <w:szCs w:val="32"/>
            </w:rPr>
            <w:t>Rae McQuade</w:t>
          </w:r>
        </w:smartTag>
      </w:smartTag>
    </w:p>
    <w:p w:rsidR="00405851" w:rsidRPr="000C29EE" w:rsidRDefault="00405851" w:rsidP="00345778">
      <w:pPr>
        <w:spacing w:before="120"/>
        <w:ind w:left="4320"/>
        <w:jc w:val="both"/>
        <w:rPr>
          <w:bCs/>
        </w:rPr>
      </w:pPr>
      <w:smartTag w:uri="urn:schemas-microsoft-com:office:smarttags" w:element="State">
        <w:smartTag w:uri="urn:schemas-microsoft-com:office:smarttags" w:element="PersonName">
          <w:r w:rsidRPr="000C29EE">
            <w:rPr>
              <w:bCs/>
            </w:rPr>
            <w:t>Rae McQuade</w:t>
          </w:r>
        </w:smartTag>
      </w:smartTag>
    </w:p>
    <w:p w:rsidR="00405851" w:rsidRPr="000C29EE" w:rsidRDefault="00405851" w:rsidP="00345778">
      <w:pPr>
        <w:ind w:left="4320"/>
        <w:jc w:val="both"/>
        <w:rPr>
          <w:bCs/>
        </w:rPr>
      </w:pPr>
      <w:r w:rsidRPr="000C29EE">
        <w:rPr>
          <w:bCs/>
        </w:rPr>
        <w:t>NAESB President and COO</w:t>
      </w:r>
      <w:bookmarkEnd w:id="0"/>
      <w:bookmarkEnd w:id="1"/>
      <w:bookmarkEnd w:id="2"/>
      <w:bookmarkEnd w:id="3"/>
      <w:bookmarkEnd w:id="4"/>
      <w:bookmarkEnd w:id="5"/>
    </w:p>
    <w:p w:rsidR="00405851" w:rsidRPr="000C29EE" w:rsidRDefault="00405851" w:rsidP="00DD03A6">
      <w:pPr>
        <w:spacing w:before="240"/>
        <w:jc w:val="center"/>
        <w:rPr>
          <w:bCs/>
        </w:rPr>
      </w:pPr>
      <w:r w:rsidRPr="000C29EE">
        <w:rPr>
          <w:b/>
          <w:bCs/>
          <w:i/>
        </w:rPr>
        <w:t>As a reminder for your calendars, other 2011 scheduled Board meetings include December 7-8 – where the annual plans for 2012 and the 2012 proposed budget are approved.</w:t>
      </w:r>
      <w:r w:rsidRPr="000C29EE">
        <w:rPr>
          <w:bCs/>
        </w:rPr>
        <w:t xml:space="preserve"> </w:t>
      </w:r>
    </w:p>
    <w:p w:rsidR="00405851" w:rsidRDefault="00405851">
      <w:pPr>
        <w:rPr>
          <w:b/>
          <w:smallCaps/>
          <w:sz w:val="18"/>
          <w:szCs w:val="18"/>
        </w:rPr>
      </w:pPr>
      <w:r>
        <w:rPr>
          <w:b/>
          <w:smallCaps/>
          <w:sz w:val="18"/>
          <w:szCs w:val="18"/>
        </w:rPr>
        <w:br w:type="page"/>
      </w:r>
    </w:p>
    <w:p w:rsidR="00405851" w:rsidRDefault="00405851" w:rsidP="006B7823">
      <w:pPr>
        <w:jc w:val="center"/>
        <w:rPr>
          <w:b/>
          <w:bCs/>
          <w:smallCaps/>
        </w:rPr>
      </w:pPr>
    </w:p>
    <w:p w:rsidR="00405851" w:rsidRPr="000C29EE" w:rsidRDefault="00405851" w:rsidP="006B7823">
      <w:pPr>
        <w:spacing w:before="240" w:after="600"/>
        <w:jc w:val="center"/>
        <w:rPr>
          <w:b/>
          <w:bCs/>
          <w:smallCaps/>
        </w:rPr>
      </w:pPr>
      <w:r w:rsidRPr="000C29EE">
        <w:rPr>
          <w:b/>
          <w:bCs/>
          <w:smallCaps/>
        </w:rPr>
        <w:t>Speaker Biographies</w:t>
      </w:r>
      <w:r>
        <w:rPr>
          <w:b/>
          <w:bCs/>
          <w:smallCaps/>
        </w:rPr>
        <w:t xml:space="preserve"> -- </w:t>
      </w:r>
      <w:r w:rsidRPr="000C29EE">
        <w:rPr>
          <w:b/>
          <w:bCs/>
          <w:smallCaps/>
        </w:rPr>
        <w:t>Sheila Slocum Hollis</w:t>
      </w:r>
    </w:p>
    <w:p w:rsidR="00405851" w:rsidRDefault="00405851" w:rsidP="006B7823">
      <w:pPr>
        <w:spacing w:after="120"/>
      </w:pPr>
      <w:r>
        <w:rPr>
          <w:b/>
          <w:bCs/>
        </w:rPr>
        <w:t>Sheila Slocum Hollis</w:t>
      </w:r>
      <w:r>
        <w:t xml:space="preserve"> is chair of the </w:t>
      </w:r>
      <w:smartTag w:uri="urn:schemas-microsoft-com:office:smarttags" w:element="State">
        <w:smartTag w:uri="urn:schemas-microsoft-com:office:smarttags" w:element="City">
          <w:smartTag w:uri="urn:schemas-microsoft-com:office:smarttags" w:element="place">
            <w:smartTag w:uri="urn:schemas-microsoft-com:office:smarttags" w:element="City">
              <w:r>
                <w:t>Washington</w:t>
              </w:r>
            </w:smartTag>
          </w:smartTag>
          <w:r>
            <w:t xml:space="preserve">, </w:t>
          </w:r>
          <w:smartTag w:uri="urn:schemas-microsoft-com:office:smarttags" w:element="State">
            <w:r>
              <w:t>D.C.</w:t>
            </w:r>
          </w:smartTag>
        </w:smartTag>
      </w:smartTag>
      <w:r>
        <w:t xml:space="preserve"> office of Duane Morris LLP, serving on the firm’s Executive Committee and Partners’ Board.  She was the founding managing partner of the firm’s </w:t>
      </w:r>
      <w:smartTag w:uri="urn:schemas-microsoft-com:office:smarttags" w:element="State">
        <w:smartTag w:uri="urn:schemas-microsoft-com:office:smarttags" w:element="place">
          <w:r>
            <w:t>Washington</w:t>
          </w:r>
        </w:smartTag>
      </w:smartTag>
      <w:r>
        <w:t xml:space="preserve"> office and its Energy, Environment and Resources Practice.  Ms. Hollis specializes in domestic and international energy and environmental matters, representing governmental bodies and the energy industry.  </w:t>
      </w:r>
    </w:p>
    <w:p w:rsidR="00405851" w:rsidRDefault="00405851" w:rsidP="006B7823">
      <w:pPr>
        <w:spacing w:after="120"/>
      </w:pPr>
      <w:r>
        <w:t>She is recognized by Chambers Guide</w:t>
      </w:r>
      <w:bookmarkStart w:id="6" w:name="Verdatum"/>
      <w:bookmarkEnd w:id="6"/>
      <w:r>
        <w:t xml:space="preserve"> (2008-present) and is AV® Preeminent™ 5.0 out of 5 rated by Martindale-Hubbell.  Ms. Hollis was the first Director of the Office of Enforcement of the Federal Energy Regulatory Commission, establishing the office and its policies and procedures, serving from 1977 to 1980 and was a trial lawyer at the Federal Power Commission from 1974-1975.  Recognized by the National Law Journal as one of the nation’s top energy lawyers, and by various organizations for her expertise in oil, gas, and electric law issues, Ms. Hollis was the first woman to serve as President of the Energy Bar, and was Chair of the American Bar Association’s Section of Environment, Energy and Resources.  She now serves as the Section’s representative in the ABA House of Delegates and as its representative to the Nominating Committee of the </w:t>
      </w:r>
      <w:smartTag w:uri="urn:schemas-microsoft-com:office:smarttags" w:element="State">
        <w:smartTag w:uri="urn:schemas-microsoft-com:office:smarttags" w:element="City">
          <w:smartTag w:uri="urn:schemas-microsoft-com:office:smarttags" w:element="place">
            <w:r>
              <w:t>ABA</w:t>
            </w:r>
          </w:smartTag>
        </w:smartTag>
      </w:smartTag>
      <w:r>
        <w:t xml:space="preserve">.  </w:t>
      </w:r>
    </w:p>
    <w:p w:rsidR="00405851" w:rsidRDefault="00405851" w:rsidP="006B7823">
      <w:pPr>
        <w:spacing w:after="120"/>
      </w:pPr>
      <w:r>
        <w:t xml:space="preserve">In December 2010, Sheila received the Energy Bar Association and the Charitable Foundation of the Energy Bar’s Paul Nordstrom Award for her service to the legal profession and the community.  She also chaired the </w:t>
      </w:r>
      <w:smartTag w:uri="urn:schemas-microsoft-com:office:smarttags" w:element="State">
        <w:smartTag w:uri="urn:schemas-microsoft-com:office:smarttags" w:element="City">
          <w:r>
            <w:t>ABA</w:t>
          </w:r>
        </w:smartTag>
      </w:smartTag>
      <w:r>
        <w:t xml:space="preserve">’s Fund for Justice and Education, the Standing Committee on Environmental Law, the Coordinating Group on Energy Law and recently served a three-year term on the </w:t>
      </w:r>
      <w:smartTag w:uri="urn:schemas-microsoft-com:office:smarttags" w:element="State">
        <w:smartTag w:uri="urn:schemas-microsoft-com:office:smarttags" w:element="City">
          <w:smartTag w:uri="urn:schemas-microsoft-com:office:smarttags" w:element="place">
            <w:r>
              <w:t>ABA</w:t>
            </w:r>
          </w:smartTag>
        </w:smartTag>
      </w:smartTag>
      <w:r>
        <w:t xml:space="preserve">’s Standing Committee on the Federal Judiciary.  She served as president of the Women’s Council on Energy and the Environment from 1997-2002 and received its Woman of the Year award in 2003.  Sheila Chaired the Board of Editors of the ABA Journal, and now chairs  the Standing Committee on Gavel Awards.  </w:t>
      </w:r>
    </w:p>
    <w:p w:rsidR="00405851" w:rsidRDefault="00405851" w:rsidP="006B7823">
      <w:pPr>
        <w:spacing w:after="120"/>
      </w:pPr>
      <w:r>
        <w:t xml:space="preserve">A co-author of two energy law and policy books, Ms. Hollis served as a professorial lecturer in the law on the subject of energy law at the </w:t>
      </w:r>
      <w:smartTag w:uri="urn:schemas-microsoft-com:office:smarttags" w:element="State">
        <w:smartTag w:uri="urn:schemas-microsoft-com:office:smarttags" w:element="PlaceName">
          <w:smartTag w:uri="urn:schemas-microsoft-com:office:smarttags" w:element="place">
            <w:smartTag w:uri="urn:schemas-microsoft-com:office:smarttags" w:element="PlaceName">
              <w:r>
                <w:t>George</w:t>
              </w:r>
            </w:smartTag>
          </w:smartTag>
          <w:r>
            <w:t xml:space="preserve"> </w:t>
          </w:r>
          <w:smartTag w:uri="urn:schemas-microsoft-com:office:smarttags" w:element="State">
            <w:smartTag w:uri="urn:schemas-microsoft-com:office:smarttags" w:element="PlaceName">
              <w:r>
                <w:t>Washington</w:t>
              </w:r>
            </w:smartTag>
          </w:smartTag>
          <w:r>
            <w:t xml:space="preserve"> </w:t>
          </w:r>
          <w:smartTag w:uri="urn:schemas-microsoft-com:office:smarttags" w:element="State">
            <w:smartTag w:uri="urn:schemas-microsoft-com:office:smarttags" w:element="PlaceType">
              <w:r>
                <w:t>University</w:t>
              </w:r>
            </w:smartTag>
          </w:smartTag>
          <w:r>
            <w:t xml:space="preserve"> </w:t>
          </w:r>
          <w:smartTag w:uri="urn:schemas-microsoft-com:office:smarttags" w:element="State">
            <w:smartTag w:uri="urn:schemas-microsoft-com:office:smarttags" w:element="PlaceName">
              <w:r>
                <w:t>Law</w:t>
              </w:r>
            </w:smartTag>
          </w:smartTag>
          <w:r>
            <w:t xml:space="preserve"> </w:t>
          </w:r>
          <w:smartTag w:uri="urn:schemas-microsoft-com:office:smarttags" w:element="State">
            <w:smartTag w:uri="urn:schemas-microsoft-com:office:smarttags" w:element="PlaceType">
              <w:r>
                <w:t>School</w:t>
              </w:r>
            </w:smartTag>
          </w:smartTag>
        </w:smartTag>
      </w:smartTag>
      <w:r>
        <w:t xml:space="preserve"> from 1979-1999.  She serves on the Board and is Treasurer of the United States Energy Association and the American Friends of the Royal Society.  A </w:t>
      </w:r>
      <w:smartTag w:uri="urn:schemas-microsoft-com:office:smarttags" w:element="State">
        <w:r>
          <w:t>Colorado</w:t>
        </w:r>
      </w:smartTag>
      <w:r>
        <w:t xml:space="preserve"> native, she is a graduate of the </w:t>
      </w:r>
      <w:smartTag w:uri="urn:schemas-microsoft-com:office:smarttags" w:element="State">
        <w:smartTag w:uri="urn:schemas-microsoft-com:office:smarttags" w:element="PlaceType">
          <w:smartTag w:uri="urn:schemas-microsoft-com:office:smarttags" w:element="place">
            <w:smartTag w:uri="urn:schemas-microsoft-com:office:smarttags" w:element="PlaceType">
              <w:r>
                <w:t>University</w:t>
              </w:r>
            </w:smartTag>
          </w:smartTag>
          <w:r>
            <w:t xml:space="preserve"> of </w:t>
          </w:r>
          <w:smartTag w:uri="urn:schemas-microsoft-com:office:smarttags" w:element="State">
            <w:smartTag w:uri="urn:schemas-microsoft-com:office:smarttags" w:element="PlaceName">
              <w:r>
                <w:t>Colorado</w:t>
              </w:r>
            </w:smartTag>
          </w:smartTag>
        </w:smartTag>
      </w:smartTag>
      <w:r>
        <w:t xml:space="preserve"> (cum laude in overall studies and with honors in Journalism), and the University of Denver College of Law.</w:t>
      </w:r>
    </w:p>
    <w:p w:rsidR="00405851" w:rsidRDefault="00405851">
      <w:pPr>
        <w:rPr>
          <w:b/>
          <w:smallCaps/>
          <w:sz w:val="18"/>
          <w:szCs w:val="18"/>
        </w:rPr>
        <w:sectPr w:rsidR="00405851" w:rsidSect="001926FC">
          <w:headerReference w:type="default" r:id="rId9"/>
          <w:footerReference w:type="default" r:id="rId10"/>
          <w:headerReference w:type="first" r:id="rId11"/>
          <w:pgSz w:w="12240" w:h="15840" w:code="1"/>
          <w:pgMar w:top="720" w:right="1267" w:bottom="720" w:left="1166" w:header="720" w:footer="720" w:gutter="0"/>
          <w:cols w:space="720"/>
          <w:titlePg/>
        </w:sectPr>
      </w:pPr>
    </w:p>
    <w:p w:rsidR="00405851" w:rsidRPr="00F35ED3" w:rsidRDefault="00405851" w:rsidP="00762C38">
      <w:r w:rsidRPr="00F35ED3">
        <w:t xml:space="preserve">The meetings are open to all interested parties, who may participate by phone if unable to attend in person.  The Board meeting is also web cast. </w:t>
      </w:r>
    </w:p>
    <w:tbl>
      <w:tblPr>
        <w:tblW w:w="0" w:type="auto"/>
        <w:tblLook w:val="01E0"/>
      </w:tblPr>
      <w:tblGrid>
        <w:gridCol w:w="1009"/>
        <w:gridCol w:w="2159"/>
        <w:gridCol w:w="2160"/>
        <w:gridCol w:w="4695"/>
      </w:tblGrid>
      <w:tr w:rsidR="00405851" w:rsidRPr="00E46A87" w:rsidTr="000C29EE">
        <w:tc>
          <w:tcPr>
            <w:tcW w:w="1009" w:type="dxa"/>
          </w:tcPr>
          <w:p w:rsidR="00405851" w:rsidRPr="00F35ED3" w:rsidRDefault="00405851" w:rsidP="00CF0BF0">
            <w:pPr>
              <w:spacing w:before="240"/>
            </w:pPr>
            <w:r w:rsidRPr="00F35ED3">
              <w:t>Sept 21</w:t>
            </w:r>
          </w:p>
        </w:tc>
        <w:tc>
          <w:tcPr>
            <w:tcW w:w="2159" w:type="dxa"/>
          </w:tcPr>
          <w:p w:rsidR="00405851" w:rsidRPr="00F35ED3" w:rsidRDefault="00405851" w:rsidP="006B7823">
            <w:pPr>
              <w:spacing w:before="240"/>
            </w:pPr>
            <w:r w:rsidRPr="00F35ED3">
              <w:t>9:00 am to 2:30 pm C</w:t>
            </w:r>
          </w:p>
        </w:tc>
        <w:tc>
          <w:tcPr>
            <w:tcW w:w="6855" w:type="dxa"/>
            <w:gridSpan w:val="2"/>
          </w:tcPr>
          <w:p w:rsidR="00405851" w:rsidRPr="00F35ED3" w:rsidRDefault="00405851" w:rsidP="00B63E5D">
            <w:pPr>
              <w:spacing w:before="240"/>
            </w:pPr>
            <w:r w:rsidRPr="00F35ED3">
              <w:rPr>
                <w:bCs/>
              </w:rPr>
              <w:t xml:space="preserve">WGQ Information Requirements/Technical Subcommittee </w:t>
            </w:r>
            <w:r>
              <w:rPr>
                <w:bCs/>
              </w:rPr>
              <w:t xml:space="preserve"> – Agenda provided separately - </w:t>
            </w:r>
            <w:hyperlink r:id="rId12" w:history="1">
              <w:r w:rsidRPr="00B63E5D">
                <w:rPr>
                  <w:rStyle w:val="Hyperlink"/>
                  <w:bCs/>
                </w:rPr>
                <w:t>http://www.naesb.org/wgq/ir.asp</w:t>
              </w:r>
            </w:hyperlink>
          </w:p>
        </w:tc>
      </w:tr>
      <w:tr w:rsidR="00405851" w:rsidRPr="00E46A87" w:rsidTr="00AD1597">
        <w:tc>
          <w:tcPr>
            <w:tcW w:w="1009" w:type="dxa"/>
          </w:tcPr>
          <w:p w:rsidR="00405851" w:rsidRPr="00F35ED3" w:rsidRDefault="00405851" w:rsidP="000C29EE">
            <w:pPr>
              <w:spacing w:before="240"/>
            </w:pPr>
          </w:p>
        </w:tc>
        <w:tc>
          <w:tcPr>
            <w:tcW w:w="2159" w:type="dxa"/>
          </w:tcPr>
          <w:p w:rsidR="00405851" w:rsidRPr="00F35ED3" w:rsidRDefault="00405851" w:rsidP="00CF0BF0">
            <w:pPr>
              <w:spacing w:before="240"/>
            </w:pPr>
            <w:r w:rsidRPr="00F35ED3">
              <w:t>Bardwell Room</w:t>
            </w:r>
            <w:r>
              <w:t xml:space="preserve">  – 2</w:t>
            </w:r>
            <w:r w:rsidRPr="00F35ED3">
              <w:rPr>
                <w:vertAlign w:val="superscript"/>
              </w:rPr>
              <w:t>nd</w:t>
            </w:r>
            <w:r>
              <w:t xml:space="preserve"> Floor</w:t>
            </w:r>
          </w:p>
        </w:tc>
        <w:tc>
          <w:tcPr>
            <w:tcW w:w="2160" w:type="dxa"/>
          </w:tcPr>
          <w:p w:rsidR="00405851" w:rsidRPr="00F35ED3" w:rsidRDefault="00405851" w:rsidP="00CF0BF0">
            <w:pPr>
              <w:numPr>
                <w:ilvl w:val="0"/>
                <w:numId w:val="18"/>
              </w:numPr>
              <w:spacing w:before="120"/>
              <w:rPr>
                <w:bCs/>
              </w:rPr>
            </w:pPr>
            <w:r w:rsidRPr="00F35ED3">
              <w:rPr>
                <w:bCs/>
              </w:rPr>
              <w:t xml:space="preserve">Call in number </w:t>
            </w:r>
          </w:p>
          <w:p w:rsidR="00405851" w:rsidRPr="00F35ED3" w:rsidRDefault="00405851" w:rsidP="00CF0BF0">
            <w:pPr>
              <w:numPr>
                <w:ilvl w:val="0"/>
                <w:numId w:val="18"/>
              </w:numPr>
              <w:rPr>
                <w:bCs/>
              </w:rPr>
            </w:pPr>
            <w:r w:rsidRPr="00F35ED3">
              <w:rPr>
                <w:bCs/>
              </w:rPr>
              <w:t xml:space="preserve">Access Code </w:t>
            </w:r>
          </w:p>
          <w:p w:rsidR="00405851" w:rsidRPr="00F35ED3" w:rsidRDefault="00405851" w:rsidP="00CF0BF0">
            <w:pPr>
              <w:numPr>
                <w:ilvl w:val="0"/>
                <w:numId w:val="18"/>
              </w:numPr>
              <w:rPr>
                <w:bCs/>
              </w:rPr>
            </w:pPr>
            <w:r w:rsidRPr="00F35ED3">
              <w:rPr>
                <w:bCs/>
              </w:rPr>
              <w:t>Security Code</w:t>
            </w:r>
          </w:p>
        </w:tc>
        <w:tc>
          <w:tcPr>
            <w:tcW w:w="4695" w:type="dxa"/>
          </w:tcPr>
          <w:p w:rsidR="00405851" w:rsidRPr="00F35ED3" w:rsidRDefault="00405851" w:rsidP="00B63E5D">
            <w:pPr>
              <w:spacing w:before="120"/>
              <w:rPr>
                <w:bCs/>
              </w:rPr>
            </w:pPr>
            <w:r w:rsidRPr="00F35ED3">
              <w:rPr>
                <w:bCs/>
              </w:rPr>
              <w:t>(In person only – no requests have been made for conference calling capability</w:t>
            </w:r>
            <w:r>
              <w:rPr>
                <w:bCs/>
              </w:rPr>
              <w:t>.  Should a request be made, the conference calling feature will be set up.</w:t>
            </w:r>
            <w:r w:rsidRPr="00F35ED3">
              <w:rPr>
                <w:bCs/>
              </w:rPr>
              <w:t>)</w:t>
            </w:r>
          </w:p>
        </w:tc>
      </w:tr>
      <w:tr w:rsidR="00405851" w:rsidRPr="00E46A87" w:rsidTr="000C29EE">
        <w:tc>
          <w:tcPr>
            <w:tcW w:w="1009" w:type="dxa"/>
          </w:tcPr>
          <w:p w:rsidR="00405851" w:rsidRPr="00F35ED3" w:rsidRDefault="00405851" w:rsidP="000C29EE">
            <w:pPr>
              <w:spacing w:before="240"/>
            </w:pPr>
            <w:r w:rsidRPr="00F35ED3">
              <w:t>Sept 21</w:t>
            </w:r>
          </w:p>
        </w:tc>
        <w:tc>
          <w:tcPr>
            <w:tcW w:w="2159" w:type="dxa"/>
          </w:tcPr>
          <w:p w:rsidR="00405851" w:rsidRPr="00F35ED3" w:rsidRDefault="00405851" w:rsidP="000C29EE">
            <w:pPr>
              <w:spacing w:before="240"/>
            </w:pPr>
            <w:r w:rsidRPr="00F35ED3">
              <w:t>11:00 am to 1:00 pm C</w:t>
            </w:r>
          </w:p>
        </w:tc>
        <w:tc>
          <w:tcPr>
            <w:tcW w:w="6855" w:type="dxa"/>
            <w:gridSpan w:val="2"/>
          </w:tcPr>
          <w:p w:rsidR="00405851" w:rsidRPr="00F35ED3" w:rsidRDefault="00405851" w:rsidP="00775233">
            <w:pPr>
              <w:spacing w:before="240"/>
            </w:pPr>
            <w:r w:rsidRPr="00F35ED3">
              <w:rPr>
                <w:bCs/>
              </w:rPr>
              <w:t>Retail Gas and Electric Quadrants Leadership Meeting (In person and Conference Call)</w:t>
            </w:r>
            <w:r>
              <w:rPr>
                <w:bCs/>
              </w:rPr>
              <w:t xml:space="preserve"> </w:t>
            </w:r>
          </w:p>
        </w:tc>
      </w:tr>
      <w:tr w:rsidR="00405851" w:rsidRPr="00E46A87" w:rsidTr="00AD1597">
        <w:tc>
          <w:tcPr>
            <w:tcW w:w="1009" w:type="dxa"/>
          </w:tcPr>
          <w:p w:rsidR="00405851" w:rsidRPr="00F35ED3" w:rsidRDefault="00405851" w:rsidP="000C29EE">
            <w:pPr>
              <w:spacing w:before="120"/>
            </w:pPr>
          </w:p>
        </w:tc>
        <w:tc>
          <w:tcPr>
            <w:tcW w:w="2159" w:type="dxa"/>
          </w:tcPr>
          <w:p w:rsidR="00405851" w:rsidRPr="00F35ED3" w:rsidRDefault="00405851" w:rsidP="000C29EE">
            <w:pPr>
              <w:spacing w:before="240"/>
            </w:pPr>
            <w:r w:rsidRPr="00F35ED3">
              <w:t>Highland Room</w:t>
            </w:r>
            <w:r>
              <w:t xml:space="preserve"> – 2</w:t>
            </w:r>
            <w:r w:rsidRPr="00F35ED3">
              <w:rPr>
                <w:vertAlign w:val="superscript"/>
              </w:rPr>
              <w:t>nd</w:t>
            </w:r>
            <w:r>
              <w:t xml:space="preserve"> Floor</w:t>
            </w:r>
          </w:p>
        </w:tc>
        <w:tc>
          <w:tcPr>
            <w:tcW w:w="2160" w:type="dxa"/>
          </w:tcPr>
          <w:p w:rsidR="00405851" w:rsidRPr="00F35ED3" w:rsidRDefault="00405851" w:rsidP="000C29EE">
            <w:pPr>
              <w:numPr>
                <w:ilvl w:val="0"/>
                <w:numId w:val="18"/>
              </w:numPr>
              <w:spacing w:before="120"/>
              <w:rPr>
                <w:bCs/>
              </w:rPr>
            </w:pPr>
            <w:r w:rsidRPr="00F35ED3">
              <w:rPr>
                <w:bCs/>
              </w:rPr>
              <w:t xml:space="preserve">Call in number </w:t>
            </w:r>
          </w:p>
          <w:p w:rsidR="00405851" w:rsidRPr="00F35ED3" w:rsidRDefault="00405851" w:rsidP="000C29EE">
            <w:pPr>
              <w:numPr>
                <w:ilvl w:val="0"/>
                <w:numId w:val="18"/>
              </w:numPr>
              <w:rPr>
                <w:bCs/>
              </w:rPr>
            </w:pPr>
            <w:r w:rsidRPr="00F35ED3">
              <w:rPr>
                <w:bCs/>
              </w:rPr>
              <w:t xml:space="preserve">Access Code </w:t>
            </w:r>
          </w:p>
          <w:p w:rsidR="00405851" w:rsidRPr="00F35ED3" w:rsidRDefault="00405851" w:rsidP="000C29EE">
            <w:pPr>
              <w:numPr>
                <w:ilvl w:val="0"/>
                <w:numId w:val="18"/>
              </w:numPr>
              <w:rPr>
                <w:bCs/>
              </w:rPr>
            </w:pPr>
            <w:r w:rsidRPr="00F35ED3">
              <w:rPr>
                <w:bCs/>
              </w:rPr>
              <w:t>Security Code</w:t>
            </w:r>
          </w:p>
        </w:tc>
        <w:tc>
          <w:tcPr>
            <w:tcW w:w="4695" w:type="dxa"/>
          </w:tcPr>
          <w:p w:rsidR="00405851" w:rsidRPr="00F35ED3" w:rsidRDefault="00405851" w:rsidP="000C29EE">
            <w:pPr>
              <w:spacing w:before="120"/>
              <w:rPr>
                <w:bCs/>
              </w:rPr>
            </w:pPr>
            <w:r w:rsidRPr="00F35ED3">
              <w:rPr>
                <w:bCs/>
              </w:rPr>
              <w:t>866-740-1260</w:t>
            </w:r>
          </w:p>
          <w:p w:rsidR="00405851" w:rsidRPr="00F35ED3" w:rsidRDefault="00405851" w:rsidP="000C29EE">
            <w:pPr>
              <w:rPr>
                <w:bCs/>
              </w:rPr>
            </w:pPr>
            <w:r w:rsidRPr="00F35ED3">
              <w:rPr>
                <w:bCs/>
              </w:rPr>
              <w:t>3560063</w:t>
            </w:r>
          </w:p>
          <w:p w:rsidR="00405851" w:rsidRPr="00F35ED3" w:rsidRDefault="00405851" w:rsidP="000C29EE">
            <w:pPr>
              <w:rPr>
                <w:bCs/>
              </w:rPr>
            </w:pPr>
            <w:r w:rsidRPr="00F35ED3">
              <w:rPr>
                <w:bCs/>
              </w:rPr>
              <w:t>5812</w:t>
            </w:r>
          </w:p>
        </w:tc>
      </w:tr>
      <w:tr w:rsidR="00405851" w:rsidRPr="00E46A87" w:rsidTr="000C29EE">
        <w:tc>
          <w:tcPr>
            <w:tcW w:w="1009" w:type="dxa"/>
          </w:tcPr>
          <w:p w:rsidR="00405851" w:rsidRPr="00F35ED3" w:rsidRDefault="00405851" w:rsidP="000C29EE">
            <w:pPr>
              <w:spacing w:before="240"/>
            </w:pPr>
            <w:r w:rsidRPr="00F35ED3">
              <w:t>Sept 21</w:t>
            </w:r>
          </w:p>
        </w:tc>
        <w:tc>
          <w:tcPr>
            <w:tcW w:w="2159" w:type="dxa"/>
          </w:tcPr>
          <w:p w:rsidR="00405851" w:rsidRPr="00F35ED3" w:rsidRDefault="00405851" w:rsidP="000C29EE">
            <w:pPr>
              <w:spacing w:before="240"/>
            </w:pPr>
            <w:r w:rsidRPr="00F35ED3">
              <w:t>1:00 to 3:00 pm C</w:t>
            </w:r>
          </w:p>
        </w:tc>
        <w:tc>
          <w:tcPr>
            <w:tcW w:w="6855" w:type="dxa"/>
            <w:gridSpan w:val="2"/>
          </w:tcPr>
          <w:p w:rsidR="00405851" w:rsidRPr="00F35ED3" w:rsidRDefault="00405851" w:rsidP="000C29EE">
            <w:pPr>
              <w:spacing w:before="240"/>
            </w:pPr>
            <w:r w:rsidRPr="00F35ED3">
              <w:rPr>
                <w:bCs/>
              </w:rPr>
              <w:t>Wholesale Electric Quadrant Leadership Meeting (In person and Conference Call)</w:t>
            </w:r>
          </w:p>
        </w:tc>
      </w:tr>
      <w:tr w:rsidR="00405851" w:rsidRPr="00E46A87" w:rsidTr="00AD1597">
        <w:tc>
          <w:tcPr>
            <w:tcW w:w="1009" w:type="dxa"/>
          </w:tcPr>
          <w:p w:rsidR="00405851" w:rsidRPr="00F35ED3" w:rsidRDefault="00405851" w:rsidP="000C29EE">
            <w:pPr>
              <w:spacing w:before="240"/>
            </w:pPr>
          </w:p>
        </w:tc>
        <w:tc>
          <w:tcPr>
            <w:tcW w:w="2159" w:type="dxa"/>
          </w:tcPr>
          <w:p w:rsidR="00405851" w:rsidRPr="00F35ED3" w:rsidRDefault="00405851" w:rsidP="000C29EE">
            <w:pPr>
              <w:spacing w:before="240"/>
            </w:pPr>
            <w:r w:rsidRPr="00F35ED3">
              <w:t>Highland Room</w:t>
            </w:r>
            <w:r>
              <w:t xml:space="preserve"> – 2</w:t>
            </w:r>
            <w:r w:rsidRPr="00F35ED3">
              <w:rPr>
                <w:vertAlign w:val="superscript"/>
              </w:rPr>
              <w:t>nd</w:t>
            </w:r>
            <w:r>
              <w:t xml:space="preserve"> Floor</w:t>
            </w:r>
          </w:p>
        </w:tc>
        <w:tc>
          <w:tcPr>
            <w:tcW w:w="2160" w:type="dxa"/>
          </w:tcPr>
          <w:p w:rsidR="00405851" w:rsidRPr="00F35ED3" w:rsidRDefault="00405851" w:rsidP="000C29EE">
            <w:pPr>
              <w:numPr>
                <w:ilvl w:val="0"/>
                <w:numId w:val="18"/>
              </w:numPr>
              <w:spacing w:before="120"/>
              <w:rPr>
                <w:bCs/>
              </w:rPr>
            </w:pPr>
            <w:r w:rsidRPr="00F35ED3">
              <w:rPr>
                <w:bCs/>
              </w:rPr>
              <w:t xml:space="preserve">Call in number </w:t>
            </w:r>
          </w:p>
          <w:p w:rsidR="00405851" w:rsidRPr="00F35ED3" w:rsidRDefault="00405851" w:rsidP="000C29EE">
            <w:pPr>
              <w:numPr>
                <w:ilvl w:val="0"/>
                <w:numId w:val="18"/>
              </w:numPr>
              <w:rPr>
                <w:bCs/>
              </w:rPr>
            </w:pPr>
            <w:r w:rsidRPr="00F35ED3">
              <w:rPr>
                <w:bCs/>
              </w:rPr>
              <w:t xml:space="preserve">Access Code </w:t>
            </w:r>
          </w:p>
          <w:p w:rsidR="00405851" w:rsidRPr="00F35ED3" w:rsidRDefault="00405851" w:rsidP="000C29EE">
            <w:pPr>
              <w:numPr>
                <w:ilvl w:val="0"/>
                <w:numId w:val="18"/>
              </w:numPr>
              <w:rPr>
                <w:bCs/>
              </w:rPr>
            </w:pPr>
            <w:r w:rsidRPr="00F35ED3">
              <w:rPr>
                <w:bCs/>
              </w:rPr>
              <w:t>Security Code</w:t>
            </w:r>
          </w:p>
        </w:tc>
        <w:tc>
          <w:tcPr>
            <w:tcW w:w="4695" w:type="dxa"/>
          </w:tcPr>
          <w:p w:rsidR="00405851" w:rsidRPr="00F35ED3" w:rsidRDefault="00405851" w:rsidP="000C29EE">
            <w:pPr>
              <w:spacing w:before="120"/>
              <w:rPr>
                <w:bCs/>
              </w:rPr>
            </w:pPr>
            <w:r w:rsidRPr="00F35ED3">
              <w:rPr>
                <w:bCs/>
              </w:rPr>
              <w:t>866-740-1260</w:t>
            </w:r>
          </w:p>
          <w:p w:rsidR="00405851" w:rsidRPr="00F35ED3" w:rsidRDefault="00405851" w:rsidP="000C29EE">
            <w:pPr>
              <w:rPr>
                <w:bCs/>
              </w:rPr>
            </w:pPr>
            <w:r w:rsidRPr="00F35ED3">
              <w:rPr>
                <w:bCs/>
              </w:rPr>
              <w:t>3560064</w:t>
            </w:r>
          </w:p>
          <w:p w:rsidR="00405851" w:rsidRPr="00F35ED3" w:rsidRDefault="00405851" w:rsidP="000C29EE">
            <w:pPr>
              <w:rPr>
                <w:bCs/>
              </w:rPr>
            </w:pPr>
            <w:r w:rsidRPr="00F35ED3">
              <w:rPr>
                <w:bCs/>
              </w:rPr>
              <w:t>8724</w:t>
            </w:r>
          </w:p>
        </w:tc>
      </w:tr>
      <w:tr w:rsidR="00405851" w:rsidRPr="00E46A87" w:rsidTr="000C29EE">
        <w:tc>
          <w:tcPr>
            <w:tcW w:w="1009" w:type="dxa"/>
          </w:tcPr>
          <w:p w:rsidR="00405851" w:rsidRPr="00F35ED3" w:rsidRDefault="00405851" w:rsidP="000C29EE">
            <w:pPr>
              <w:spacing w:before="240"/>
            </w:pPr>
            <w:r w:rsidRPr="00F35ED3">
              <w:t>Sept 21</w:t>
            </w:r>
          </w:p>
        </w:tc>
        <w:tc>
          <w:tcPr>
            <w:tcW w:w="2159" w:type="dxa"/>
          </w:tcPr>
          <w:p w:rsidR="00405851" w:rsidRPr="00F35ED3" w:rsidRDefault="00405851" w:rsidP="000C29EE">
            <w:pPr>
              <w:spacing w:before="240"/>
            </w:pPr>
            <w:r w:rsidRPr="00F35ED3">
              <w:t>3:00 to 5:00 pm C</w:t>
            </w:r>
          </w:p>
        </w:tc>
        <w:tc>
          <w:tcPr>
            <w:tcW w:w="6855" w:type="dxa"/>
            <w:gridSpan w:val="2"/>
          </w:tcPr>
          <w:p w:rsidR="00405851" w:rsidRPr="00F35ED3" w:rsidRDefault="00405851" w:rsidP="006B7823">
            <w:pPr>
              <w:spacing w:before="240"/>
            </w:pPr>
            <w:r w:rsidRPr="00F35ED3">
              <w:rPr>
                <w:bCs/>
              </w:rPr>
              <w:t>Wholesale Gas Quadrant Leadership Meeting (In person and Conference Call)</w:t>
            </w:r>
          </w:p>
        </w:tc>
      </w:tr>
      <w:tr w:rsidR="00405851" w:rsidRPr="00E46A87" w:rsidTr="00AD1597">
        <w:tc>
          <w:tcPr>
            <w:tcW w:w="1009" w:type="dxa"/>
          </w:tcPr>
          <w:p w:rsidR="00405851" w:rsidRPr="00F35ED3" w:rsidRDefault="00405851" w:rsidP="000C29EE">
            <w:pPr>
              <w:spacing w:before="240"/>
            </w:pPr>
          </w:p>
        </w:tc>
        <w:tc>
          <w:tcPr>
            <w:tcW w:w="2159" w:type="dxa"/>
          </w:tcPr>
          <w:p w:rsidR="00405851" w:rsidRPr="00F35ED3" w:rsidRDefault="00405851" w:rsidP="000C29EE">
            <w:pPr>
              <w:spacing w:before="240"/>
            </w:pPr>
            <w:r w:rsidRPr="00F35ED3">
              <w:t>Highland Room</w:t>
            </w:r>
            <w:r>
              <w:t xml:space="preserve"> – 2</w:t>
            </w:r>
            <w:r w:rsidRPr="00F35ED3">
              <w:rPr>
                <w:vertAlign w:val="superscript"/>
              </w:rPr>
              <w:t>nd</w:t>
            </w:r>
            <w:r>
              <w:t xml:space="preserve"> Floor</w:t>
            </w:r>
          </w:p>
        </w:tc>
        <w:tc>
          <w:tcPr>
            <w:tcW w:w="2160" w:type="dxa"/>
          </w:tcPr>
          <w:p w:rsidR="00405851" w:rsidRPr="00F35ED3" w:rsidRDefault="00405851" w:rsidP="000C29EE">
            <w:pPr>
              <w:numPr>
                <w:ilvl w:val="0"/>
                <w:numId w:val="18"/>
              </w:numPr>
              <w:spacing w:before="120"/>
              <w:rPr>
                <w:bCs/>
              </w:rPr>
            </w:pPr>
            <w:r w:rsidRPr="00F35ED3">
              <w:rPr>
                <w:bCs/>
              </w:rPr>
              <w:t xml:space="preserve">Call in number </w:t>
            </w:r>
          </w:p>
          <w:p w:rsidR="00405851" w:rsidRPr="00F35ED3" w:rsidRDefault="00405851" w:rsidP="000C29EE">
            <w:pPr>
              <w:numPr>
                <w:ilvl w:val="0"/>
                <w:numId w:val="18"/>
              </w:numPr>
              <w:rPr>
                <w:bCs/>
              </w:rPr>
            </w:pPr>
            <w:r w:rsidRPr="00F35ED3">
              <w:rPr>
                <w:bCs/>
              </w:rPr>
              <w:t xml:space="preserve">Access Code  </w:t>
            </w:r>
          </w:p>
          <w:p w:rsidR="00405851" w:rsidRPr="00F35ED3" w:rsidRDefault="00405851" w:rsidP="000C29EE">
            <w:pPr>
              <w:numPr>
                <w:ilvl w:val="0"/>
                <w:numId w:val="18"/>
              </w:numPr>
              <w:rPr>
                <w:bCs/>
              </w:rPr>
            </w:pPr>
            <w:r w:rsidRPr="00F35ED3">
              <w:rPr>
                <w:bCs/>
              </w:rPr>
              <w:t>Security Code</w:t>
            </w:r>
          </w:p>
        </w:tc>
        <w:tc>
          <w:tcPr>
            <w:tcW w:w="4695" w:type="dxa"/>
          </w:tcPr>
          <w:p w:rsidR="00405851" w:rsidRPr="00F35ED3" w:rsidRDefault="00405851" w:rsidP="000C29EE">
            <w:pPr>
              <w:spacing w:before="120"/>
              <w:rPr>
                <w:bCs/>
              </w:rPr>
            </w:pPr>
            <w:r w:rsidRPr="00F35ED3">
              <w:rPr>
                <w:bCs/>
              </w:rPr>
              <w:t>866-740-1260</w:t>
            </w:r>
          </w:p>
          <w:p w:rsidR="00405851" w:rsidRPr="00F35ED3" w:rsidRDefault="00405851" w:rsidP="000C29EE">
            <w:pPr>
              <w:rPr>
                <w:bCs/>
              </w:rPr>
            </w:pPr>
            <w:r w:rsidRPr="00F35ED3">
              <w:rPr>
                <w:bCs/>
              </w:rPr>
              <w:t>3560063</w:t>
            </w:r>
          </w:p>
          <w:p w:rsidR="00405851" w:rsidRPr="00F35ED3" w:rsidRDefault="00405851" w:rsidP="000C29EE">
            <w:pPr>
              <w:rPr>
                <w:bCs/>
              </w:rPr>
            </w:pPr>
            <w:r w:rsidRPr="00F35ED3">
              <w:rPr>
                <w:bCs/>
              </w:rPr>
              <w:t>7318</w:t>
            </w:r>
          </w:p>
        </w:tc>
      </w:tr>
      <w:tr w:rsidR="00405851" w:rsidRPr="00E46A87" w:rsidTr="000C29EE">
        <w:tc>
          <w:tcPr>
            <w:tcW w:w="1009" w:type="dxa"/>
          </w:tcPr>
          <w:p w:rsidR="00405851" w:rsidRPr="00F35ED3" w:rsidRDefault="00405851" w:rsidP="006B7823">
            <w:pPr>
              <w:spacing w:before="240"/>
            </w:pPr>
            <w:r w:rsidRPr="00F35ED3">
              <w:t>Sept 22</w:t>
            </w:r>
          </w:p>
        </w:tc>
        <w:tc>
          <w:tcPr>
            <w:tcW w:w="2159" w:type="dxa"/>
          </w:tcPr>
          <w:p w:rsidR="00405851" w:rsidRPr="00F35ED3" w:rsidRDefault="00405851" w:rsidP="000C29EE">
            <w:pPr>
              <w:spacing w:before="240"/>
            </w:pPr>
            <w:r w:rsidRPr="00F35ED3">
              <w:t>8:00 to 9:00 am C</w:t>
            </w:r>
          </w:p>
        </w:tc>
        <w:tc>
          <w:tcPr>
            <w:tcW w:w="6855" w:type="dxa"/>
            <w:gridSpan w:val="2"/>
          </w:tcPr>
          <w:p w:rsidR="00405851" w:rsidRPr="00F35ED3" w:rsidRDefault="00405851" w:rsidP="000C29EE">
            <w:pPr>
              <w:spacing w:before="240"/>
            </w:pPr>
            <w:r w:rsidRPr="00F35ED3">
              <w:rPr>
                <w:bCs/>
              </w:rPr>
              <w:t>Resources Committee Meeting (In person and Conference Call)</w:t>
            </w:r>
          </w:p>
        </w:tc>
      </w:tr>
      <w:tr w:rsidR="00405851" w:rsidRPr="00E46A87" w:rsidTr="00AD1597">
        <w:tc>
          <w:tcPr>
            <w:tcW w:w="1009" w:type="dxa"/>
          </w:tcPr>
          <w:p w:rsidR="00405851" w:rsidRPr="00F35ED3" w:rsidRDefault="00405851" w:rsidP="000C29EE">
            <w:pPr>
              <w:spacing w:before="120"/>
            </w:pPr>
          </w:p>
        </w:tc>
        <w:tc>
          <w:tcPr>
            <w:tcW w:w="2159" w:type="dxa"/>
          </w:tcPr>
          <w:p w:rsidR="00405851" w:rsidRPr="00F35ED3" w:rsidRDefault="00405851" w:rsidP="000C29EE">
            <w:pPr>
              <w:spacing w:before="120"/>
            </w:pPr>
            <w:r w:rsidRPr="00F35ED3">
              <w:t>Travis Room</w:t>
            </w:r>
            <w:r>
              <w:t xml:space="preserve"> – 2</w:t>
            </w:r>
            <w:r w:rsidRPr="00F35ED3">
              <w:rPr>
                <w:vertAlign w:val="superscript"/>
              </w:rPr>
              <w:t>nd</w:t>
            </w:r>
            <w:r>
              <w:t xml:space="preserve"> Floor</w:t>
            </w:r>
          </w:p>
        </w:tc>
        <w:tc>
          <w:tcPr>
            <w:tcW w:w="2160" w:type="dxa"/>
          </w:tcPr>
          <w:p w:rsidR="00405851" w:rsidRPr="00F35ED3" w:rsidRDefault="00405851" w:rsidP="000C29EE">
            <w:pPr>
              <w:numPr>
                <w:ilvl w:val="0"/>
                <w:numId w:val="18"/>
              </w:numPr>
              <w:spacing w:before="120"/>
              <w:rPr>
                <w:bCs/>
              </w:rPr>
            </w:pPr>
            <w:r w:rsidRPr="00F35ED3">
              <w:rPr>
                <w:bCs/>
              </w:rPr>
              <w:t xml:space="preserve">Call in number </w:t>
            </w:r>
          </w:p>
          <w:p w:rsidR="00405851" w:rsidRPr="00F35ED3" w:rsidRDefault="00405851" w:rsidP="000C29EE">
            <w:pPr>
              <w:numPr>
                <w:ilvl w:val="0"/>
                <w:numId w:val="18"/>
              </w:numPr>
              <w:rPr>
                <w:bCs/>
              </w:rPr>
            </w:pPr>
            <w:r w:rsidRPr="00F35ED3">
              <w:rPr>
                <w:bCs/>
              </w:rPr>
              <w:t xml:space="preserve">Access Code  </w:t>
            </w:r>
          </w:p>
          <w:p w:rsidR="00405851" w:rsidRPr="00F35ED3" w:rsidRDefault="00405851" w:rsidP="000C29EE">
            <w:pPr>
              <w:numPr>
                <w:ilvl w:val="0"/>
                <w:numId w:val="18"/>
              </w:numPr>
              <w:rPr>
                <w:bCs/>
              </w:rPr>
            </w:pPr>
            <w:r w:rsidRPr="00F35ED3">
              <w:rPr>
                <w:bCs/>
              </w:rPr>
              <w:t>Security Code</w:t>
            </w:r>
          </w:p>
        </w:tc>
        <w:tc>
          <w:tcPr>
            <w:tcW w:w="4695" w:type="dxa"/>
          </w:tcPr>
          <w:p w:rsidR="00405851" w:rsidRPr="00F35ED3" w:rsidRDefault="00405851" w:rsidP="000C29EE">
            <w:pPr>
              <w:spacing w:before="120"/>
              <w:rPr>
                <w:bCs/>
              </w:rPr>
            </w:pPr>
            <w:r w:rsidRPr="00F35ED3">
              <w:rPr>
                <w:bCs/>
              </w:rPr>
              <w:t>866-740-1260</w:t>
            </w:r>
          </w:p>
          <w:p w:rsidR="00405851" w:rsidRPr="00F35ED3" w:rsidRDefault="00405851" w:rsidP="000C29EE">
            <w:pPr>
              <w:rPr>
                <w:bCs/>
              </w:rPr>
            </w:pPr>
            <w:r w:rsidRPr="00F35ED3">
              <w:rPr>
                <w:bCs/>
              </w:rPr>
              <w:t>3560063</w:t>
            </w:r>
          </w:p>
          <w:p w:rsidR="00405851" w:rsidRPr="00F35ED3" w:rsidRDefault="00405851" w:rsidP="000C29EE">
            <w:pPr>
              <w:rPr>
                <w:bCs/>
              </w:rPr>
            </w:pPr>
            <w:r w:rsidRPr="00F35ED3">
              <w:rPr>
                <w:bCs/>
              </w:rPr>
              <w:t>2843</w:t>
            </w:r>
          </w:p>
        </w:tc>
      </w:tr>
      <w:tr w:rsidR="00405851" w:rsidRPr="00E46A87" w:rsidTr="00CF0BF0">
        <w:tc>
          <w:tcPr>
            <w:tcW w:w="1009" w:type="dxa"/>
          </w:tcPr>
          <w:p w:rsidR="00405851" w:rsidRPr="00F35ED3" w:rsidRDefault="00405851" w:rsidP="00CF0BF0">
            <w:pPr>
              <w:spacing w:before="240"/>
            </w:pPr>
            <w:r w:rsidRPr="00F35ED3">
              <w:t>Sept 22</w:t>
            </w:r>
          </w:p>
        </w:tc>
        <w:tc>
          <w:tcPr>
            <w:tcW w:w="2159" w:type="dxa"/>
          </w:tcPr>
          <w:p w:rsidR="00405851" w:rsidRPr="00F35ED3" w:rsidRDefault="00405851" w:rsidP="00CF0BF0">
            <w:pPr>
              <w:spacing w:before="240"/>
            </w:pPr>
            <w:r w:rsidRPr="00F35ED3">
              <w:t>9:00 am to 1:00 pm C</w:t>
            </w:r>
          </w:p>
        </w:tc>
        <w:tc>
          <w:tcPr>
            <w:tcW w:w="6855" w:type="dxa"/>
            <w:gridSpan w:val="2"/>
          </w:tcPr>
          <w:p w:rsidR="00405851" w:rsidRPr="00F35ED3" w:rsidRDefault="00405851" w:rsidP="00CF0BF0">
            <w:pPr>
              <w:spacing w:before="240"/>
            </w:pPr>
            <w:r w:rsidRPr="00F35ED3">
              <w:rPr>
                <w:bCs/>
              </w:rPr>
              <w:t>Board Meeting (In person and Conference Call/Web Cast)</w:t>
            </w:r>
          </w:p>
        </w:tc>
      </w:tr>
      <w:tr w:rsidR="00405851" w:rsidRPr="00E46A87" w:rsidTr="00AD1597">
        <w:tc>
          <w:tcPr>
            <w:tcW w:w="1009" w:type="dxa"/>
          </w:tcPr>
          <w:p w:rsidR="00405851" w:rsidRPr="00F35ED3" w:rsidRDefault="00405851" w:rsidP="00CF0BF0">
            <w:pPr>
              <w:spacing w:before="120"/>
            </w:pPr>
          </w:p>
        </w:tc>
        <w:tc>
          <w:tcPr>
            <w:tcW w:w="2159" w:type="dxa"/>
          </w:tcPr>
          <w:p w:rsidR="00405851" w:rsidRPr="00F35ED3" w:rsidRDefault="00405851" w:rsidP="00F35ED3">
            <w:pPr>
              <w:spacing w:before="120"/>
            </w:pPr>
            <w:r w:rsidRPr="00F35ED3">
              <w:t>Ballroom B</w:t>
            </w:r>
            <w:r>
              <w:t xml:space="preserve"> – 3</w:t>
            </w:r>
            <w:r w:rsidRPr="00F35ED3">
              <w:rPr>
                <w:vertAlign w:val="superscript"/>
              </w:rPr>
              <w:t>rd</w:t>
            </w:r>
            <w:r>
              <w:t xml:space="preserve"> Floor</w:t>
            </w:r>
          </w:p>
        </w:tc>
        <w:tc>
          <w:tcPr>
            <w:tcW w:w="2160" w:type="dxa"/>
          </w:tcPr>
          <w:p w:rsidR="00405851" w:rsidRPr="00F35ED3" w:rsidRDefault="00405851" w:rsidP="00CF0BF0">
            <w:pPr>
              <w:numPr>
                <w:ilvl w:val="0"/>
                <w:numId w:val="18"/>
              </w:numPr>
              <w:spacing w:before="120"/>
              <w:rPr>
                <w:bCs/>
              </w:rPr>
            </w:pPr>
            <w:r w:rsidRPr="00F35ED3">
              <w:rPr>
                <w:bCs/>
              </w:rPr>
              <w:t xml:space="preserve">Call in number </w:t>
            </w:r>
          </w:p>
          <w:p w:rsidR="00405851" w:rsidRPr="00F35ED3" w:rsidRDefault="00405851" w:rsidP="00CF0BF0">
            <w:pPr>
              <w:numPr>
                <w:ilvl w:val="0"/>
                <w:numId w:val="18"/>
              </w:numPr>
              <w:rPr>
                <w:bCs/>
              </w:rPr>
            </w:pPr>
            <w:r w:rsidRPr="00F35ED3">
              <w:rPr>
                <w:bCs/>
              </w:rPr>
              <w:t xml:space="preserve">Access Code  </w:t>
            </w:r>
          </w:p>
          <w:p w:rsidR="00405851" w:rsidRPr="00F35ED3" w:rsidRDefault="00405851" w:rsidP="00CF0BF0">
            <w:pPr>
              <w:numPr>
                <w:ilvl w:val="0"/>
                <w:numId w:val="18"/>
              </w:numPr>
              <w:rPr>
                <w:bCs/>
              </w:rPr>
            </w:pPr>
            <w:r w:rsidRPr="00F35ED3">
              <w:rPr>
                <w:bCs/>
              </w:rPr>
              <w:t>Security Code</w:t>
            </w:r>
          </w:p>
        </w:tc>
        <w:tc>
          <w:tcPr>
            <w:tcW w:w="4695" w:type="dxa"/>
          </w:tcPr>
          <w:p w:rsidR="00405851" w:rsidRPr="00F35ED3" w:rsidRDefault="00405851" w:rsidP="00CF0BF0">
            <w:pPr>
              <w:spacing w:before="120"/>
              <w:rPr>
                <w:bCs/>
              </w:rPr>
            </w:pPr>
            <w:r w:rsidRPr="00F35ED3">
              <w:rPr>
                <w:bCs/>
              </w:rPr>
              <w:t>866-740-1260</w:t>
            </w:r>
          </w:p>
          <w:p w:rsidR="00405851" w:rsidRPr="00F35ED3" w:rsidRDefault="00405851" w:rsidP="00CF0BF0">
            <w:pPr>
              <w:rPr>
                <w:bCs/>
              </w:rPr>
            </w:pPr>
            <w:r w:rsidRPr="00F35ED3">
              <w:rPr>
                <w:bCs/>
              </w:rPr>
              <w:t>7133560</w:t>
            </w:r>
          </w:p>
          <w:p w:rsidR="00405851" w:rsidRPr="00F35ED3" w:rsidRDefault="00405851" w:rsidP="00CF0BF0">
            <w:pPr>
              <w:rPr>
                <w:bCs/>
              </w:rPr>
            </w:pPr>
            <w:r w:rsidRPr="00F35ED3">
              <w:rPr>
                <w:bCs/>
              </w:rPr>
              <w:t>6515</w:t>
            </w:r>
          </w:p>
        </w:tc>
      </w:tr>
      <w:tr w:rsidR="00405851" w:rsidRPr="00E46A87" w:rsidTr="000C29EE">
        <w:tc>
          <w:tcPr>
            <w:tcW w:w="1009" w:type="dxa"/>
          </w:tcPr>
          <w:p w:rsidR="00405851" w:rsidRPr="00F35ED3" w:rsidRDefault="00405851" w:rsidP="006B7823">
            <w:pPr>
              <w:spacing w:before="240"/>
            </w:pPr>
            <w:r w:rsidRPr="00F35ED3">
              <w:t>Sept 22</w:t>
            </w:r>
          </w:p>
        </w:tc>
        <w:tc>
          <w:tcPr>
            <w:tcW w:w="2159" w:type="dxa"/>
          </w:tcPr>
          <w:p w:rsidR="00405851" w:rsidRPr="00F35ED3" w:rsidRDefault="00405851" w:rsidP="00F8790A">
            <w:pPr>
              <w:spacing w:before="240"/>
            </w:pPr>
            <w:r w:rsidRPr="00F35ED3">
              <w:t>2:00 to 5:00 pm C</w:t>
            </w:r>
          </w:p>
        </w:tc>
        <w:tc>
          <w:tcPr>
            <w:tcW w:w="6855" w:type="dxa"/>
            <w:gridSpan w:val="2"/>
          </w:tcPr>
          <w:p w:rsidR="00405851" w:rsidRPr="00F35ED3" w:rsidRDefault="00405851" w:rsidP="00B63E5D">
            <w:pPr>
              <w:spacing w:before="240"/>
            </w:pPr>
            <w:r w:rsidRPr="00F35ED3">
              <w:rPr>
                <w:bCs/>
              </w:rPr>
              <w:t>WEQ PKI Subcommittee</w:t>
            </w:r>
            <w:r>
              <w:rPr>
                <w:bCs/>
              </w:rPr>
              <w:t xml:space="preserve"> </w:t>
            </w:r>
            <w:r w:rsidRPr="00F35ED3">
              <w:rPr>
                <w:bCs/>
              </w:rPr>
              <w:t>(In person and Conference Call/Web Cast)</w:t>
            </w:r>
            <w:r>
              <w:rPr>
                <w:bCs/>
              </w:rPr>
              <w:t xml:space="preserve"> – Agenda provided separately - </w:t>
            </w:r>
            <w:hyperlink r:id="rId13" w:history="1">
              <w:r w:rsidRPr="00B63E5D">
                <w:rPr>
                  <w:rStyle w:val="Hyperlink"/>
                  <w:bCs/>
                </w:rPr>
                <w:t>http://www.naesb.org/WEQ/weq_pki.asp</w:t>
              </w:r>
            </w:hyperlink>
          </w:p>
        </w:tc>
      </w:tr>
      <w:tr w:rsidR="00405851" w:rsidRPr="00E46A87" w:rsidTr="00AD1597">
        <w:tc>
          <w:tcPr>
            <w:tcW w:w="1009" w:type="dxa"/>
          </w:tcPr>
          <w:p w:rsidR="00405851" w:rsidRPr="00F35ED3" w:rsidRDefault="00405851" w:rsidP="000C29EE">
            <w:pPr>
              <w:spacing w:before="120"/>
            </w:pPr>
          </w:p>
        </w:tc>
        <w:tc>
          <w:tcPr>
            <w:tcW w:w="2159" w:type="dxa"/>
          </w:tcPr>
          <w:p w:rsidR="00405851" w:rsidRPr="00F35ED3" w:rsidRDefault="00405851" w:rsidP="000C29EE">
            <w:pPr>
              <w:spacing w:before="120"/>
            </w:pPr>
            <w:r>
              <w:t>Livingston Room – 2</w:t>
            </w:r>
            <w:r w:rsidRPr="00F35ED3">
              <w:rPr>
                <w:vertAlign w:val="superscript"/>
              </w:rPr>
              <w:t>nd</w:t>
            </w:r>
            <w:r>
              <w:t xml:space="preserve"> Floor</w:t>
            </w:r>
          </w:p>
        </w:tc>
        <w:tc>
          <w:tcPr>
            <w:tcW w:w="2160" w:type="dxa"/>
          </w:tcPr>
          <w:p w:rsidR="00405851" w:rsidRPr="00F35ED3" w:rsidRDefault="00405851" w:rsidP="000C29EE">
            <w:pPr>
              <w:numPr>
                <w:ilvl w:val="0"/>
                <w:numId w:val="18"/>
              </w:numPr>
              <w:spacing w:before="120"/>
              <w:rPr>
                <w:bCs/>
              </w:rPr>
            </w:pPr>
            <w:r w:rsidRPr="00F35ED3">
              <w:rPr>
                <w:bCs/>
              </w:rPr>
              <w:t xml:space="preserve">Call in number </w:t>
            </w:r>
          </w:p>
          <w:p w:rsidR="00405851" w:rsidRPr="00F35ED3" w:rsidRDefault="00405851" w:rsidP="000C29EE">
            <w:pPr>
              <w:numPr>
                <w:ilvl w:val="0"/>
                <w:numId w:val="18"/>
              </w:numPr>
              <w:rPr>
                <w:bCs/>
              </w:rPr>
            </w:pPr>
            <w:r w:rsidRPr="00F35ED3">
              <w:rPr>
                <w:bCs/>
              </w:rPr>
              <w:t xml:space="preserve">Access Code  </w:t>
            </w:r>
          </w:p>
          <w:p w:rsidR="00405851" w:rsidRPr="00F35ED3" w:rsidRDefault="00405851" w:rsidP="000C29EE">
            <w:pPr>
              <w:numPr>
                <w:ilvl w:val="0"/>
                <w:numId w:val="18"/>
              </w:numPr>
              <w:rPr>
                <w:bCs/>
              </w:rPr>
            </w:pPr>
            <w:r w:rsidRPr="00F35ED3">
              <w:rPr>
                <w:bCs/>
              </w:rPr>
              <w:t>Security Code</w:t>
            </w:r>
          </w:p>
        </w:tc>
        <w:tc>
          <w:tcPr>
            <w:tcW w:w="4695" w:type="dxa"/>
          </w:tcPr>
          <w:p w:rsidR="00405851" w:rsidRPr="00F35ED3" w:rsidRDefault="00405851" w:rsidP="000C29EE">
            <w:pPr>
              <w:spacing w:before="120"/>
              <w:rPr>
                <w:bCs/>
              </w:rPr>
            </w:pPr>
            <w:r w:rsidRPr="00F35ED3">
              <w:rPr>
                <w:bCs/>
              </w:rPr>
              <w:t>866-740-1260</w:t>
            </w:r>
          </w:p>
          <w:p w:rsidR="00405851" w:rsidRPr="00F35ED3" w:rsidRDefault="00405851" w:rsidP="000C29EE">
            <w:pPr>
              <w:rPr>
                <w:bCs/>
              </w:rPr>
            </w:pPr>
            <w:r w:rsidRPr="00F35ED3">
              <w:rPr>
                <w:bCs/>
              </w:rPr>
              <w:t>7133562</w:t>
            </w:r>
          </w:p>
          <w:p w:rsidR="00405851" w:rsidRPr="00F35ED3" w:rsidRDefault="00405851" w:rsidP="000C29EE">
            <w:pPr>
              <w:rPr>
                <w:bCs/>
              </w:rPr>
            </w:pPr>
            <w:r w:rsidRPr="00F35ED3">
              <w:rPr>
                <w:bCs/>
              </w:rPr>
              <w:t>1301</w:t>
            </w:r>
          </w:p>
        </w:tc>
      </w:tr>
    </w:tbl>
    <w:p w:rsidR="00405851" w:rsidRPr="00F35ED3" w:rsidRDefault="00405851" w:rsidP="00762C38">
      <w:pPr>
        <w:keepNext/>
        <w:spacing w:before="480"/>
      </w:pPr>
      <w:r w:rsidRPr="00F35ED3">
        <w:t>To join a conference call:</w:t>
      </w:r>
    </w:p>
    <w:p w:rsidR="00405851" w:rsidRPr="00F35ED3" w:rsidRDefault="00405851" w:rsidP="00F8790A">
      <w:r w:rsidRPr="00F35ED3">
        <w:t>•</w:t>
      </w:r>
      <w:r w:rsidRPr="00F35ED3">
        <w:tab/>
        <w:t>Dial the 11-digit toll free call-in phone number shown above for the specific meetings</w:t>
      </w:r>
    </w:p>
    <w:p w:rsidR="00405851" w:rsidRPr="00F35ED3" w:rsidRDefault="00405851" w:rsidP="00F8790A">
      <w:r w:rsidRPr="00F35ED3">
        <w:t>•</w:t>
      </w:r>
      <w:r w:rsidRPr="00F35ED3">
        <w:tab/>
        <w:t>An automated attendant will ask you to enter a seven-digit access code (shown in the table above)</w:t>
      </w:r>
    </w:p>
    <w:p w:rsidR="00405851" w:rsidRPr="00F35ED3" w:rsidRDefault="00405851" w:rsidP="000C29EE">
      <w:r w:rsidRPr="00F35ED3">
        <w:t>•</w:t>
      </w:r>
      <w:r w:rsidRPr="00F35ED3">
        <w:tab/>
        <w:t>The automated attendant will ask you to record your name.</w:t>
      </w:r>
    </w:p>
    <w:p w:rsidR="00405851" w:rsidRPr="00F35ED3" w:rsidRDefault="00405851" w:rsidP="000C29EE">
      <w:pPr>
        <w:ind w:left="720" w:hanging="720"/>
      </w:pPr>
      <w:r w:rsidRPr="00F35ED3">
        <w:t>•</w:t>
      </w:r>
      <w:r w:rsidRPr="00F35ED3">
        <w:tab/>
        <w:t>Please note that if the conference leader has not yet initiated the conference call, you will be placed on music hold until the conference leader starts the conference.</w:t>
      </w:r>
    </w:p>
    <w:p w:rsidR="00405851" w:rsidRPr="00F35ED3" w:rsidRDefault="00405851" w:rsidP="000C29EE">
      <w:r w:rsidRPr="00017AC3">
        <w:t>•</w:t>
      </w:r>
      <w:r w:rsidRPr="00F35ED3">
        <w:rPr>
          <w:b/>
        </w:rPr>
        <w:tab/>
      </w:r>
      <w:r w:rsidRPr="00F35ED3">
        <w:t>The automated attendant will then ask you for a four-digit security code (shown in the table above)</w:t>
      </w:r>
    </w:p>
    <w:p w:rsidR="00405851" w:rsidRPr="00F35ED3" w:rsidRDefault="00405851" w:rsidP="000C29EE">
      <w:pPr>
        <w:spacing w:before="120"/>
      </w:pPr>
      <w:r w:rsidRPr="00F35ED3">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405851" w:rsidRPr="00F35ED3" w:rsidRDefault="00405851" w:rsidP="000C29EE">
      <w:pPr>
        <w:spacing w:before="120"/>
      </w:pPr>
      <w:r w:rsidRPr="00F35ED3">
        <w:t xml:space="preserve">If the meeting has the web conferencing feature enabled, to join the web conference, go to www.readytalk.com and enter the same access code and </w:t>
      </w:r>
      <w:r w:rsidRPr="00F35ED3">
        <w:rPr>
          <w:b/>
        </w:rPr>
        <w:t>s</w:t>
      </w:r>
      <w:r w:rsidRPr="00F35ED3">
        <w:t xml:space="preserve">ecurity code.  Please note that if the conference leader has not yet initiated the web conference you will view a screen that states, “The Chairperson has not yet arrived.  Please standby for your web conference to begin.” </w:t>
      </w:r>
    </w:p>
    <w:p w:rsidR="00405851" w:rsidRPr="00F35ED3" w:rsidRDefault="00405851" w:rsidP="000C29EE">
      <w:pPr>
        <w:spacing w:before="120"/>
      </w:pPr>
      <w:r w:rsidRPr="00F35ED3">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405851" w:rsidRDefault="00405851" w:rsidP="006B7823">
      <w:pPr>
        <w:spacing w:before="120"/>
        <w:jc w:val="center"/>
        <w:rPr>
          <w:bCs/>
          <w:sz w:val="18"/>
          <w:szCs w:val="18"/>
        </w:rPr>
        <w:sectPr w:rsidR="00405851" w:rsidSect="00762C38">
          <w:headerReference w:type="default" r:id="rId14"/>
          <w:headerReference w:type="first" r:id="rId15"/>
          <w:pgSz w:w="12240" w:h="15840" w:code="1"/>
          <w:pgMar w:top="720" w:right="1267" w:bottom="720" w:left="1166" w:header="720" w:footer="720" w:gutter="0"/>
          <w:cols w:space="720"/>
          <w:docGrid w:linePitch="272"/>
        </w:sectPr>
      </w:pPr>
    </w:p>
    <w:tbl>
      <w:tblPr>
        <w:tblW w:w="10252" w:type="dxa"/>
        <w:tblLayout w:type="fixed"/>
        <w:tblLook w:val="01E0"/>
      </w:tblPr>
      <w:tblGrid>
        <w:gridCol w:w="828"/>
        <w:gridCol w:w="540"/>
        <w:gridCol w:w="540"/>
        <w:gridCol w:w="8344"/>
      </w:tblGrid>
      <w:tr w:rsidR="00405851" w:rsidRPr="00542194" w:rsidTr="000C29EE">
        <w:trPr>
          <w:tblHeader/>
        </w:trPr>
        <w:tc>
          <w:tcPr>
            <w:tcW w:w="10252" w:type="dxa"/>
            <w:gridSpan w:val="4"/>
            <w:tcBorders>
              <w:bottom w:val="single" w:sz="4" w:space="0" w:color="auto"/>
            </w:tcBorders>
          </w:tcPr>
          <w:p w:rsidR="00405851" w:rsidRPr="00542194" w:rsidRDefault="00405851" w:rsidP="000C29EE">
            <w:pPr>
              <w:pStyle w:val="BodyText"/>
              <w:spacing w:before="120" w:after="40"/>
              <w:jc w:val="center"/>
              <w:rPr>
                <w:b/>
                <w:sz w:val="18"/>
                <w:szCs w:val="18"/>
              </w:rPr>
            </w:pPr>
            <w:r w:rsidRPr="00542194">
              <w:rPr>
                <w:sz w:val="18"/>
                <w:szCs w:val="18"/>
              </w:rPr>
              <w:br w:type="page"/>
            </w:r>
            <w:r w:rsidRPr="00542194">
              <w:rPr>
                <w:b/>
                <w:sz w:val="18"/>
                <w:szCs w:val="18"/>
              </w:rPr>
              <w:t xml:space="preserve">NAESB BOARD OF DIRECTORS MEETING </w:t>
            </w:r>
          </w:p>
          <w:p w:rsidR="00405851" w:rsidRPr="00542194" w:rsidRDefault="00405851" w:rsidP="000C29EE">
            <w:pPr>
              <w:pStyle w:val="BodyText"/>
              <w:jc w:val="center"/>
              <w:rPr>
                <w:b/>
                <w:sz w:val="18"/>
                <w:szCs w:val="18"/>
              </w:rPr>
            </w:pPr>
            <w:r>
              <w:rPr>
                <w:b/>
                <w:bCs/>
                <w:sz w:val="18"/>
                <w:szCs w:val="18"/>
              </w:rPr>
              <w:t xml:space="preserve">Four Seasons Hotel, 1300 Lamar, Houston, TX </w:t>
            </w:r>
            <w:r>
              <w:rPr>
                <w:b/>
                <w:sz w:val="18"/>
                <w:szCs w:val="18"/>
              </w:rPr>
              <w:t>–</w:t>
            </w:r>
            <w:r>
              <w:rPr>
                <w:b/>
                <w:bCs/>
                <w:sz w:val="18"/>
                <w:szCs w:val="18"/>
              </w:rPr>
              <w:t xml:space="preserve"> </w:t>
            </w:r>
            <w:r w:rsidRPr="00542194">
              <w:rPr>
                <w:b/>
                <w:sz w:val="18"/>
                <w:szCs w:val="18"/>
              </w:rPr>
              <w:t xml:space="preserve">Thursday, </w:t>
            </w:r>
            <w:r>
              <w:rPr>
                <w:b/>
                <w:sz w:val="18"/>
                <w:szCs w:val="18"/>
              </w:rPr>
              <w:t>September 22</w:t>
            </w:r>
            <w:r w:rsidRPr="00542194">
              <w:rPr>
                <w:b/>
                <w:sz w:val="18"/>
                <w:szCs w:val="18"/>
              </w:rPr>
              <w:t xml:space="preserve"> </w:t>
            </w:r>
            <w:r>
              <w:rPr>
                <w:b/>
                <w:sz w:val="18"/>
                <w:szCs w:val="18"/>
              </w:rPr>
              <w:t xml:space="preserve">– </w:t>
            </w:r>
            <w:r w:rsidRPr="00542194">
              <w:rPr>
                <w:b/>
                <w:sz w:val="18"/>
                <w:szCs w:val="18"/>
              </w:rPr>
              <w:t xml:space="preserve"> 9:00 am to 1:00 pm Central</w:t>
            </w:r>
          </w:p>
          <w:p w:rsidR="00405851" w:rsidRPr="00542194" w:rsidRDefault="00405851" w:rsidP="000C29EE">
            <w:pPr>
              <w:pStyle w:val="BodyText"/>
              <w:jc w:val="center"/>
              <w:rPr>
                <w:b/>
                <w:caps/>
                <w:sz w:val="18"/>
                <w:szCs w:val="18"/>
              </w:rPr>
            </w:pPr>
          </w:p>
          <w:p w:rsidR="00405851" w:rsidRPr="00542194" w:rsidRDefault="00405851" w:rsidP="000C29EE">
            <w:pPr>
              <w:autoSpaceDE w:val="0"/>
              <w:autoSpaceDN w:val="0"/>
              <w:adjustRightInd w:val="0"/>
              <w:spacing w:before="40" w:after="40"/>
              <w:jc w:val="center"/>
              <w:rPr>
                <w:sz w:val="18"/>
                <w:szCs w:val="18"/>
              </w:rPr>
            </w:pPr>
            <w:r w:rsidRPr="00542194">
              <w:rPr>
                <w:b/>
                <w:caps/>
                <w:sz w:val="18"/>
                <w:szCs w:val="18"/>
              </w:rPr>
              <w:t>DRAFT AGENDA</w:t>
            </w:r>
            <w:r>
              <w:rPr>
                <w:b/>
                <w:caps/>
                <w:sz w:val="18"/>
                <w:szCs w:val="18"/>
              </w:rPr>
              <w:t xml:space="preserve"> </w:t>
            </w:r>
            <w:r w:rsidRPr="009F63FE">
              <w:rPr>
                <w:b/>
                <w:caps/>
                <w:sz w:val="18"/>
                <w:szCs w:val="18"/>
                <w:highlight w:val="yellow"/>
              </w:rPr>
              <w:t>– With Additional Meeting Materials Linked</w:t>
            </w:r>
            <w:bookmarkStart w:id="7" w:name="_GoBack"/>
            <w:bookmarkEnd w:id="7"/>
          </w:p>
        </w:tc>
      </w:tr>
      <w:tr w:rsidR="00405851" w:rsidRPr="00B16ABD" w:rsidTr="000C29EE">
        <w:trPr>
          <w:tblHeader/>
        </w:trPr>
        <w:tc>
          <w:tcPr>
            <w:tcW w:w="828" w:type="dxa"/>
            <w:tcBorders>
              <w:top w:val="single" w:sz="4" w:space="0" w:color="auto"/>
              <w:bottom w:val="single" w:sz="4" w:space="0" w:color="auto"/>
            </w:tcBorders>
          </w:tcPr>
          <w:p w:rsidR="00405851" w:rsidRPr="00542194" w:rsidRDefault="00405851" w:rsidP="000C29EE">
            <w:pPr>
              <w:autoSpaceDE w:val="0"/>
              <w:autoSpaceDN w:val="0"/>
              <w:adjustRightInd w:val="0"/>
              <w:spacing w:before="40" w:after="40"/>
              <w:rPr>
                <w:sz w:val="18"/>
                <w:szCs w:val="18"/>
              </w:rPr>
            </w:pPr>
          </w:p>
        </w:tc>
        <w:tc>
          <w:tcPr>
            <w:tcW w:w="540" w:type="dxa"/>
            <w:tcBorders>
              <w:top w:val="single" w:sz="4" w:space="0" w:color="auto"/>
              <w:bottom w:val="single" w:sz="4" w:space="0" w:color="auto"/>
            </w:tcBorders>
          </w:tcPr>
          <w:p w:rsidR="00405851" w:rsidRPr="00B16ABD" w:rsidRDefault="00405851" w:rsidP="000C29EE">
            <w:pPr>
              <w:autoSpaceDE w:val="0"/>
              <w:autoSpaceDN w:val="0"/>
              <w:adjustRightInd w:val="0"/>
              <w:spacing w:before="40" w:after="40"/>
              <w:rPr>
                <w:sz w:val="18"/>
                <w:szCs w:val="18"/>
              </w:rPr>
            </w:pPr>
            <w:r w:rsidRPr="00B16ABD">
              <w:rPr>
                <w:sz w:val="18"/>
                <w:szCs w:val="18"/>
              </w:rPr>
              <w:t>#</w:t>
            </w:r>
          </w:p>
        </w:tc>
        <w:tc>
          <w:tcPr>
            <w:tcW w:w="8884" w:type="dxa"/>
            <w:gridSpan w:val="2"/>
            <w:tcBorders>
              <w:top w:val="single" w:sz="4" w:space="0" w:color="auto"/>
              <w:bottom w:val="single" w:sz="4" w:space="0" w:color="auto"/>
            </w:tcBorders>
          </w:tcPr>
          <w:p w:rsidR="00405851" w:rsidRPr="00B16ABD" w:rsidRDefault="00405851" w:rsidP="000C29EE">
            <w:pPr>
              <w:autoSpaceDE w:val="0"/>
              <w:autoSpaceDN w:val="0"/>
              <w:adjustRightInd w:val="0"/>
              <w:spacing w:before="40" w:after="40"/>
              <w:rPr>
                <w:sz w:val="18"/>
                <w:szCs w:val="18"/>
              </w:rPr>
            </w:pPr>
            <w:r w:rsidRPr="00B16ABD">
              <w:rPr>
                <w:sz w:val="18"/>
                <w:szCs w:val="18"/>
              </w:rPr>
              <w:t>Agenda Item</w:t>
            </w:r>
          </w:p>
        </w:tc>
      </w:tr>
      <w:tr w:rsidR="00405851" w:rsidRPr="00B16ABD" w:rsidTr="000C29EE">
        <w:tc>
          <w:tcPr>
            <w:tcW w:w="828" w:type="dxa"/>
            <w:tcBorders>
              <w:top w:val="single" w:sz="4" w:space="0" w:color="auto"/>
            </w:tcBorders>
          </w:tcPr>
          <w:p w:rsidR="00405851" w:rsidRPr="00B16ABD" w:rsidRDefault="00405851" w:rsidP="00F8790A">
            <w:pPr>
              <w:autoSpaceDE w:val="0"/>
              <w:autoSpaceDN w:val="0"/>
              <w:adjustRightInd w:val="0"/>
              <w:spacing w:before="40" w:after="40"/>
              <w:rPr>
                <w:sz w:val="18"/>
                <w:szCs w:val="18"/>
              </w:rPr>
            </w:pPr>
            <w:r w:rsidRPr="00B16ABD">
              <w:rPr>
                <w:sz w:val="18"/>
                <w:szCs w:val="18"/>
              </w:rPr>
              <w:t xml:space="preserve">8:00 </w:t>
            </w:r>
            <w:r>
              <w:rPr>
                <w:sz w:val="18"/>
                <w:szCs w:val="18"/>
              </w:rPr>
              <w:t>A</w:t>
            </w:r>
          </w:p>
        </w:tc>
        <w:tc>
          <w:tcPr>
            <w:tcW w:w="540" w:type="dxa"/>
            <w:tcBorders>
              <w:top w:val="single" w:sz="4" w:space="0" w:color="auto"/>
            </w:tcBorders>
          </w:tcPr>
          <w:p w:rsidR="00405851" w:rsidRPr="00B16ABD" w:rsidRDefault="00405851" w:rsidP="000C29EE">
            <w:pPr>
              <w:autoSpaceDE w:val="0"/>
              <w:autoSpaceDN w:val="0"/>
              <w:adjustRightInd w:val="0"/>
              <w:spacing w:before="40" w:after="40"/>
              <w:rPr>
                <w:sz w:val="18"/>
                <w:szCs w:val="18"/>
              </w:rPr>
            </w:pPr>
          </w:p>
        </w:tc>
        <w:tc>
          <w:tcPr>
            <w:tcW w:w="8884" w:type="dxa"/>
            <w:gridSpan w:val="2"/>
            <w:tcBorders>
              <w:top w:val="single" w:sz="4" w:space="0" w:color="auto"/>
            </w:tcBorders>
          </w:tcPr>
          <w:p w:rsidR="00405851" w:rsidRPr="00B16ABD" w:rsidRDefault="00405851" w:rsidP="000C29EE">
            <w:pPr>
              <w:autoSpaceDE w:val="0"/>
              <w:autoSpaceDN w:val="0"/>
              <w:adjustRightInd w:val="0"/>
              <w:spacing w:before="40" w:after="40"/>
              <w:rPr>
                <w:sz w:val="18"/>
                <w:szCs w:val="18"/>
              </w:rPr>
            </w:pPr>
            <w:r w:rsidRPr="00B16ABD">
              <w:rPr>
                <w:sz w:val="18"/>
                <w:szCs w:val="18"/>
              </w:rPr>
              <w:t>Resources Committee Meeting</w:t>
            </w:r>
          </w:p>
        </w:tc>
      </w:tr>
      <w:tr w:rsidR="00405851" w:rsidRPr="00B16ABD" w:rsidTr="000C29EE">
        <w:tc>
          <w:tcPr>
            <w:tcW w:w="828" w:type="dxa"/>
          </w:tcPr>
          <w:p w:rsidR="00405851" w:rsidRPr="00B16ABD" w:rsidRDefault="00405851" w:rsidP="00F8790A">
            <w:pPr>
              <w:autoSpaceDE w:val="0"/>
              <w:autoSpaceDN w:val="0"/>
              <w:adjustRightInd w:val="0"/>
              <w:spacing w:before="40" w:after="40"/>
              <w:rPr>
                <w:sz w:val="18"/>
                <w:szCs w:val="18"/>
              </w:rPr>
            </w:pPr>
            <w:r w:rsidRPr="00B16ABD">
              <w:rPr>
                <w:sz w:val="18"/>
                <w:szCs w:val="18"/>
              </w:rPr>
              <w:t>8:30</w:t>
            </w:r>
            <w:r>
              <w:rPr>
                <w:sz w:val="18"/>
                <w:szCs w:val="18"/>
              </w:rPr>
              <w:t xml:space="preserve"> A</w:t>
            </w:r>
          </w:p>
        </w:tc>
        <w:tc>
          <w:tcPr>
            <w:tcW w:w="540" w:type="dxa"/>
          </w:tcPr>
          <w:p w:rsidR="00405851" w:rsidRPr="00B16ABD" w:rsidRDefault="00405851" w:rsidP="000C29EE">
            <w:pPr>
              <w:autoSpaceDE w:val="0"/>
              <w:autoSpaceDN w:val="0"/>
              <w:adjustRightInd w:val="0"/>
              <w:spacing w:before="40" w:after="40"/>
              <w:rPr>
                <w:sz w:val="18"/>
                <w:szCs w:val="18"/>
              </w:rPr>
            </w:pPr>
          </w:p>
        </w:tc>
        <w:tc>
          <w:tcPr>
            <w:tcW w:w="8884" w:type="dxa"/>
            <w:gridSpan w:val="2"/>
          </w:tcPr>
          <w:p w:rsidR="00405851" w:rsidRPr="00B16ABD" w:rsidRDefault="00405851" w:rsidP="000C29EE">
            <w:pPr>
              <w:autoSpaceDE w:val="0"/>
              <w:autoSpaceDN w:val="0"/>
              <w:adjustRightInd w:val="0"/>
              <w:spacing w:before="40" w:after="40"/>
              <w:rPr>
                <w:sz w:val="18"/>
                <w:szCs w:val="18"/>
              </w:rPr>
            </w:pPr>
            <w:r w:rsidRPr="00B16ABD">
              <w:rPr>
                <w:sz w:val="18"/>
                <w:szCs w:val="18"/>
              </w:rPr>
              <w:t>Continental Breakfast</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8884" w:type="dxa"/>
            <w:gridSpan w:val="2"/>
          </w:tcPr>
          <w:p w:rsidR="00405851" w:rsidRPr="00B16ABD" w:rsidRDefault="00405851" w:rsidP="000C29EE">
            <w:pPr>
              <w:autoSpaceDE w:val="0"/>
              <w:autoSpaceDN w:val="0"/>
              <w:adjustRightInd w:val="0"/>
              <w:spacing w:before="40" w:after="40"/>
              <w:rPr>
                <w:sz w:val="18"/>
                <w:szCs w:val="18"/>
              </w:rPr>
            </w:pPr>
          </w:p>
        </w:tc>
      </w:tr>
      <w:tr w:rsidR="00405851" w:rsidRPr="00B16ABD" w:rsidTr="000C29EE">
        <w:tc>
          <w:tcPr>
            <w:tcW w:w="828" w:type="dxa"/>
          </w:tcPr>
          <w:p w:rsidR="00405851" w:rsidRPr="00B16ABD" w:rsidRDefault="00405851" w:rsidP="00F8790A">
            <w:pPr>
              <w:autoSpaceDE w:val="0"/>
              <w:autoSpaceDN w:val="0"/>
              <w:adjustRightInd w:val="0"/>
              <w:spacing w:before="40" w:after="40"/>
              <w:rPr>
                <w:sz w:val="18"/>
                <w:szCs w:val="18"/>
              </w:rPr>
            </w:pPr>
            <w:r w:rsidRPr="00B16ABD">
              <w:rPr>
                <w:sz w:val="18"/>
                <w:szCs w:val="18"/>
              </w:rPr>
              <w:t>9:00</w:t>
            </w:r>
            <w:r>
              <w:rPr>
                <w:sz w:val="18"/>
                <w:szCs w:val="18"/>
              </w:rPr>
              <w:t xml:space="preserve"> A</w:t>
            </w:r>
          </w:p>
        </w:tc>
        <w:tc>
          <w:tcPr>
            <w:tcW w:w="540" w:type="dxa"/>
          </w:tcPr>
          <w:p w:rsidR="00405851" w:rsidRPr="00B16ABD" w:rsidRDefault="00405851" w:rsidP="000C29EE">
            <w:pPr>
              <w:autoSpaceDE w:val="0"/>
              <w:autoSpaceDN w:val="0"/>
              <w:adjustRightInd w:val="0"/>
              <w:spacing w:before="40" w:after="40"/>
              <w:rPr>
                <w:sz w:val="18"/>
                <w:szCs w:val="18"/>
              </w:rPr>
            </w:pPr>
            <w:r w:rsidRPr="00B16ABD">
              <w:rPr>
                <w:sz w:val="18"/>
                <w:szCs w:val="18"/>
              </w:rPr>
              <w:t>1.</w:t>
            </w:r>
          </w:p>
        </w:tc>
        <w:tc>
          <w:tcPr>
            <w:tcW w:w="8884" w:type="dxa"/>
            <w:gridSpan w:val="2"/>
          </w:tcPr>
          <w:p w:rsidR="00405851" w:rsidRPr="00B16ABD" w:rsidRDefault="00405851" w:rsidP="000C29EE">
            <w:pPr>
              <w:autoSpaceDE w:val="0"/>
              <w:autoSpaceDN w:val="0"/>
              <w:adjustRightInd w:val="0"/>
              <w:spacing w:before="40" w:after="40"/>
              <w:rPr>
                <w:sz w:val="18"/>
                <w:szCs w:val="18"/>
              </w:rPr>
            </w:pPr>
            <w:r w:rsidRPr="00B16ABD">
              <w:rPr>
                <w:sz w:val="18"/>
                <w:szCs w:val="18"/>
              </w:rPr>
              <w:t>Welcome</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 w:val="num" w:pos="5040"/>
              </w:tabs>
              <w:autoSpaceDE w:val="0"/>
              <w:autoSpaceDN w:val="0"/>
              <w:adjustRightInd w:val="0"/>
              <w:spacing w:before="40" w:after="40"/>
              <w:rPr>
                <w:sz w:val="18"/>
                <w:szCs w:val="18"/>
              </w:rPr>
            </w:pPr>
            <w:r w:rsidRPr="00B16ABD">
              <w:rPr>
                <w:sz w:val="18"/>
                <w:szCs w:val="18"/>
              </w:rPr>
              <w:t>a)</w:t>
            </w:r>
          </w:p>
        </w:tc>
        <w:tc>
          <w:tcPr>
            <w:tcW w:w="8344" w:type="dxa"/>
          </w:tcPr>
          <w:p w:rsidR="00405851" w:rsidRPr="00B16ABD" w:rsidRDefault="00405851" w:rsidP="00910D95">
            <w:pPr>
              <w:tabs>
                <w:tab w:val="left" w:pos="2520"/>
                <w:tab w:val="left" w:pos="2970"/>
                <w:tab w:val="num" w:pos="5040"/>
              </w:tabs>
              <w:autoSpaceDE w:val="0"/>
              <w:autoSpaceDN w:val="0"/>
              <w:adjustRightInd w:val="0"/>
              <w:spacing w:before="40" w:after="40"/>
              <w:rPr>
                <w:sz w:val="18"/>
                <w:szCs w:val="18"/>
              </w:rPr>
            </w:pPr>
            <w:r w:rsidRPr="00B16ABD">
              <w:rPr>
                <w:sz w:val="18"/>
                <w:szCs w:val="18"/>
              </w:rPr>
              <w:t xml:space="preserve">Welcome to Board members, guests and convene the </w:t>
            </w:r>
            <w:r>
              <w:rPr>
                <w:sz w:val="18"/>
                <w:szCs w:val="18"/>
              </w:rPr>
              <w:t>September 22</w:t>
            </w:r>
            <w:r w:rsidRPr="00B16ABD">
              <w:rPr>
                <w:sz w:val="18"/>
                <w:szCs w:val="18"/>
              </w:rPr>
              <w:t>, 2011 Board meeting</w:t>
            </w:r>
            <w:r>
              <w:rPr>
                <w:sz w:val="18"/>
                <w:szCs w:val="18"/>
              </w:rPr>
              <w:t>, Strategic Session and Meeting of the Members</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b)</w:t>
            </w:r>
          </w:p>
        </w:tc>
        <w:tc>
          <w:tcPr>
            <w:tcW w:w="8344"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 xml:space="preserve">Antitrust Guidelines </w:t>
            </w:r>
            <w:hyperlink r:id="rId16" w:history="1">
              <w:r w:rsidRPr="00B16ABD">
                <w:rPr>
                  <w:rStyle w:val="Hyperlink"/>
                  <w:sz w:val="18"/>
                  <w:szCs w:val="18"/>
                </w:rPr>
                <w:t>http://www.naesb.org/misc/antitrust_guidance.doc</w:t>
              </w:r>
            </w:hyperlink>
            <w:r w:rsidRPr="00B16ABD">
              <w:rPr>
                <w:sz w:val="18"/>
                <w:szCs w:val="18"/>
              </w:rPr>
              <w:t xml:space="preserve"> (Guidance)</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c)</w:t>
            </w:r>
          </w:p>
        </w:tc>
        <w:tc>
          <w:tcPr>
            <w:tcW w:w="8344"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 xml:space="preserve">Establish quorum – </w:t>
            </w:r>
            <w:hyperlink r:id="rId17" w:history="1">
              <w:r w:rsidRPr="00B16ABD">
                <w:rPr>
                  <w:rStyle w:val="Hyperlink"/>
                  <w:sz w:val="18"/>
                  <w:szCs w:val="18"/>
                </w:rPr>
                <w:t>http://www.naesb.org/pdf4/bod_terms.pdf</w:t>
              </w:r>
            </w:hyperlink>
            <w:r w:rsidRPr="00B16ABD">
              <w:rPr>
                <w:sz w:val="18"/>
                <w:szCs w:val="18"/>
              </w:rPr>
              <w:t xml:space="preserve"> (Board Roster)</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8884" w:type="dxa"/>
            <w:gridSpan w:val="2"/>
          </w:tcPr>
          <w:p w:rsidR="00405851" w:rsidRPr="00B16ABD" w:rsidRDefault="00405851" w:rsidP="000C29EE">
            <w:pPr>
              <w:tabs>
                <w:tab w:val="left" w:pos="2520"/>
                <w:tab w:val="left" w:pos="2970"/>
              </w:tabs>
              <w:autoSpaceDE w:val="0"/>
              <w:autoSpaceDN w:val="0"/>
              <w:adjustRightInd w:val="0"/>
              <w:spacing w:before="40" w:after="40"/>
              <w:rPr>
                <w:sz w:val="18"/>
                <w:szCs w:val="18"/>
              </w:rPr>
            </w:pP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r w:rsidRPr="00B16ABD">
              <w:rPr>
                <w:sz w:val="18"/>
                <w:szCs w:val="18"/>
              </w:rPr>
              <w:t>2.</w:t>
            </w:r>
          </w:p>
        </w:tc>
        <w:tc>
          <w:tcPr>
            <w:tcW w:w="8884" w:type="dxa"/>
            <w:gridSpan w:val="2"/>
          </w:tcPr>
          <w:p w:rsidR="00405851" w:rsidRPr="00B16ABD" w:rsidRDefault="00405851" w:rsidP="000B023B">
            <w:pPr>
              <w:autoSpaceDE w:val="0"/>
              <w:autoSpaceDN w:val="0"/>
              <w:adjustRightInd w:val="0"/>
              <w:spacing w:before="40" w:after="40"/>
              <w:rPr>
                <w:sz w:val="18"/>
                <w:szCs w:val="18"/>
              </w:rPr>
            </w:pPr>
            <w:r w:rsidRPr="00B16ABD">
              <w:rPr>
                <w:sz w:val="18"/>
                <w:szCs w:val="18"/>
              </w:rPr>
              <w:t>Consent Agenda</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 w:val="num" w:pos="5040"/>
              </w:tabs>
              <w:autoSpaceDE w:val="0"/>
              <w:autoSpaceDN w:val="0"/>
              <w:adjustRightInd w:val="0"/>
              <w:spacing w:before="40" w:after="40"/>
              <w:rPr>
                <w:sz w:val="18"/>
                <w:szCs w:val="18"/>
              </w:rPr>
            </w:pPr>
            <w:r w:rsidRPr="00B16ABD">
              <w:rPr>
                <w:sz w:val="18"/>
                <w:szCs w:val="18"/>
              </w:rPr>
              <w:t>a)</w:t>
            </w:r>
          </w:p>
        </w:tc>
        <w:tc>
          <w:tcPr>
            <w:tcW w:w="8344" w:type="dxa"/>
          </w:tcPr>
          <w:p w:rsidR="00405851" w:rsidRPr="00CF0BF0" w:rsidRDefault="00405851" w:rsidP="000B023B">
            <w:pPr>
              <w:pStyle w:val="BodyText"/>
              <w:spacing w:before="40" w:after="40"/>
              <w:jc w:val="both"/>
              <w:rPr>
                <w:sz w:val="18"/>
                <w:szCs w:val="18"/>
              </w:rPr>
            </w:pPr>
            <w:r w:rsidRPr="00CF0BF0">
              <w:rPr>
                <w:sz w:val="18"/>
                <w:szCs w:val="18"/>
              </w:rPr>
              <w:t xml:space="preserve">Agenda Adoption - </w:t>
            </w:r>
            <w:hyperlink r:id="rId18" w:history="1">
              <w:r w:rsidRPr="00CF0BF0">
                <w:rPr>
                  <w:rStyle w:val="Hyperlink"/>
                  <w:sz w:val="18"/>
                  <w:szCs w:val="18"/>
                </w:rPr>
                <w:t>http://www.naesb.org/pdf4/bd092211a.docx</w:t>
              </w:r>
            </w:hyperlink>
            <w:r w:rsidRPr="00CF0BF0">
              <w:rPr>
                <w:sz w:val="18"/>
                <w:szCs w:val="18"/>
              </w:rPr>
              <w:t xml:space="preserve">  (Agenda)</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sidRPr="00B16ABD">
              <w:rPr>
                <w:sz w:val="18"/>
                <w:szCs w:val="18"/>
              </w:rPr>
              <w:t>b)</w:t>
            </w:r>
          </w:p>
        </w:tc>
        <w:tc>
          <w:tcPr>
            <w:tcW w:w="8344" w:type="dxa"/>
          </w:tcPr>
          <w:p w:rsidR="00405851" w:rsidRPr="00CF0BF0" w:rsidRDefault="00405851" w:rsidP="000B023B">
            <w:pPr>
              <w:pStyle w:val="BodyText"/>
              <w:spacing w:before="40" w:after="40"/>
              <w:rPr>
                <w:sz w:val="18"/>
                <w:szCs w:val="18"/>
              </w:rPr>
            </w:pPr>
            <w:r w:rsidRPr="00CF0BF0">
              <w:rPr>
                <w:sz w:val="18"/>
                <w:szCs w:val="18"/>
              </w:rPr>
              <w:t xml:space="preserve">Adoption of Draft Minutes - </w:t>
            </w:r>
            <w:hyperlink r:id="rId19" w:history="1">
              <w:r w:rsidRPr="00CF0BF0">
                <w:rPr>
                  <w:rStyle w:val="Hyperlink"/>
                  <w:sz w:val="18"/>
                  <w:szCs w:val="18"/>
                </w:rPr>
                <w:t>http://www.naesb.org/pdf4/bd062311dm.doc</w:t>
              </w:r>
            </w:hyperlink>
            <w:r w:rsidRPr="00CF0BF0">
              <w:rPr>
                <w:sz w:val="18"/>
                <w:szCs w:val="18"/>
              </w:rPr>
              <w:t xml:space="preserve"> (minutes)</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sidRPr="00B16ABD">
              <w:rPr>
                <w:sz w:val="18"/>
                <w:szCs w:val="18"/>
              </w:rPr>
              <w:t>c)</w:t>
            </w:r>
          </w:p>
        </w:tc>
        <w:tc>
          <w:tcPr>
            <w:tcW w:w="8344" w:type="dxa"/>
          </w:tcPr>
          <w:p w:rsidR="00405851" w:rsidRPr="00CF0BF0" w:rsidRDefault="00405851" w:rsidP="000B023B">
            <w:pPr>
              <w:spacing w:before="40" w:after="40"/>
              <w:rPr>
                <w:sz w:val="18"/>
                <w:szCs w:val="18"/>
              </w:rPr>
            </w:pPr>
            <w:r w:rsidRPr="00CF0BF0">
              <w:rPr>
                <w:sz w:val="18"/>
                <w:szCs w:val="18"/>
              </w:rPr>
              <w:t xml:space="preserve">Adoption of Revised 2011 WGQ Annual Plan </w:t>
            </w:r>
            <w:hyperlink r:id="rId20" w:history="1">
              <w:r w:rsidRPr="00CF0BF0">
                <w:rPr>
                  <w:rStyle w:val="Hyperlink"/>
                  <w:sz w:val="18"/>
                  <w:szCs w:val="18"/>
                </w:rPr>
                <w:t>http://www.naesb.org/pdf4/wgq_ec081811a1.docx</w:t>
              </w:r>
            </w:hyperlink>
            <w:r w:rsidRPr="00CF0BF0">
              <w:rPr>
                <w:color w:val="0000FF"/>
                <w:sz w:val="18"/>
                <w:szCs w:val="18"/>
              </w:rPr>
              <w:t xml:space="preserve"> </w:t>
            </w:r>
            <w:r w:rsidRPr="00CF0BF0">
              <w:rPr>
                <w:sz w:val="18"/>
                <w:szCs w:val="18"/>
              </w:rPr>
              <w:t>(plan with redlined changes approved by the WGQ EC)</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sidRPr="00B16ABD">
              <w:rPr>
                <w:sz w:val="18"/>
                <w:szCs w:val="18"/>
              </w:rPr>
              <w:t>d)</w:t>
            </w:r>
          </w:p>
        </w:tc>
        <w:tc>
          <w:tcPr>
            <w:tcW w:w="8344" w:type="dxa"/>
          </w:tcPr>
          <w:p w:rsidR="00405851" w:rsidRPr="00CF0BF0" w:rsidRDefault="00405851" w:rsidP="000B023B">
            <w:pPr>
              <w:spacing w:before="40" w:after="40"/>
              <w:rPr>
                <w:sz w:val="18"/>
                <w:szCs w:val="18"/>
              </w:rPr>
            </w:pPr>
            <w:r w:rsidRPr="00CF0BF0">
              <w:rPr>
                <w:sz w:val="18"/>
                <w:szCs w:val="18"/>
              </w:rPr>
              <w:t xml:space="preserve">Adoption of Revised 2011 Retail Annual Plan </w:t>
            </w:r>
            <w:hyperlink r:id="rId21" w:history="1">
              <w:r w:rsidRPr="00CF0BF0">
                <w:rPr>
                  <w:rStyle w:val="Hyperlink"/>
                  <w:sz w:val="18"/>
                  <w:szCs w:val="18"/>
                </w:rPr>
                <w:t>http://www.naesb.org/pdf4/retail_ec081711a1.docx</w:t>
              </w:r>
            </w:hyperlink>
            <w:r w:rsidRPr="00CF0BF0">
              <w:rPr>
                <w:color w:val="0000FF"/>
                <w:sz w:val="18"/>
                <w:szCs w:val="18"/>
              </w:rPr>
              <w:t xml:space="preserve"> </w:t>
            </w:r>
            <w:r w:rsidRPr="00CF0BF0">
              <w:rPr>
                <w:sz w:val="18"/>
                <w:szCs w:val="18"/>
              </w:rPr>
              <w:t>(plan with redlined changes approved by the Retail Gas &amp; Electric ECs)</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sidRPr="00B16ABD">
              <w:rPr>
                <w:sz w:val="18"/>
                <w:szCs w:val="18"/>
              </w:rPr>
              <w:t>e)</w:t>
            </w:r>
          </w:p>
        </w:tc>
        <w:tc>
          <w:tcPr>
            <w:tcW w:w="8344" w:type="dxa"/>
          </w:tcPr>
          <w:p w:rsidR="00405851" w:rsidRPr="00CF0BF0" w:rsidRDefault="00405851" w:rsidP="000B023B">
            <w:pPr>
              <w:spacing w:before="40" w:after="40"/>
              <w:rPr>
                <w:sz w:val="18"/>
                <w:szCs w:val="18"/>
              </w:rPr>
            </w:pPr>
            <w:r w:rsidRPr="00CF0BF0">
              <w:rPr>
                <w:sz w:val="18"/>
                <w:szCs w:val="18"/>
              </w:rPr>
              <w:t xml:space="preserve">Adoption of Revised 2011 WEQ Annual Plan: </w:t>
            </w:r>
            <w:hyperlink r:id="rId22" w:history="1">
              <w:r w:rsidRPr="00CF0BF0">
                <w:rPr>
                  <w:rStyle w:val="Hyperlink"/>
                  <w:sz w:val="18"/>
                  <w:szCs w:val="18"/>
                </w:rPr>
                <w:t>http://www.naesb.org/pdf4/weq_ec081611a1.docx</w:t>
              </w:r>
            </w:hyperlink>
            <w:r w:rsidRPr="00CF0BF0">
              <w:rPr>
                <w:color w:val="0000FF"/>
                <w:sz w:val="18"/>
                <w:szCs w:val="18"/>
              </w:rPr>
              <w:t xml:space="preserve">  </w:t>
            </w:r>
            <w:r w:rsidRPr="00CF0BF0">
              <w:rPr>
                <w:sz w:val="18"/>
                <w:szCs w:val="18"/>
              </w:rPr>
              <w:t xml:space="preserve"> (plan approved by the Board on March 24, 2011, with changes submitted by EC subcommittee leadership)</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s>
              <w:autoSpaceDE w:val="0"/>
              <w:autoSpaceDN w:val="0"/>
              <w:adjustRightInd w:val="0"/>
              <w:spacing w:before="40" w:after="40"/>
              <w:rPr>
                <w:sz w:val="18"/>
                <w:szCs w:val="18"/>
              </w:rPr>
            </w:pPr>
          </w:p>
        </w:tc>
        <w:tc>
          <w:tcPr>
            <w:tcW w:w="8344" w:type="dxa"/>
          </w:tcPr>
          <w:p w:rsidR="00405851" w:rsidRPr="00B16ABD" w:rsidRDefault="00405851" w:rsidP="000B023B">
            <w:pPr>
              <w:tabs>
                <w:tab w:val="left" w:pos="2520"/>
                <w:tab w:val="left" w:pos="2970"/>
              </w:tabs>
              <w:autoSpaceDE w:val="0"/>
              <w:autoSpaceDN w:val="0"/>
              <w:adjustRightInd w:val="0"/>
              <w:spacing w:before="40" w:after="40"/>
              <w:ind w:left="252"/>
              <w:rPr>
                <w:sz w:val="18"/>
                <w:szCs w:val="18"/>
              </w:rPr>
            </w:pPr>
          </w:p>
        </w:tc>
      </w:tr>
      <w:tr w:rsidR="00405851" w:rsidRPr="00B16ABD" w:rsidTr="000C29EE">
        <w:trPr>
          <w:trHeight w:val="243"/>
        </w:trPr>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r w:rsidRPr="00B16ABD">
              <w:rPr>
                <w:sz w:val="18"/>
                <w:szCs w:val="18"/>
              </w:rPr>
              <w:t>3.</w:t>
            </w:r>
          </w:p>
        </w:tc>
        <w:tc>
          <w:tcPr>
            <w:tcW w:w="8884" w:type="dxa"/>
            <w:gridSpan w:val="2"/>
          </w:tcPr>
          <w:p w:rsidR="00405851" w:rsidRPr="00B16ABD" w:rsidRDefault="00405851" w:rsidP="000B023B">
            <w:pPr>
              <w:autoSpaceDE w:val="0"/>
              <w:autoSpaceDN w:val="0"/>
              <w:adjustRightInd w:val="0"/>
              <w:spacing w:before="40" w:after="40"/>
              <w:rPr>
                <w:sz w:val="18"/>
                <w:szCs w:val="18"/>
              </w:rPr>
            </w:pPr>
            <w:r w:rsidRPr="00B16ABD">
              <w:rPr>
                <w:sz w:val="18"/>
                <w:szCs w:val="18"/>
              </w:rPr>
              <w:t xml:space="preserve">Membership and Financial Report </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 w:val="num" w:pos="5040"/>
              </w:tabs>
              <w:autoSpaceDE w:val="0"/>
              <w:autoSpaceDN w:val="0"/>
              <w:adjustRightInd w:val="0"/>
              <w:spacing w:before="40" w:after="40"/>
              <w:rPr>
                <w:sz w:val="18"/>
                <w:szCs w:val="18"/>
              </w:rPr>
            </w:pPr>
            <w:r w:rsidRPr="00B16ABD">
              <w:rPr>
                <w:sz w:val="18"/>
                <w:szCs w:val="18"/>
              </w:rPr>
              <w:t>a)</w:t>
            </w:r>
          </w:p>
        </w:tc>
        <w:tc>
          <w:tcPr>
            <w:tcW w:w="8344" w:type="dxa"/>
          </w:tcPr>
          <w:p w:rsidR="00405851" w:rsidRPr="000B023B" w:rsidRDefault="00405851" w:rsidP="000B023B">
            <w:pPr>
              <w:spacing w:before="40" w:after="40"/>
              <w:rPr>
                <w:sz w:val="18"/>
                <w:szCs w:val="18"/>
              </w:rPr>
            </w:pPr>
            <w:r w:rsidRPr="000B023B">
              <w:rPr>
                <w:sz w:val="18"/>
                <w:szCs w:val="18"/>
              </w:rPr>
              <w:t xml:space="preserve">2011 Membership Update: </w:t>
            </w:r>
            <w:hyperlink r:id="rId23" w:history="1">
              <w:r w:rsidRPr="000B023B">
                <w:rPr>
                  <w:rStyle w:val="Hyperlink"/>
                  <w:sz w:val="18"/>
                  <w:szCs w:val="18"/>
                </w:rPr>
                <w:t>http://www.naesb.org/misc/board_membership_slide_090111.ppt</w:t>
              </w:r>
            </w:hyperlink>
            <w:r w:rsidRPr="000B023B">
              <w:rPr>
                <w:color w:val="000000"/>
                <w:sz w:val="18"/>
                <w:szCs w:val="18"/>
              </w:rPr>
              <w:t xml:space="preserve">  (Profile),</w:t>
            </w:r>
            <w:r w:rsidRPr="000B023B">
              <w:rPr>
                <w:sz w:val="18"/>
                <w:szCs w:val="18"/>
              </w:rPr>
              <w:t xml:space="preserve"> </w:t>
            </w:r>
            <w:hyperlink r:id="rId24" w:history="1">
              <w:r w:rsidRPr="000B023B">
                <w:rPr>
                  <w:rStyle w:val="Hyperlink"/>
                  <w:sz w:val="18"/>
                  <w:szCs w:val="18"/>
                </w:rPr>
                <w:t>http://www.naesb.org/misc/board_membership_report_083111.doc</w:t>
              </w:r>
            </w:hyperlink>
            <w:r w:rsidRPr="000B023B">
              <w:rPr>
                <w:color w:val="000000"/>
                <w:sz w:val="18"/>
                <w:szCs w:val="18"/>
              </w:rPr>
              <w:t xml:space="preserve"> (Report)</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sidRPr="00B16ABD">
              <w:rPr>
                <w:sz w:val="18"/>
                <w:szCs w:val="18"/>
              </w:rPr>
              <w:t>b)</w:t>
            </w:r>
          </w:p>
        </w:tc>
        <w:tc>
          <w:tcPr>
            <w:tcW w:w="8344" w:type="dxa"/>
          </w:tcPr>
          <w:p w:rsidR="00405851" w:rsidRPr="00934DB2" w:rsidRDefault="00405851" w:rsidP="00934DB2">
            <w:pPr>
              <w:spacing w:before="40" w:after="40"/>
              <w:rPr>
                <w:sz w:val="18"/>
                <w:szCs w:val="18"/>
              </w:rPr>
            </w:pPr>
            <w:r w:rsidRPr="00934DB2">
              <w:rPr>
                <w:sz w:val="18"/>
                <w:szCs w:val="18"/>
              </w:rPr>
              <w:t xml:space="preserve">Financial Year to Date Report 2011: </w:t>
            </w:r>
            <w:hyperlink r:id="rId25" w:history="1">
              <w:r w:rsidRPr="00934DB2">
                <w:rPr>
                  <w:rStyle w:val="Hyperlink"/>
                  <w:sz w:val="18"/>
                  <w:szCs w:val="18"/>
                </w:rPr>
                <w:t>http://www.naesb.org/misc/financial_profile_083111.ppt</w:t>
              </w:r>
            </w:hyperlink>
            <w:r>
              <w:rPr>
                <w:color w:val="1F497D"/>
                <w:sz w:val="18"/>
                <w:szCs w:val="18"/>
              </w:rPr>
              <w:t xml:space="preserve"> (Profile), </w:t>
            </w:r>
            <w:hyperlink r:id="rId26" w:history="1">
              <w:r w:rsidRPr="00934DB2">
                <w:rPr>
                  <w:rStyle w:val="Hyperlink"/>
                  <w:sz w:val="18"/>
                  <w:szCs w:val="18"/>
                </w:rPr>
                <w:t>http://www.naesb.org/misc/financial_report_083111.docx</w:t>
              </w:r>
            </w:hyperlink>
            <w:r>
              <w:rPr>
                <w:color w:val="1F497D"/>
                <w:sz w:val="18"/>
                <w:szCs w:val="18"/>
              </w:rPr>
              <w:t xml:space="preserve"> (Report)</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s>
              <w:autoSpaceDE w:val="0"/>
              <w:autoSpaceDN w:val="0"/>
              <w:adjustRightInd w:val="0"/>
              <w:spacing w:before="40" w:after="40"/>
              <w:rPr>
                <w:sz w:val="18"/>
                <w:szCs w:val="18"/>
              </w:rPr>
            </w:pPr>
          </w:p>
        </w:tc>
        <w:tc>
          <w:tcPr>
            <w:tcW w:w="8344" w:type="dxa"/>
          </w:tcPr>
          <w:p w:rsidR="00405851" w:rsidRPr="00B16ABD" w:rsidRDefault="00405851" w:rsidP="000B023B">
            <w:pPr>
              <w:tabs>
                <w:tab w:val="left" w:pos="2520"/>
                <w:tab w:val="left" w:pos="2970"/>
              </w:tabs>
              <w:autoSpaceDE w:val="0"/>
              <w:autoSpaceDN w:val="0"/>
              <w:adjustRightInd w:val="0"/>
              <w:spacing w:before="40" w:after="40"/>
              <w:ind w:left="252"/>
              <w:rPr>
                <w:sz w:val="18"/>
                <w:szCs w:val="18"/>
              </w:rPr>
            </w:pP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r w:rsidRPr="00B16ABD">
              <w:rPr>
                <w:sz w:val="18"/>
                <w:szCs w:val="18"/>
              </w:rPr>
              <w:t>4.</w:t>
            </w:r>
          </w:p>
        </w:tc>
        <w:tc>
          <w:tcPr>
            <w:tcW w:w="8884" w:type="dxa"/>
            <w:gridSpan w:val="2"/>
          </w:tcPr>
          <w:p w:rsidR="00405851" w:rsidRPr="00B16ABD" w:rsidRDefault="00405851" w:rsidP="009917D2">
            <w:pPr>
              <w:tabs>
                <w:tab w:val="left" w:pos="2520"/>
                <w:tab w:val="left" w:pos="2970"/>
              </w:tabs>
              <w:autoSpaceDE w:val="0"/>
              <w:autoSpaceDN w:val="0"/>
              <w:adjustRightInd w:val="0"/>
              <w:spacing w:before="40" w:after="40"/>
              <w:rPr>
                <w:sz w:val="18"/>
                <w:szCs w:val="18"/>
              </w:rPr>
            </w:pPr>
            <w:r w:rsidRPr="00B16ABD">
              <w:rPr>
                <w:sz w:val="18"/>
                <w:szCs w:val="18"/>
              </w:rPr>
              <w:t>Reports from Board Committees</w:t>
            </w:r>
            <w:r>
              <w:rPr>
                <w:sz w:val="18"/>
                <w:szCs w:val="18"/>
              </w:rPr>
              <w:t xml:space="preserve"> and simple majority votes where noted:</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 w:val="num" w:pos="5040"/>
              </w:tabs>
              <w:autoSpaceDE w:val="0"/>
              <w:autoSpaceDN w:val="0"/>
              <w:adjustRightInd w:val="0"/>
              <w:spacing w:before="40" w:after="40"/>
              <w:rPr>
                <w:sz w:val="18"/>
                <w:szCs w:val="18"/>
              </w:rPr>
            </w:pPr>
            <w:r w:rsidRPr="00B16ABD">
              <w:rPr>
                <w:sz w:val="18"/>
                <w:szCs w:val="18"/>
              </w:rPr>
              <w:t>a)</w:t>
            </w:r>
          </w:p>
        </w:tc>
        <w:tc>
          <w:tcPr>
            <w:tcW w:w="8344" w:type="dxa"/>
          </w:tcPr>
          <w:p w:rsidR="00405851" w:rsidRPr="00B16ABD" w:rsidRDefault="00405851" w:rsidP="000B023B">
            <w:pPr>
              <w:pStyle w:val="BodyText"/>
              <w:spacing w:before="40" w:after="40"/>
              <w:jc w:val="both"/>
              <w:rPr>
                <w:sz w:val="18"/>
                <w:szCs w:val="18"/>
              </w:rPr>
            </w:pPr>
            <w:r w:rsidRPr="00B16ABD">
              <w:rPr>
                <w:sz w:val="18"/>
                <w:szCs w:val="18"/>
              </w:rPr>
              <w:t xml:space="preserve">Resources </w:t>
            </w:r>
            <w:hyperlink r:id="rId27" w:history="1">
              <w:r>
                <w:rPr>
                  <w:rStyle w:val="Hyperlink"/>
                  <w:sz w:val="18"/>
                  <w:szCs w:val="18"/>
                </w:rPr>
                <w:t>http://www.naesb.org/pdf4/board_resource092211w1.pdf</w:t>
              </w:r>
            </w:hyperlink>
            <w:r w:rsidRPr="00B16ABD">
              <w:rPr>
                <w:sz w:val="18"/>
                <w:szCs w:val="18"/>
              </w:rPr>
              <w:t xml:space="preserve">  (Resources Report)</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 w:val="num" w:pos="5040"/>
              </w:tabs>
              <w:autoSpaceDE w:val="0"/>
              <w:autoSpaceDN w:val="0"/>
              <w:adjustRightInd w:val="0"/>
              <w:spacing w:before="40" w:after="40"/>
              <w:rPr>
                <w:sz w:val="18"/>
                <w:szCs w:val="18"/>
              </w:rPr>
            </w:pPr>
            <w:r w:rsidRPr="00B16ABD">
              <w:rPr>
                <w:sz w:val="18"/>
                <w:szCs w:val="18"/>
              </w:rPr>
              <w:t>b)</w:t>
            </w:r>
          </w:p>
        </w:tc>
        <w:tc>
          <w:tcPr>
            <w:tcW w:w="8344" w:type="dxa"/>
          </w:tcPr>
          <w:p w:rsidR="00405851" w:rsidRPr="0010605E" w:rsidRDefault="00405851" w:rsidP="0010605E">
            <w:pPr>
              <w:pStyle w:val="BodyText"/>
              <w:spacing w:before="40" w:after="40"/>
              <w:rPr>
                <w:sz w:val="18"/>
                <w:szCs w:val="18"/>
              </w:rPr>
            </w:pPr>
            <w:r w:rsidRPr="0010605E">
              <w:rPr>
                <w:sz w:val="18"/>
                <w:szCs w:val="18"/>
              </w:rPr>
              <w:t xml:space="preserve">Critical Infrastructure Committee: </w:t>
            </w:r>
            <w:hyperlink r:id="rId28" w:history="1">
              <w:r w:rsidRPr="0010605E">
                <w:rPr>
                  <w:rStyle w:val="Hyperlink"/>
                  <w:sz w:val="18"/>
                  <w:szCs w:val="18"/>
                </w:rPr>
                <w:t>http://www.naesb.org/pdf4/bd_cic_072811notes.doc</w:t>
              </w:r>
            </w:hyperlink>
            <w:r>
              <w:rPr>
                <w:rStyle w:val="Hyperlink"/>
                <w:sz w:val="18"/>
                <w:szCs w:val="18"/>
              </w:rPr>
              <w:t xml:space="preserve">, </w:t>
            </w:r>
            <w:r w:rsidRPr="0010605E">
              <w:rPr>
                <w:rStyle w:val="Hyperlink"/>
                <w:sz w:val="18"/>
                <w:szCs w:val="18"/>
              </w:rPr>
              <w:t xml:space="preserve"> </w:t>
            </w:r>
            <w:hyperlink r:id="rId29" w:history="1">
              <w:r w:rsidRPr="0010605E">
                <w:rPr>
                  <w:rStyle w:val="Hyperlink"/>
                  <w:sz w:val="18"/>
                  <w:szCs w:val="18"/>
                  <w:highlight w:val="yellow"/>
                </w:rPr>
                <w:t>http://www.naesb.org/pdf4/bd_cic_090811notes.doc</w:t>
              </w:r>
            </w:hyperlink>
            <w:r w:rsidRPr="0010605E">
              <w:rPr>
                <w:sz w:val="18"/>
                <w:szCs w:val="18"/>
              </w:rPr>
              <w:t xml:space="preserve"> (Notes)</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 w:val="num" w:pos="5040"/>
              </w:tabs>
              <w:autoSpaceDE w:val="0"/>
              <w:autoSpaceDN w:val="0"/>
              <w:adjustRightInd w:val="0"/>
              <w:spacing w:before="40" w:after="40"/>
              <w:rPr>
                <w:sz w:val="18"/>
                <w:szCs w:val="18"/>
              </w:rPr>
            </w:pPr>
            <w:r w:rsidRPr="00B16ABD">
              <w:rPr>
                <w:sz w:val="18"/>
                <w:szCs w:val="18"/>
              </w:rPr>
              <w:t>c)</w:t>
            </w:r>
          </w:p>
        </w:tc>
        <w:tc>
          <w:tcPr>
            <w:tcW w:w="8344" w:type="dxa"/>
          </w:tcPr>
          <w:p w:rsidR="00405851" w:rsidRPr="00B16ABD" w:rsidRDefault="00405851" w:rsidP="0010605E">
            <w:pPr>
              <w:pStyle w:val="BodyText"/>
              <w:spacing w:before="40" w:after="40"/>
              <w:jc w:val="both"/>
              <w:rPr>
                <w:sz w:val="18"/>
                <w:szCs w:val="18"/>
              </w:rPr>
            </w:pPr>
            <w:r w:rsidRPr="00B16ABD">
              <w:rPr>
                <w:sz w:val="18"/>
                <w:szCs w:val="18"/>
              </w:rPr>
              <w:t>Retail Restructuring Committee</w:t>
            </w:r>
            <w:r>
              <w:rPr>
                <w:sz w:val="18"/>
                <w:szCs w:val="18"/>
              </w:rPr>
              <w:t xml:space="preserve"> – access materials in agenda items 3a and 4a.</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sidRPr="00B16ABD">
              <w:rPr>
                <w:sz w:val="18"/>
                <w:szCs w:val="18"/>
              </w:rPr>
              <w:t>d)</w:t>
            </w:r>
          </w:p>
        </w:tc>
        <w:tc>
          <w:tcPr>
            <w:tcW w:w="8344"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sidRPr="00B16ABD">
              <w:rPr>
                <w:sz w:val="18"/>
                <w:szCs w:val="18"/>
              </w:rPr>
              <w:t>Parliamentary Committee</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Pr>
                <w:sz w:val="18"/>
                <w:szCs w:val="18"/>
              </w:rPr>
              <w:t>e)</w:t>
            </w:r>
          </w:p>
        </w:tc>
        <w:tc>
          <w:tcPr>
            <w:tcW w:w="8344" w:type="dxa"/>
          </w:tcPr>
          <w:p w:rsidR="00405851" w:rsidRPr="00B16ABD" w:rsidRDefault="00405851" w:rsidP="009917D2">
            <w:pPr>
              <w:tabs>
                <w:tab w:val="left" w:pos="2520"/>
                <w:tab w:val="left" w:pos="2970"/>
              </w:tabs>
              <w:autoSpaceDE w:val="0"/>
              <w:autoSpaceDN w:val="0"/>
              <w:adjustRightInd w:val="0"/>
              <w:spacing w:before="40" w:after="40"/>
              <w:rPr>
                <w:sz w:val="18"/>
                <w:szCs w:val="18"/>
              </w:rPr>
            </w:pPr>
            <w:r>
              <w:rPr>
                <w:sz w:val="18"/>
                <w:szCs w:val="18"/>
              </w:rPr>
              <w:t>Certification Committee:</w:t>
            </w:r>
            <w:r w:rsidRPr="00017AC3">
              <w:rPr>
                <w:sz w:val="18"/>
                <w:szCs w:val="18"/>
              </w:rPr>
              <w:t xml:space="preserve"> </w:t>
            </w:r>
            <w:hyperlink r:id="rId30" w:history="1">
              <w:r w:rsidRPr="00017AC3">
                <w:rPr>
                  <w:rStyle w:val="Hyperlink"/>
                  <w:sz w:val="18"/>
                  <w:szCs w:val="18"/>
                </w:rPr>
                <w:t>http://www.naesb.org/pdf4/cpc082911mn.doc</w:t>
              </w:r>
            </w:hyperlink>
            <w:r>
              <w:rPr>
                <w:sz w:val="18"/>
                <w:szCs w:val="18"/>
              </w:rPr>
              <w:t xml:space="preserve"> (Notes) and simple majority board vote on ACA process/requirements: </w:t>
            </w:r>
            <w:hyperlink r:id="rId31" w:history="1">
              <w:r w:rsidRPr="009917D2">
                <w:rPr>
                  <w:rStyle w:val="Hyperlink"/>
                  <w:sz w:val="18"/>
                  <w:szCs w:val="18"/>
                </w:rPr>
                <w:t>http://www.naesb.org/pdf4/cpc082911a1.docx</w:t>
              </w:r>
            </w:hyperlink>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Pr>
                <w:sz w:val="18"/>
                <w:szCs w:val="18"/>
              </w:rPr>
              <w:t>f)</w:t>
            </w:r>
          </w:p>
        </w:tc>
        <w:tc>
          <w:tcPr>
            <w:tcW w:w="8344"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Pr>
                <w:sz w:val="18"/>
                <w:szCs w:val="18"/>
              </w:rPr>
              <w:t>Gas-Electric Coordinating Committee – Discussion on NPC Report to be released on September 15, 2011</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540"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Pr>
                <w:sz w:val="18"/>
                <w:szCs w:val="18"/>
              </w:rPr>
              <w:t>g</w:t>
            </w:r>
            <w:r w:rsidRPr="00B16ABD">
              <w:rPr>
                <w:sz w:val="18"/>
                <w:szCs w:val="18"/>
              </w:rPr>
              <w:t>)</w:t>
            </w:r>
          </w:p>
        </w:tc>
        <w:tc>
          <w:tcPr>
            <w:tcW w:w="8344" w:type="dxa"/>
          </w:tcPr>
          <w:p w:rsidR="00405851" w:rsidRPr="00B16ABD" w:rsidRDefault="00405851" w:rsidP="000B023B">
            <w:pPr>
              <w:tabs>
                <w:tab w:val="left" w:pos="2520"/>
                <w:tab w:val="left" w:pos="2970"/>
              </w:tabs>
              <w:autoSpaceDE w:val="0"/>
              <w:autoSpaceDN w:val="0"/>
              <w:adjustRightInd w:val="0"/>
              <w:spacing w:before="40" w:after="40"/>
              <w:rPr>
                <w:sz w:val="18"/>
                <w:szCs w:val="18"/>
              </w:rPr>
            </w:pPr>
            <w:r w:rsidRPr="00B16ABD">
              <w:rPr>
                <w:sz w:val="18"/>
                <w:szCs w:val="18"/>
              </w:rPr>
              <w:t>Managing Committee</w:t>
            </w:r>
            <w:r>
              <w:rPr>
                <w:sz w:val="18"/>
                <w:szCs w:val="18"/>
              </w:rPr>
              <w:t xml:space="preserve">: </w:t>
            </w:r>
            <w:hyperlink r:id="rId32" w:history="1">
              <w:r w:rsidRPr="00790850">
                <w:rPr>
                  <w:rStyle w:val="Hyperlink"/>
                  <w:sz w:val="18"/>
                  <w:szCs w:val="18"/>
                </w:rPr>
                <w:t>http://www.naesb.org/pdf4/managing081911notes.doc</w:t>
              </w:r>
            </w:hyperlink>
            <w:r>
              <w:rPr>
                <w:sz w:val="18"/>
                <w:szCs w:val="18"/>
              </w:rPr>
              <w:t xml:space="preserve"> (8-19-11 notes), </w:t>
            </w:r>
            <w:hyperlink r:id="rId33" w:history="1">
              <w:r w:rsidRPr="00790850">
                <w:rPr>
                  <w:rStyle w:val="Hyperlink"/>
                  <w:sz w:val="18"/>
                  <w:szCs w:val="18"/>
                </w:rPr>
                <w:t>http://www.naesb.org/pdf4/managing081911a1.doc</w:t>
              </w:r>
            </w:hyperlink>
            <w:r>
              <w:rPr>
                <w:sz w:val="18"/>
                <w:szCs w:val="18"/>
              </w:rPr>
              <w:t xml:space="preserve"> (Communication to the WEQ EC)</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B023B">
            <w:pPr>
              <w:autoSpaceDE w:val="0"/>
              <w:autoSpaceDN w:val="0"/>
              <w:adjustRightInd w:val="0"/>
              <w:spacing w:before="40" w:after="40"/>
              <w:rPr>
                <w:sz w:val="18"/>
                <w:szCs w:val="18"/>
              </w:rPr>
            </w:pPr>
          </w:p>
        </w:tc>
        <w:tc>
          <w:tcPr>
            <w:tcW w:w="8884" w:type="dxa"/>
            <w:gridSpan w:val="2"/>
          </w:tcPr>
          <w:p w:rsidR="00405851" w:rsidRPr="00B16ABD" w:rsidRDefault="00405851" w:rsidP="000B023B">
            <w:pPr>
              <w:tabs>
                <w:tab w:val="left" w:pos="2520"/>
                <w:tab w:val="left" w:pos="2970"/>
              </w:tabs>
              <w:autoSpaceDE w:val="0"/>
              <w:autoSpaceDN w:val="0"/>
              <w:adjustRightInd w:val="0"/>
              <w:spacing w:before="40" w:after="40"/>
              <w:rPr>
                <w:rStyle w:val="Strong"/>
                <w:b w:val="0"/>
                <w:bCs w:val="0"/>
                <w:sz w:val="18"/>
                <w:szCs w:val="18"/>
              </w:rPr>
            </w:pPr>
          </w:p>
        </w:tc>
      </w:tr>
      <w:tr w:rsidR="00405851" w:rsidRPr="00B16ABD" w:rsidTr="000C29EE">
        <w:tc>
          <w:tcPr>
            <w:tcW w:w="828" w:type="dxa"/>
          </w:tcPr>
          <w:p w:rsidR="00405851" w:rsidRPr="005D3AB2" w:rsidRDefault="00405851" w:rsidP="005D3AB2">
            <w:pPr>
              <w:keepNext/>
              <w:autoSpaceDE w:val="0"/>
              <w:autoSpaceDN w:val="0"/>
              <w:adjustRightInd w:val="0"/>
              <w:spacing w:before="40" w:after="40"/>
              <w:rPr>
                <w:b/>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r>
              <w:rPr>
                <w:sz w:val="18"/>
                <w:szCs w:val="18"/>
              </w:rPr>
              <w:t>5.</w:t>
            </w:r>
          </w:p>
        </w:tc>
        <w:tc>
          <w:tcPr>
            <w:tcW w:w="8884" w:type="dxa"/>
            <w:gridSpan w:val="2"/>
          </w:tcPr>
          <w:p w:rsidR="00405851" w:rsidRPr="00B16ABD" w:rsidRDefault="00405851" w:rsidP="00AD1597">
            <w:pPr>
              <w:tabs>
                <w:tab w:val="left" w:pos="2520"/>
                <w:tab w:val="left" w:pos="2970"/>
              </w:tabs>
              <w:autoSpaceDE w:val="0"/>
              <w:autoSpaceDN w:val="0"/>
              <w:adjustRightInd w:val="0"/>
              <w:spacing w:before="40" w:after="40"/>
              <w:rPr>
                <w:sz w:val="18"/>
                <w:szCs w:val="18"/>
              </w:rPr>
            </w:pPr>
            <w:r w:rsidRPr="00B16ABD">
              <w:rPr>
                <w:caps/>
                <w:sz w:val="18"/>
                <w:szCs w:val="18"/>
              </w:rPr>
              <w:t>U</w:t>
            </w:r>
            <w:r>
              <w:rPr>
                <w:sz w:val="18"/>
                <w:szCs w:val="18"/>
              </w:rPr>
              <w:t>pdates on specific efforts:</w:t>
            </w:r>
          </w:p>
        </w:tc>
      </w:tr>
      <w:tr w:rsidR="00405851" w:rsidRPr="00B16ABD" w:rsidTr="000C29EE">
        <w:tc>
          <w:tcPr>
            <w:tcW w:w="828" w:type="dxa"/>
          </w:tcPr>
          <w:p w:rsidR="00405851" w:rsidRPr="005D3AB2" w:rsidRDefault="00405851" w:rsidP="005D3AB2">
            <w:pPr>
              <w:keepNext/>
              <w:autoSpaceDE w:val="0"/>
              <w:autoSpaceDN w:val="0"/>
              <w:adjustRightInd w:val="0"/>
              <w:spacing w:before="40" w:after="40"/>
              <w:rPr>
                <w:b/>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a)</w:t>
            </w:r>
          </w:p>
        </w:tc>
        <w:tc>
          <w:tcPr>
            <w:tcW w:w="8344" w:type="dxa"/>
          </w:tcPr>
          <w:p w:rsidR="00405851" w:rsidRPr="00B16ABD" w:rsidRDefault="00405851" w:rsidP="003A4018">
            <w:pPr>
              <w:numPr>
                <w:ilvl w:val="0"/>
                <w:numId w:val="28"/>
              </w:numPr>
              <w:tabs>
                <w:tab w:val="num" w:pos="252"/>
              </w:tabs>
              <w:autoSpaceDE w:val="0"/>
              <w:autoSpaceDN w:val="0"/>
              <w:adjustRightInd w:val="0"/>
              <w:spacing w:before="40" w:after="40"/>
              <w:ind w:left="252" w:hanging="252"/>
              <w:rPr>
                <w:sz w:val="18"/>
                <w:szCs w:val="18"/>
              </w:rPr>
            </w:pPr>
            <w:r w:rsidRPr="00B16ABD">
              <w:rPr>
                <w:sz w:val="18"/>
                <w:szCs w:val="18"/>
              </w:rPr>
              <w:t xml:space="preserve">Publications: WGQ Publication Schedule (Version 2.1): </w:t>
            </w:r>
            <w:hyperlink r:id="rId34" w:history="1">
              <w:r w:rsidRPr="00B16ABD">
                <w:rPr>
                  <w:rStyle w:val="Hyperlink"/>
                  <w:sz w:val="18"/>
                  <w:szCs w:val="18"/>
                </w:rPr>
                <w:t>http://www.naesb.org/misc/wgq_publication_schedule_ver2_1.doc</w:t>
              </w:r>
            </w:hyperlink>
            <w:r w:rsidRPr="00F251C2">
              <w:rPr>
                <w:rStyle w:val="Hyperlink"/>
                <w:color w:val="auto"/>
                <w:sz w:val="18"/>
                <w:szCs w:val="18"/>
                <w:u w:val="none"/>
              </w:rPr>
              <w:t xml:space="preserve">, scheduled for </w:t>
            </w:r>
            <w:r>
              <w:rPr>
                <w:rStyle w:val="Hyperlink"/>
                <w:color w:val="auto"/>
                <w:sz w:val="18"/>
                <w:szCs w:val="18"/>
                <w:u w:val="none"/>
              </w:rPr>
              <w:t xml:space="preserve">July </w:t>
            </w:r>
            <w:r w:rsidRPr="00F251C2">
              <w:rPr>
                <w:rStyle w:val="Hyperlink"/>
                <w:color w:val="auto"/>
                <w:sz w:val="18"/>
                <w:szCs w:val="18"/>
                <w:u w:val="none"/>
              </w:rPr>
              <w:t>2012</w:t>
            </w:r>
          </w:p>
          <w:p w:rsidR="00405851" w:rsidRPr="00B16ABD" w:rsidRDefault="00405851" w:rsidP="003A4018">
            <w:pPr>
              <w:numPr>
                <w:ilvl w:val="0"/>
                <w:numId w:val="28"/>
              </w:numPr>
              <w:tabs>
                <w:tab w:val="num" w:pos="252"/>
              </w:tabs>
              <w:autoSpaceDE w:val="0"/>
              <w:autoSpaceDN w:val="0"/>
              <w:adjustRightInd w:val="0"/>
              <w:spacing w:before="40" w:after="40"/>
              <w:ind w:left="252" w:hanging="252"/>
              <w:rPr>
                <w:color w:val="000000"/>
                <w:sz w:val="18"/>
                <w:szCs w:val="18"/>
              </w:rPr>
            </w:pPr>
            <w:r w:rsidRPr="00B16ABD">
              <w:rPr>
                <w:sz w:val="18"/>
                <w:szCs w:val="18"/>
              </w:rPr>
              <w:t xml:space="preserve">WEQ Publication Schedule (Version </w:t>
            </w:r>
            <w:r>
              <w:rPr>
                <w:sz w:val="18"/>
                <w:szCs w:val="18"/>
              </w:rPr>
              <w:t>3.0</w:t>
            </w:r>
            <w:r w:rsidRPr="00B16ABD">
              <w:rPr>
                <w:sz w:val="18"/>
                <w:szCs w:val="18"/>
              </w:rPr>
              <w:t>):</w:t>
            </w:r>
            <w:r w:rsidRPr="00B16ABD">
              <w:rPr>
                <w:color w:val="0000FF"/>
                <w:sz w:val="18"/>
                <w:szCs w:val="18"/>
              </w:rPr>
              <w:t xml:space="preserve"> </w:t>
            </w:r>
            <w:hyperlink r:id="rId35" w:history="1">
              <w:r w:rsidRPr="00B16ABD">
                <w:rPr>
                  <w:rStyle w:val="Hyperlink"/>
                  <w:sz w:val="18"/>
                  <w:szCs w:val="18"/>
                </w:rPr>
                <w:t>http://www.naesb.org/misc/weq_publication_schedule_ver2_2.doc</w:t>
              </w:r>
            </w:hyperlink>
            <w:r w:rsidRPr="00F251C2">
              <w:rPr>
                <w:rStyle w:val="Hyperlink"/>
                <w:color w:val="auto"/>
                <w:sz w:val="18"/>
                <w:szCs w:val="18"/>
                <w:u w:val="none"/>
              </w:rPr>
              <w:t xml:space="preserve">, scheduled for </w:t>
            </w:r>
            <w:r>
              <w:rPr>
                <w:rStyle w:val="Hyperlink"/>
                <w:color w:val="auto"/>
                <w:sz w:val="18"/>
                <w:szCs w:val="18"/>
                <w:u w:val="none"/>
              </w:rPr>
              <w:t>first/second quarter 2012</w:t>
            </w:r>
          </w:p>
          <w:p w:rsidR="00405851" w:rsidRDefault="00405851" w:rsidP="003A4018">
            <w:pPr>
              <w:pStyle w:val="BodyText"/>
              <w:numPr>
                <w:ilvl w:val="0"/>
                <w:numId w:val="28"/>
              </w:numPr>
              <w:tabs>
                <w:tab w:val="clear" w:pos="1440"/>
                <w:tab w:val="num" w:pos="252"/>
              </w:tabs>
              <w:spacing w:before="40" w:after="40"/>
              <w:ind w:left="252" w:hanging="252"/>
              <w:rPr>
                <w:rStyle w:val="Hyperlink"/>
                <w:color w:val="auto"/>
                <w:sz w:val="18"/>
                <w:szCs w:val="18"/>
                <w:u w:val="none"/>
              </w:rPr>
            </w:pPr>
            <w:r w:rsidRPr="00B16ABD">
              <w:rPr>
                <w:sz w:val="18"/>
                <w:szCs w:val="18"/>
              </w:rPr>
              <w:t xml:space="preserve">Retail Publication Schedule (Version </w:t>
            </w:r>
            <w:r>
              <w:rPr>
                <w:sz w:val="18"/>
                <w:szCs w:val="18"/>
              </w:rPr>
              <w:t>2.0</w:t>
            </w:r>
            <w:r w:rsidRPr="00B16ABD">
              <w:rPr>
                <w:sz w:val="18"/>
                <w:szCs w:val="18"/>
              </w:rPr>
              <w:t xml:space="preserve">): </w:t>
            </w:r>
            <w:hyperlink r:id="rId36" w:history="1">
              <w:r w:rsidRPr="00B16ABD">
                <w:rPr>
                  <w:rStyle w:val="Hyperlink"/>
                  <w:sz w:val="18"/>
                  <w:szCs w:val="18"/>
                </w:rPr>
                <w:t>http://www.naesb.org/misc/retail_publication_schedule_ver1_4.doc</w:t>
              </w:r>
            </w:hyperlink>
            <w:r w:rsidRPr="00F251C2">
              <w:rPr>
                <w:rStyle w:val="Hyperlink"/>
                <w:color w:val="auto"/>
                <w:sz w:val="18"/>
                <w:szCs w:val="18"/>
                <w:u w:val="none"/>
              </w:rPr>
              <w:t xml:space="preserve">, scheduled for </w:t>
            </w:r>
            <w:r>
              <w:rPr>
                <w:rStyle w:val="Hyperlink"/>
                <w:color w:val="auto"/>
                <w:sz w:val="18"/>
                <w:szCs w:val="18"/>
                <w:u w:val="none"/>
              </w:rPr>
              <w:t xml:space="preserve">April </w:t>
            </w:r>
            <w:r w:rsidRPr="00F251C2">
              <w:rPr>
                <w:rStyle w:val="Hyperlink"/>
                <w:color w:val="auto"/>
                <w:sz w:val="18"/>
                <w:szCs w:val="18"/>
                <w:u w:val="none"/>
              </w:rPr>
              <w:t>2012</w:t>
            </w:r>
          </w:p>
          <w:p w:rsidR="00405851" w:rsidRPr="00B16ABD" w:rsidRDefault="00405851" w:rsidP="00F8790A">
            <w:pPr>
              <w:pStyle w:val="BodyText"/>
              <w:numPr>
                <w:ilvl w:val="0"/>
                <w:numId w:val="28"/>
              </w:numPr>
              <w:tabs>
                <w:tab w:val="clear" w:pos="1440"/>
                <w:tab w:val="num" w:pos="252"/>
              </w:tabs>
              <w:spacing w:before="40" w:after="40"/>
              <w:ind w:hanging="1440"/>
              <w:rPr>
                <w:sz w:val="18"/>
                <w:szCs w:val="18"/>
              </w:rPr>
            </w:pPr>
            <w:r>
              <w:rPr>
                <w:rStyle w:val="Hyperlink"/>
                <w:color w:val="auto"/>
                <w:sz w:val="18"/>
                <w:szCs w:val="18"/>
                <w:u w:val="none"/>
              </w:rPr>
              <w:t xml:space="preserve">Individual Books Availability in New Publications - </w:t>
            </w:r>
            <w:hyperlink r:id="rId37" w:history="1">
              <w:r w:rsidRPr="00F8790A">
                <w:rPr>
                  <w:rStyle w:val="Hyperlink"/>
                  <w:sz w:val="18"/>
                  <w:szCs w:val="18"/>
                </w:rPr>
                <w:t>http://www.naesb.org/pdf/ordrform.pdf</w:t>
              </w:r>
            </w:hyperlink>
            <w:r>
              <w:rPr>
                <w:rStyle w:val="Hyperlink"/>
                <w:color w:val="auto"/>
                <w:sz w:val="18"/>
                <w:szCs w:val="18"/>
                <w:u w:val="none"/>
              </w:rPr>
              <w:t xml:space="preserve"> (Order Form)</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b)</w:t>
            </w:r>
          </w:p>
        </w:tc>
        <w:tc>
          <w:tcPr>
            <w:tcW w:w="8344" w:type="dxa"/>
          </w:tcPr>
          <w:p w:rsidR="00405851" w:rsidRPr="00B16ABD" w:rsidRDefault="00405851" w:rsidP="00C1548B">
            <w:pPr>
              <w:pStyle w:val="BodyText"/>
              <w:spacing w:before="40" w:after="40"/>
              <w:rPr>
                <w:sz w:val="18"/>
                <w:szCs w:val="18"/>
              </w:rPr>
            </w:pPr>
            <w:r w:rsidRPr="00B16ABD">
              <w:rPr>
                <w:sz w:val="18"/>
                <w:szCs w:val="18"/>
              </w:rPr>
              <w:t>Update on</w:t>
            </w:r>
            <w:r>
              <w:rPr>
                <w:sz w:val="18"/>
                <w:szCs w:val="18"/>
              </w:rPr>
              <w:t xml:space="preserve"> FERC</w:t>
            </w:r>
            <w:r w:rsidRPr="00B16ABD">
              <w:rPr>
                <w:sz w:val="18"/>
                <w:szCs w:val="18"/>
              </w:rPr>
              <w:t xml:space="preserve"> Order </w:t>
            </w:r>
            <w:r>
              <w:rPr>
                <w:sz w:val="18"/>
                <w:szCs w:val="18"/>
              </w:rPr>
              <w:t xml:space="preserve">No. </w:t>
            </w:r>
            <w:r w:rsidRPr="00B16ABD">
              <w:rPr>
                <w:sz w:val="18"/>
                <w:szCs w:val="18"/>
              </w:rPr>
              <w:t>890 efforts</w:t>
            </w:r>
            <w:r>
              <w:rPr>
                <w:sz w:val="18"/>
                <w:szCs w:val="18"/>
              </w:rPr>
              <w:t xml:space="preserve">: </w:t>
            </w:r>
            <w:hyperlink r:id="rId38" w:history="1">
              <w:r w:rsidRPr="00790850">
                <w:rPr>
                  <w:rStyle w:val="Hyperlink"/>
                  <w:sz w:val="18"/>
                  <w:szCs w:val="18"/>
                </w:rPr>
                <w:t>http://www.naesb.org/pdf4/weq_oasis090711w2.doc</w:t>
              </w:r>
            </w:hyperlink>
            <w:r>
              <w:rPr>
                <w:sz w:val="18"/>
                <w:szCs w:val="18"/>
              </w:rPr>
              <w:t xml:space="preserve"> (Network Integration Transmission Service draft recommendation under consideration by the WEQ Oasis Subcommittee), </w:t>
            </w:r>
            <w:hyperlink r:id="rId39" w:history="1">
              <w:r w:rsidRPr="00790850">
                <w:rPr>
                  <w:rStyle w:val="Hyperlink"/>
                  <w:sz w:val="18"/>
                  <w:szCs w:val="18"/>
                </w:rPr>
                <w:t>http://www.naesb.org/member_login_check.asp?doc=fa_weq_2011_ap_2aiii1_to_2aiii3.doc</w:t>
              </w:r>
            </w:hyperlink>
            <w:r>
              <w:rPr>
                <w:sz w:val="18"/>
                <w:szCs w:val="18"/>
              </w:rPr>
              <w:t xml:space="preserve"> (Service Across Multiple Transmission Systems final action – will not be included in the assembled book due to its length, but provided in the agenda for context and background), </w:t>
            </w:r>
            <w:hyperlink r:id="rId40" w:history="1">
              <w:r w:rsidRPr="00790850">
                <w:rPr>
                  <w:rStyle w:val="Hyperlink"/>
                  <w:sz w:val="18"/>
                  <w:szCs w:val="18"/>
                </w:rPr>
                <w:t>http://www.naesb.org/pdf4/weq_oasis_081111_progress_report.xls</w:t>
              </w:r>
            </w:hyperlink>
            <w:r>
              <w:rPr>
                <w:sz w:val="18"/>
                <w:szCs w:val="18"/>
              </w:rPr>
              <w:t xml:space="preserve"> (FERC Order No. 890 related development timeline, which is to be read in conjunction with the 2011 WEQ Annual Plan, in agenda item 2e)</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c)</w:t>
            </w:r>
          </w:p>
        </w:tc>
        <w:tc>
          <w:tcPr>
            <w:tcW w:w="8344" w:type="dxa"/>
          </w:tcPr>
          <w:p w:rsidR="00405851" w:rsidRPr="00B16ABD" w:rsidRDefault="00405851" w:rsidP="003A4018">
            <w:pPr>
              <w:pStyle w:val="BodyText"/>
              <w:spacing w:before="40" w:after="40"/>
              <w:rPr>
                <w:sz w:val="18"/>
                <w:szCs w:val="18"/>
              </w:rPr>
            </w:pPr>
            <w:r w:rsidRPr="00B16ABD">
              <w:rPr>
                <w:sz w:val="18"/>
                <w:szCs w:val="18"/>
              </w:rPr>
              <w:t>Update on Demand Response</w:t>
            </w:r>
            <w:r>
              <w:rPr>
                <w:sz w:val="18"/>
                <w:szCs w:val="18"/>
              </w:rPr>
              <w:t xml:space="preserve">, </w:t>
            </w:r>
            <w:r w:rsidRPr="00B16ABD">
              <w:rPr>
                <w:sz w:val="18"/>
                <w:szCs w:val="18"/>
              </w:rPr>
              <w:t>Demand Side Management</w:t>
            </w:r>
            <w:r>
              <w:rPr>
                <w:sz w:val="18"/>
                <w:szCs w:val="18"/>
              </w:rPr>
              <w:t xml:space="preserve"> and Energy Efficiency – </w:t>
            </w:r>
            <w:hyperlink r:id="rId41" w:history="1">
              <w:r w:rsidRPr="00790850">
                <w:rPr>
                  <w:rStyle w:val="Hyperlink"/>
                  <w:sz w:val="18"/>
                  <w:szCs w:val="18"/>
                </w:rPr>
                <w:t>http://www.naesb.org/pdf4/update083111w1.doc</w:t>
              </w:r>
            </w:hyperlink>
            <w:r>
              <w:rPr>
                <w:sz w:val="18"/>
                <w:szCs w:val="18"/>
              </w:rPr>
              <w:t xml:space="preserve"> (demand response enrollment for retail markets proposed standards under consideration by the work group), </w:t>
            </w:r>
            <w:hyperlink r:id="rId42" w:history="1">
              <w:r w:rsidRPr="00790850">
                <w:rPr>
                  <w:rStyle w:val="Hyperlink"/>
                  <w:sz w:val="18"/>
                  <w:szCs w:val="18"/>
                </w:rPr>
                <w:t>http://www.naesb.org/pdf4/dsmee_retail_ee_082211w1.doc</w:t>
              </w:r>
            </w:hyperlink>
            <w:r>
              <w:rPr>
                <w:sz w:val="18"/>
                <w:szCs w:val="18"/>
              </w:rPr>
              <w:t xml:space="preserve"> (energy efficiency for retail markets proposed standards under consideration by the work group)</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d)</w:t>
            </w:r>
          </w:p>
        </w:tc>
        <w:tc>
          <w:tcPr>
            <w:tcW w:w="8344" w:type="dxa"/>
          </w:tcPr>
          <w:p w:rsidR="00405851" w:rsidRPr="00C1548B" w:rsidRDefault="00405851" w:rsidP="003A4018">
            <w:pPr>
              <w:pStyle w:val="BodyText"/>
              <w:spacing w:before="40" w:after="40"/>
              <w:rPr>
                <w:sz w:val="18"/>
                <w:szCs w:val="18"/>
              </w:rPr>
            </w:pPr>
            <w:r w:rsidRPr="00C1548B">
              <w:rPr>
                <w:sz w:val="18"/>
                <w:szCs w:val="18"/>
              </w:rPr>
              <w:t xml:space="preserve">Status for the Electric Industry Registry: </w:t>
            </w:r>
            <w:hyperlink r:id="rId43" w:history="1">
              <w:r w:rsidRPr="00C1548B">
                <w:rPr>
                  <w:rStyle w:val="Hyperlink"/>
                  <w:sz w:val="18"/>
                  <w:szCs w:val="18"/>
                </w:rPr>
                <w:t>http://www.naesb.org/pdf4/registry_transfer_update_080911.pdf</w:t>
              </w:r>
            </w:hyperlink>
            <w:r w:rsidRPr="00C1548B">
              <w:rPr>
                <w:sz w:val="18"/>
                <w:szCs w:val="18"/>
              </w:rPr>
              <w:t xml:space="preserve"> (Update Report)</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e)</w:t>
            </w:r>
          </w:p>
        </w:tc>
        <w:tc>
          <w:tcPr>
            <w:tcW w:w="8344" w:type="dxa"/>
          </w:tcPr>
          <w:p w:rsidR="00405851" w:rsidRPr="00B16ABD" w:rsidRDefault="00405851" w:rsidP="003A4018">
            <w:pPr>
              <w:pStyle w:val="BodyText"/>
              <w:spacing w:before="40" w:after="40"/>
              <w:rPr>
                <w:sz w:val="18"/>
                <w:szCs w:val="18"/>
              </w:rPr>
            </w:pPr>
            <w:r w:rsidRPr="005D3AB2">
              <w:rPr>
                <w:sz w:val="18"/>
                <w:szCs w:val="18"/>
              </w:rPr>
              <w:t xml:space="preserve">Update on Smart Grid efforts  - </w:t>
            </w:r>
            <w:hyperlink r:id="rId44" w:history="1">
              <w:r w:rsidRPr="005D3AB2">
                <w:rPr>
                  <w:rStyle w:val="Hyperlink"/>
                  <w:sz w:val="18"/>
                  <w:szCs w:val="18"/>
                </w:rPr>
                <w:t>http://www.naesb.org/doc_view4.asp?doc=fa_req_r10012.doc</w:t>
              </w:r>
            </w:hyperlink>
            <w:r w:rsidRPr="005D3AB2">
              <w:rPr>
                <w:sz w:val="18"/>
                <w:szCs w:val="18"/>
              </w:rPr>
              <w:t xml:space="preserve"> (Data Privacy final action), </w:t>
            </w:r>
            <w:hyperlink r:id="rId45" w:history="1">
              <w:r w:rsidRPr="005D3AB2">
                <w:rPr>
                  <w:rStyle w:val="Hyperlink"/>
                  <w:sz w:val="18"/>
                  <w:szCs w:val="18"/>
                </w:rPr>
                <w:t>http://www.naesb.org/pdf4/espi_task_force_req_teis_090111a1.docx</w:t>
              </w:r>
            </w:hyperlink>
            <w:r w:rsidRPr="005D3AB2">
              <w:rPr>
                <w:color w:val="1F497D"/>
                <w:sz w:val="18"/>
                <w:szCs w:val="18"/>
              </w:rPr>
              <w:t xml:space="preserve"> </w:t>
            </w:r>
            <w:r w:rsidRPr="005D3AB2">
              <w:rPr>
                <w:sz w:val="18"/>
                <w:szCs w:val="18"/>
              </w:rPr>
              <w:t>Open ADE (Retail EC</w:t>
            </w:r>
            <w:r>
              <w:rPr>
                <w:sz w:val="18"/>
                <w:szCs w:val="18"/>
              </w:rPr>
              <w:t xml:space="preserve"> Approved </w:t>
            </w:r>
            <w:r w:rsidRPr="0010605E">
              <w:rPr>
                <w:sz w:val="18"/>
                <w:szCs w:val="18"/>
              </w:rPr>
              <w:t xml:space="preserve">Document), </w:t>
            </w:r>
            <w:hyperlink r:id="rId46" w:history="1">
              <w:r w:rsidRPr="0010605E">
                <w:rPr>
                  <w:rStyle w:val="Hyperlink"/>
                  <w:sz w:val="18"/>
                  <w:szCs w:val="18"/>
                  <w:highlight w:val="yellow"/>
                </w:rPr>
                <w:t>http://www.naesb.org/pdf4/smart_grid_pap10_100511a.doc</w:t>
              </w:r>
            </w:hyperlink>
            <w:r w:rsidRPr="0010605E">
              <w:rPr>
                <w:color w:val="000000"/>
                <w:sz w:val="18"/>
                <w:szCs w:val="18"/>
              </w:rPr>
              <w:t xml:space="preserve"> </w:t>
            </w:r>
            <w:r w:rsidRPr="0010605E">
              <w:rPr>
                <w:sz w:val="18"/>
                <w:szCs w:val="18"/>
              </w:rPr>
              <w:t xml:space="preserve"> Smart Grid PAP 10 (Announcement of meeting 10-5-11)</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f)</w:t>
            </w:r>
          </w:p>
        </w:tc>
        <w:tc>
          <w:tcPr>
            <w:tcW w:w="8344" w:type="dxa"/>
          </w:tcPr>
          <w:p w:rsidR="00405851" w:rsidRPr="00B16ABD" w:rsidRDefault="00405851" w:rsidP="003A4018">
            <w:pPr>
              <w:pStyle w:val="BodyText"/>
              <w:spacing w:before="40" w:after="40"/>
              <w:rPr>
                <w:sz w:val="18"/>
                <w:szCs w:val="18"/>
              </w:rPr>
            </w:pPr>
            <w:r w:rsidRPr="00B16ABD">
              <w:rPr>
                <w:sz w:val="18"/>
                <w:szCs w:val="18"/>
              </w:rPr>
              <w:t>Update on Parallel Flow Visualization</w:t>
            </w:r>
            <w:r>
              <w:rPr>
                <w:sz w:val="18"/>
                <w:szCs w:val="18"/>
              </w:rPr>
              <w:t xml:space="preserve"> development: </w:t>
            </w:r>
            <w:hyperlink r:id="rId47" w:history="1">
              <w:r w:rsidRPr="00790850">
                <w:rPr>
                  <w:rStyle w:val="Hyperlink"/>
                  <w:sz w:val="18"/>
                  <w:szCs w:val="18"/>
                </w:rPr>
                <w:t>http://www.naesb.org/pdf4/update083111w7.ppt</w:t>
              </w:r>
            </w:hyperlink>
            <w:r>
              <w:rPr>
                <w:sz w:val="18"/>
                <w:szCs w:val="18"/>
              </w:rPr>
              <w:t xml:space="preserve"> (Subcommittee Timeline)</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g)</w:t>
            </w:r>
          </w:p>
        </w:tc>
        <w:tc>
          <w:tcPr>
            <w:tcW w:w="8344" w:type="dxa"/>
          </w:tcPr>
          <w:p w:rsidR="00405851" w:rsidRPr="00B16ABD" w:rsidRDefault="00405851" w:rsidP="003A4018">
            <w:pPr>
              <w:pStyle w:val="BodyText"/>
              <w:spacing w:before="40" w:after="40"/>
              <w:rPr>
                <w:sz w:val="18"/>
                <w:szCs w:val="18"/>
              </w:rPr>
            </w:pPr>
            <w:r w:rsidRPr="00B16ABD">
              <w:rPr>
                <w:sz w:val="18"/>
                <w:szCs w:val="18"/>
              </w:rPr>
              <w:t xml:space="preserve">Update on </w:t>
            </w:r>
            <w:r>
              <w:rPr>
                <w:sz w:val="18"/>
                <w:szCs w:val="18"/>
              </w:rPr>
              <w:t xml:space="preserve">modifications to WGQ </w:t>
            </w:r>
            <w:r w:rsidRPr="00B16ABD">
              <w:rPr>
                <w:sz w:val="18"/>
                <w:szCs w:val="18"/>
              </w:rPr>
              <w:t>Common Codes</w:t>
            </w:r>
            <w:r>
              <w:rPr>
                <w:sz w:val="18"/>
                <w:szCs w:val="18"/>
              </w:rPr>
              <w:t xml:space="preserve">: </w:t>
            </w:r>
            <w:hyperlink r:id="rId48" w:history="1">
              <w:r w:rsidRPr="00790850">
                <w:rPr>
                  <w:rStyle w:val="Hyperlink"/>
                  <w:sz w:val="18"/>
                  <w:szCs w:val="18"/>
                </w:rPr>
                <w:t>http://www.naesb.org/pdf4/update083111w2.doc</w:t>
              </w:r>
            </w:hyperlink>
            <w:r>
              <w:rPr>
                <w:sz w:val="18"/>
                <w:szCs w:val="18"/>
              </w:rPr>
              <w:t xml:space="preserve"> (Proposed Standards under consideration by subcommittee)</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Pr>
                <w:sz w:val="18"/>
                <w:szCs w:val="18"/>
              </w:rPr>
              <w:t>h)</w:t>
            </w:r>
          </w:p>
        </w:tc>
        <w:tc>
          <w:tcPr>
            <w:tcW w:w="8344" w:type="dxa"/>
          </w:tcPr>
          <w:p w:rsidR="00405851" w:rsidRPr="00B16ABD" w:rsidRDefault="00405851" w:rsidP="003A4018">
            <w:pPr>
              <w:pStyle w:val="BodyText"/>
              <w:spacing w:before="40" w:after="40"/>
              <w:rPr>
                <w:sz w:val="18"/>
                <w:szCs w:val="18"/>
              </w:rPr>
            </w:pPr>
            <w:r>
              <w:rPr>
                <w:sz w:val="18"/>
                <w:szCs w:val="18"/>
              </w:rPr>
              <w:t>Update on streamlining WGQ standards and Retail Standards – access the annual plans for WGQ and Retail in agenda items 2c and 2d.</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Pr>
                <w:sz w:val="18"/>
                <w:szCs w:val="18"/>
              </w:rPr>
              <w:t>i)</w:t>
            </w:r>
          </w:p>
        </w:tc>
        <w:tc>
          <w:tcPr>
            <w:tcW w:w="8344" w:type="dxa"/>
          </w:tcPr>
          <w:p w:rsidR="00405851" w:rsidRPr="00B16ABD" w:rsidRDefault="00405851" w:rsidP="003A4018">
            <w:pPr>
              <w:pStyle w:val="BodyText"/>
              <w:spacing w:before="40" w:after="40"/>
              <w:rPr>
                <w:sz w:val="18"/>
                <w:szCs w:val="18"/>
              </w:rPr>
            </w:pPr>
            <w:r>
              <w:rPr>
                <w:sz w:val="18"/>
                <w:szCs w:val="18"/>
              </w:rPr>
              <w:t xml:space="preserve">Update on Dodd-Frank efforts: </w:t>
            </w:r>
            <w:hyperlink r:id="rId49" w:history="1">
              <w:r w:rsidRPr="00790850">
                <w:rPr>
                  <w:rStyle w:val="Hyperlink"/>
                  <w:sz w:val="18"/>
                  <w:szCs w:val="18"/>
                </w:rPr>
                <w:t>http://www.naesb.org/pdf4/update083111w6.doc</w:t>
              </w:r>
            </w:hyperlink>
            <w:r>
              <w:rPr>
                <w:sz w:val="18"/>
                <w:szCs w:val="18"/>
              </w:rPr>
              <w:t xml:space="preserve"> (Update report)</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Default="00405851" w:rsidP="000C29EE">
            <w:pPr>
              <w:tabs>
                <w:tab w:val="left" w:pos="2520"/>
                <w:tab w:val="left" w:pos="2970"/>
              </w:tabs>
              <w:autoSpaceDE w:val="0"/>
              <w:autoSpaceDN w:val="0"/>
              <w:adjustRightInd w:val="0"/>
              <w:spacing w:before="40" w:after="40"/>
              <w:rPr>
                <w:sz w:val="18"/>
                <w:szCs w:val="18"/>
              </w:rPr>
            </w:pPr>
            <w:r>
              <w:rPr>
                <w:sz w:val="18"/>
                <w:szCs w:val="18"/>
              </w:rPr>
              <w:t>j)</w:t>
            </w:r>
          </w:p>
        </w:tc>
        <w:tc>
          <w:tcPr>
            <w:tcW w:w="8344" w:type="dxa"/>
          </w:tcPr>
          <w:p w:rsidR="00405851" w:rsidRDefault="00405851" w:rsidP="003A4018">
            <w:pPr>
              <w:pStyle w:val="BodyText"/>
              <w:spacing w:before="40" w:after="40"/>
              <w:rPr>
                <w:sz w:val="18"/>
                <w:szCs w:val="18"/>
              </w:rPr>
            </w:pPr>
            <w:r>
              <w:rPr>
                <w:sz w:val="18"/>
                <w:szCs w:val="18"/>
              </w:rPr>
              <w:t xml:space="preserve">FERC Order No. 1000 Review: </w:t>
            </w:r>
            <w:hyperlink r:id="rId50" w:history="1">
              <w:r w:rsidRPr="00790850">
                <w:rPr>
                  <w:rStyle w:val="Hyperlink"/>
                  <w:sz w:val="18"/>
                  <w:szCs w:val="18"/>
                </w:rPr>
                <w:t>http://www.naesb.org/pdf4/ferc_order1000_100311announcement.doc</w:t>
              </w:r>
            </w:hyperlink>
            <w:r>
              <w:rPr>
                <w:sz w:val="18"/>
                <w:szCs w:val="18"/>
              </w:rPr>
              <w:t xml:space="preserve"> (October 3 Announcement)</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Default="00405851" w:rsidP="000C29EE">
            <w:pPr>
              <w:tabs>
                <w:tab w:val="left" w:pos="2520"/>
                <w:tab w:val="left" w:pos="2970"/>
              </w:tabs>
              <w:autoSpaceDE w:val="0"/>
              <w:autoSpaceDN w:val="0"/>
              <w:adjustRightInd w:val="0"/>
              <w:spacing w:before="40" w:after="40"/>
              <w:rPr>
                <w:sz w:val="18"/>
                <w:szCs w:val="18"/>
              </w:rPr>
            </w:pPr>
            <w:r>
              <w:rPr>
                <w:sz w:val="18"/>
                <w:szCs w:val="18"/>
              </w:rPr>
              <w:t>k)</w:t>
            </w:r>
          </w:p>
        </w:tc>
        <w:tc>
          <w:tcPr>
            <w:tcW w:w="8344" w:type="dxa"/>
          </w:tcPr>
          <w:p w:rsidR="00405851" w:rsidRDefault="00405851" w:rsidP="003A4018">
            <w:pPr>
              <w:pStyle w:val="BodyText"/>
              <w:spacing w:before="40" w:after="40"/>
              <w:rPr>
                <w:sz w:val="18"/>
                <w:szCs w:val="18"/>
              </w:rPr>
            </w:pPr>
            <w:r>
              <w:rPr>
                <w:sz w:val="18"/>
                <w:szCs w:val="18"/>
              </w:rPr>
              <w:t xml:space="preserve">Update on 2012 Annual Planning Activities:  </w:t>
            </w:r>
            <w:hyperlink r:id="rId51" w:history="1">
              <w:r w:rsidRPr="00790850">
                <w:rPr>
                  <w:rStyle w:val="Hyperlink"/>
                  <w:sz w:val="18"/>
                  <w:szCs w:val="18"/>
                </w:rPr>
                <w:t>http://www.naesb.org/pdf4/2012aplan_101411_101711.doc</w:t>
              </w:r>
            </w:hyperlink>
            <w:r>
              <w:rPr>
                <w:rStyle w:val="Strong"/>
                <w:b w:val="0"/>
                <w:bCs w:val="0"/>
                <w:sz w:val="18"/>
                <w:szCs w:val="18"/>
              </w:rPr>
              <w:t xml:space="preserve"> (Announcement, Call for Comments, Agenda and Meeting Materials)</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Default="00405851" w:rsidP="000C29EE">
            <w:pPr>
              <w:tabs>
                <w:tab w:val="left" w:pos="2520"/>
                <w:tab w:val="left" w:pos="2970"/>
              </w:tabs>
              <w:autoSpaceDE w:val="0"/>
              <w:autoSpaceDN w:val="0"/>
              <w:adjustRightInd w:val="0"/>
              <w:spacing w:before="40" w:after="40"/>
              <w:rPr>
                <w:sz w:val="18"/>
                <w:szCs w:val="18"/>
              </w:rPr>
            </w:pPr>
          </w:p>
        </w:tc>
        <w:tc>
          <w:tcPr>
            <w:tcW w:w="8344" w:type="dxa"/>
          </w:tcPr>
          <w:p w:rsidR="00405851" w:rsidRDefault="00405851" w:rsidP="003A4018">
            <w:pPr>
              <w:pStyle w:val="BodyText"/>
              <w:spacing w:before="40" w:after="40"/>
              <w:rPr>
                <w:sz w:val="18"/>
                <w:szCs w:val="18"/>
              </w:rPr>
            </w:pPr>
          </w:p>
        </w:tc>
      </w:tr>
      <w:tr w:rsidR="00405851" w:rsidRPr="00B16ABD" w:rsidTr="00CF0BF0">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7C36BE" w:rsidRDefault="00405851" w:rsidP="000C29EE">
            <w:pPr>
              <w:autoSpaceDE w:val="0"/>
              <w:autoSpaceDN w:val="0"/>
              <w:adjustRightInd w:val="0"/>
              <w:spacing w:before="40" w:after="40"/>
              <w:rPr>
                <w:sz w:val="18"/>
                <w:szCs w:val="18"/>
              </w:rPr>
            </w:pPr>
            <w:r w:rsidRPr="007C36BE">
              <w:rPr>
                <w:sz w:val="18"/>
                <w:szCs w:val="18"/>
              </w:rPr>
              <w:t>6</w:t>
            </w:r>
          </w:p>
        </w:tc>
        <w:tc>
          <w:tcPr>
            <w:tcW w:w="8884" w:type="dxa"/>
            <w:gridSpan w:val="2"/>
          </w:tcPr>
          <w:p w:rsidR="00405851" w:rsidRPr="007C36BE" w:rsidRDefault="00405851" w:rsidP="005D3AB2">
            <w:pPr>
              <w:pStyle w:val="BodyText"/>
              <w:spacing w:before="40" w:after="40"/>
              <w:rPr>
                <w:sz w:val="18"/>
                <w:szCs w:val="18"/>
              </w:rPr>
            </w:pPr>
            <w:r w:rsidRPr="007C36BE">
              <w:rPr>
                <w:sz w:val="18"/>
                <w:szCs w:val="18"/>
              </w:rPr>
              <w:t>Implications of Federal Law and Policy for the Shale Gas Industry – A Fast Moving River of Law, Regulations, Policy and Politics</w:t>
            </w:r>
            <w:r>
              <w:rPr>
                <w:sz w:val="18"/>
                <w:szCs w:val="18"/>
              </w:rPr>
              <w:t xml:space="preserve"> – Sheila Hollis</w:t>
            </w:r>
          </w:p>
        </w:tc>
      </w:tr>
      <w:tr w:rsidR="00405851" w:rsidRPr="00B16ABD" w:rsidTr="000C29EE">
        <w:tc>
          <w:tcPr>
            <w:tcW w:w="828" w:type="dxa"/>
          </w:tcPr>
          <w:p w:rsidR="00405851" w:rsidRPr="00B16ABD" w:rsidRDefault="00405851" w:rsidP="009F63FE">
            <w:pPr>
              <w:keepNext/>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Default="00405851" w:rsidP="000C29EE">
            <w:pPr>
              <w:tabs>
                <w:tab w:val="left" w:pos="2520"/>
                <w:tab w:val="left" w:pos="2970"/>
              </w:tabs>
              <w:autoSpaceDE w:val="0"/>
              <w:autoSpaceDN w:val="0"/>
              <w:adjustRightInd w:val="0"/>
              <w:spacing w:before="40" w:after="40"/>
              <w:rPr>
                <w:sz w:val="18"/>
                <w:szCs w:val="18"/>
              </w:rPr>
            </w:pPr>
          </w:p>
        </w:tc>
        <w:tc>
          <w:tcPr>
            <w:tcW w:w="8344" w:type="dxa"/>
          </w:tcPr>
          <w:p w:rsidR="00405851" w:rsidRDefault="00405851" w:rsidP="003A4018">
            <w:pPr>
              <w:pStyle w:val="BodyText"/>
              <w:spacing w:before="40" w:after="40"/>
              <w:rPr>
                <w:sz w:val="18"/>
                <w:szCs w:val="18"/>
              </w:rPr>
            </w:pPr>
          </w:p>
        </w:tc>
      </w:tr>
      <w:tr w:rsidR="00405851" w:rsidRPr="00B16ABD" w:rsidTr="00CF0BF0">
        <w:tc>
          <w:tcPr>
            <w:tcW w:w="828" w:type="dxa"/>
          </w:tcPr>
          <w:p w:rsidR="00405851" w:rsidRPr="00B16ABD" w:rsidRDefault="00405851" w:rsidP="009F63FE">
            <w:pPr>
              <w:keepNext/>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r>
              <w:rPr>
                <w:sz w:val="18"/>
                <w:szCs w:val="18"/>
              </w:rPr>
              <w:t>7</w:t>
            </w:r>
          </w:p>
        </w:tc>
        <w:tc>
          <w:tcPr>
            <w:tcW w:w="8884" w:type="dxa"/>
            <w:gridSpan w:val="2"/>
          </w:tcPr>
          <w:p w:rsidR="00405851" w:rsidRPr="00AC65C3" w:rsidRDefault="00405851" w:rsidP="009F63FE">
            <w:pPr>
              <w:pStyle w:val="BodyText"/>
              <w:spacing w:before="40" w:after="40"/>
              <w:rPr>
                <w:sz w:val="18"/>
                <w:szCs w:val="18"/>
              </w:rPr>
            </w:pPr>
            <w:r>
              <w:rPr>
                <w:sz w:val="18"/>
                <w:szCs w:val="18"/>
              </w:rPr>
              <w:t xml:space="preserve">Strategic Review and Input From Panel – Michelle Foss, Sheila Hollis, Annabelle Lee, Joelle Ogg, Kathleen Magruder, Sue Tierney (by phone), Rick Smead (by phone): </w:t>
            </w:r>
            <w:hyperlink r:id="rId52" w:history="1">
              <w:r w:rsidRPr="00B96FB3">
                <w:rPr>
                  <w:rStyle w:val="Hyperlink"/>
                  <w:sz w:val="18"/>
                  <w:szCs w:val="18"/>
                </w:rPr>
                <w:t>http://www.naesb.org/pdf4/bd092211w1.docx</w:t>
              </w:r>
            </w:hyperlink>
            <w:r>
              <w:rPr>
                <w:sz w:val="18"/>
                <w:szCs w:val="18"/>
              </w:rPr>
              <w:t xml:space="preserve"> </w:t>
            </w:r>
          </w:p>
        </w:tc>
      </w:tr>
      <w:tr w:rsidR="00405851" w:rsidRPr="00B16ABD" w:rsidTr="000C29EE">
        <w:tc>
          <w:tcPr>
            <w:tcW w:w="828" w:type="dxa"/>
          </w:tcPr>
          <w:p w:rsidR="00405851" w:rsidRPr="00B16ABD" w:rsidRDefault="00405851" w:rsidP="009F63FE">
            <w:pPr>
              <w:keepNext/>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Default="00405851" w:rsidP="000C29EE">
            <w:pPr>
              <w:tabs>
                <w:tab w:val="left" w:pos="2520"/>
                <w:tab w:val="left" w:pos="2970"/>
              </w:tabs>
              <w:autoSpaceDE w:val="0"/>
              <w:autoSpaceDN w:val="0"/>
              <w:adjustRightInd w:val="0"/>
              <w:spacing w:before="40" w:after="40"/>
              <w:rPr>
                <w:sz w:val="18"/>
                <w:szCs w:val="18"/>
              </w:rPr>
            </w:pPr>
          </w:p>
        </w:tc>
        <w:tc>
          <w:tcPr>
            <w:tcW w:w="8344" w:type="dxa"/>
          </w:tcPr>
          <w:p w:rsidR="00405851" w:rsidRDefault="00405851" w:rsidP="005D3AB2">
            <w:pPr>
              <w:pStyle w:val="BodyText"/>
              <w:spacing w:before="40" w:after="40"/>
              <w:rPr>
                <w:sz w:val="18"/>
                <w:szCs w:val="18"/>
              </w:rPr>
            </w:pPr>
            <w:r>
              <w:rPr>
                <w:sz w:val="18"/>
                <w:szCs w:val="18"/>
              </w:rPr>
              <w:t>Identification of areas where NAESB standards development may be beneficial to the markets</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Default="00405851" w:rsidP="000C29EE">
            <w:pPr>
              <w:tabs>
                <w:tab w:val="left" w:pos="2520"/>
                <w:tab w:val="left" w:pos="2970"/>
              </w:tabs>
              <w:autoSpaceDE w:val="0"/>
              <w:autoSpaceDN w:val="0"/>
              <w:adjustRightInd w:val="0"/>
              <w:spacing w:before="40" w:after="40"/>
              <w:rPr>
                <w:sz w:val="18"/>
                <w:szCs w:val="18"/>
              </w:rPr>
            </w:pPr>
          </w:p>
        </w:tc>
        <w:tc>
          <w:tcPr>
            <w:tcW w:w="8344" w:type="dxa"/>
          </w:tcPr>
          <w:p w:rsidR="00405851" w:rsidRDefault="00405851" w:rsidP="005D3AB2">
            <w:pPr>
              <w:pStyle w:val="BodyText"/>
              <w:spacing w:before="40" w:after="40"/>
              <w:rPr>
                <w:sz w:val="18"/>
                <w:szCs w:val="18"/>
              </w:rPr>
            </w:pP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r>
              <w:rPr>
                <w:sz w:val="18"/>
                <w:szCs w:val="18"/>
              </w:rPr>
              <w:t>8</w:t>
            </w:r>
            <w:r w:rsidRPr="00B16ABD">
              <w:rPr>
                <w:sz w:val="18"/>
                <w:szCs w:val="18"/>
              </w:rPr>
              <w:t>.</w:t>
            </w:r>
          </w:p>
        </w:tc>
        <w:tc>
          <w:tcPr>
            <w:tcW w:w="8884" w:type="dxa"/>
            <w:gridSpan w:val="2"/>
          </w:tcPr>
          <w:p w:rsidR="00405851" w:rsidRPr="00B16ABD" w:rsidRDefault="00405851" w:rsidP="003A4018">
            <w:pPr>
              <w:pStyle w:val="BodyText"/>
              <w:tabs>
                <w:tab w:val="left" w:pos="720"/>
                <w:tab w:val="left" w:pos="1440"/>
              </w:tabs>
              <w:spacing w:before="40" w:after="40"/>
              <w:rPr>
                <w:sz w:val="18"/>
                <w:szCs w:val="18"/>
              </w:rPr>
            </w:pPr>
            <w:r w:rsidRPr="00B16ABD">
              <w:rPr>
                <w:sz w:val="18"/>
                <w:szCs w:val="18"/>
              </w:rPr>
              <w:t>Old and New Business</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a)</w:t>
            </w:r>
          </w:p>
        </w:tc>
        <w:tc>
          <w:tcPr>
            <w:tcW w:w="8344" w:type="dxa"/>
          </w:tcPr>
          <w:p w:rsidR="00405851" w:rsidRPr="00B16ABD" w:rsidRDefault="00405851" w:rsidP="003A4018">
            <w:pPr>
              <w:pStyle w:val="BodyText"/>
              <w:spacing w:before="40" w:after="40"/>
              <w:rPr>
                <w:sz w:val="18"/>
                <w:szCs w:val="18"/>
              </w:rPr>
            </w:pPr>
            <w:r w:rsidRPr="00B16ABD">
              <w:rPr>
                <w:sz w:val="18"/>
                <w:szCs w:val="18"/>
              </w:rPr>
              <w:t xml:space="preserve">Liaisons with external groups:  </w:t>
            </w:r>
            <w:r>
              <w:rPr>
                <w:sz w:val="18"/>
                <w:szCs w:val="18"/>
              </w:rPr>
              <w:t xml:space="preserve">U.S. DoE, </w:t>
            </w:r>
            <w:r w:rsidRPr="00B16ABD">
              <w:rPr>
                <w:sz w:val="18"/>
                <w:szCs w:val="18"/>
              </w:rPr>
              <w:t>FERC, NARUC, NERC, NPC, NSTC, Other Groups</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b)</w:t>
            </w:r>
          </w:p>
        </w:tc>
        <w:tc>
          <w:tcPr>
            <w:tcW w:w="8344" w:type="dxa"/>
          </w:tcPr>
          <w:p w:rsidR="00405851" w:rsidRPr="00B16ABD" w:rsidRDefault="00405851" w:rsidP="003A4018">
            <w:pPr>
              <w:pStyle w:val="BodyText"/>
              <w:spacing w:before="40" w:after="40"/>
              <w:rPr>
                <w:sz w:val="18"/>
                <w:szCs w:val="18"/>
              </w:rPr>
            </w:pPr>
            <w:r w:rsidRPr="00B16ABD">
              <w:rPr>
                <w:sz w:val="18"/>
                <w:szCs w:val="18"/>
              </w:rPr>
              <w:t>Comments from Board Members, Invited Guests and Speakers, and Attendees</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c)</w:t>
            </w:r>
          </w:p>
        </w:tc>
        <w:tc>
          <w:tcPr>
            <w:tcW w:w="8344" w:type="dxa"/>
          </w:tcPr>
          <w:p w:rsidR="00405851" w:rsidRPr="00B16ABD" w:rsidRDefault="00405851" w:rsidP="003A4018">
            <w:pPr>
              <w:pStyle w:val="BodyText"/>
              <w:spacing w:before="40" w:after="40"/>
              <w:rPr>
                <w:sz w:val="18"/>
                <w:szCs w:val="18"/>
              </w:rPr>
            </w:pPr>
            <w:r w:rsidRPr="00B16ABD">
              <w:rPr>
                <w:sz w:val="18"/>
                <w:szCs w:val="18"/>
              </w:rPr>
              <w:t>Board Meeting Schedule 2011</w:t>
            </w:r>
            <w:r w:rsidRPr="00B16ABD">
              <w:rPr>
                <w:rStyle w:val="Strong"/>
                <w:b w:val="0"/>
                <w:bCs w:val="0"/>
                <w:sz w:val="18"/>
                <w:szCs w:val="18"/>
              </w:rPr>
              <w:t xml:space="preserve">: </w:t>
            </w:r>
            <w:hyperlink r:id="rId53" w:tooltip="http://www.naesb.org/misc/2011_schedule_draft.doc" w:history="1">
              <w:r w:rsidRPr="00B16ABD">
                <w:rPr>
                  <w:rStyle w:val="Hyperlink"/>
                  <w:sz w:val="18"/>
                  <w:szCs w:val="18"/>
                </w:rPr>
                <w:t>http://www.naesb.org/misc/2011_schedule.doc</w:t>
              </w:r>
            </w:hyperlink>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r w:rsidRPr="00B16ABD">
              <w:rPr>
                <w:sz w:val="18"/>
                <w:szCs w:val="18"/>
              </w:rPr>
              <w:t>d)</w:t>
            </w:r>
          </w:p>
        </w:tc>
        <w:tc>
          <w:tcPr>
            <w:tcW w:w="8344" w:type="dxa"/>
          </w:tcPr>
          <w:p w:rsidR="00405851" w:rsidRPr="00B16ABD" w:rsidRDefault="00405851" w:rsidP="006D5545">
            <w:pPr>
              <w:tabs>
                <w:tab w:val="left" w:pos="2520"/>
                <w:tab w:val="left" w:pos="2970"/>
              </w:tabs>
              <w:autoSpaceDE w:val="0"/>
              <w:autoSpaceDN w:val="0"/>
              <w:adjustRightInd w:val="0"/>
              <w:spacing w:before="40" w:after="40"/>
              <w:rPr>
                <w:sz w:val="18"/>
                <w:szCs w:val="18"/>
              </w:rPr>
            </w:pPr>
            <w:r w:rsidRPr="00B16ABD">
              <w:rPr>
                <w:rStyle w:val="Strong"/>
                <w:b w:val="0"/>
                <w:bCs w:val="0"/>
                <w:sz w:val="18"/>
                <w:szCs w:val="18"/>
              </w:rPr>
              <w:t xml:space="preserve">Plan </w:t>
            </w:r>
            <w:r>
              <w:rPr>
                <w:rStyle w:val="Strong"/>
                <w:b w:val="0"/>
                <w:bCs w:val="0"/>
                <w:sz w:val="18"/>
                <w:szCs w:val="18"/>
              </w:rPr>
              <w:t>for the December 8</w:t>
            </w:r>
            <w:r w:rsidRPr="00B16ABD">
              <w:rPr>
                <w:rStyle w:val="Strong"/>
                <w:b w:val="0"/>
                <w:bCs w:val="0"/>
                <w:sz w:val="18"/>
                <w:szCs w:val="18"/>
              </w:rPr>
              <w:t>, 2011  Board Meeting</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p>
        </w:tc>
        <w:tc>
          <w:tcPr>
            <w:tcW w:w="8344" w:type="dxa"/>
          </w:tcPr>
          <w:p w:rsidR="00405851" w:rsidRPr="00B16ABD" w:rsidRDefault="00405851" w:rsidP="003A4018">
            <w:pPr>
              <w:tabs>
                <w:tab w:val="left" w:pos="2520"/>
                <w:tab w:val="left" w:pos="2970"/>
              </w:tabs>
              <w:autoSpaceDE w:val="0"/>
              <w:autoSpaceDN w:val="0"/>
              <w:adjustRightInd w:val="0"/>
              <w:spacing w:before="40" w:after="40"/>
              <w:ind w:left="252"/>
              <w:rPr>
                <w:sz w:val="18"/>
                <w:szCs w:val="18"/>
              </w:rPr>
            </w:pPr>
          </w:p>
        </w:tc>
      </w:tr>
      <w:tr w:rsidR="00405851" w:rsidRPr="00B16ABD" w:rsidTr="000C29EE">
        <w:tc>
          <w:tcPr>
            <w:tcW w:w="828" w:type="dxa"/>
          </w:tcPr>
          <w:p w:rsidR="00405851" w:rsidRPr="00B16ABD" w:rsidRDefault="00405851" w:rsidP="00F8790A">
            <w:pPr>
              <w:autoSpaceDE w:val="0"/>
              <w:autoSpaceDN w:val="0"/>
              <w:adjustRightInd w:val="0"/>
              <w:spacing w:before="40" w:after="40"/>
              <w:rPr>
                <w:sz w:val="18"/>
                <w:szCs w:val="18"/>
              </w:rPr>
            </w:pPr>
            <w:r w:rsidRPr="00B16ABD">
              <w:rPr>
                <w:sz w:val="18"/>
                <w:szCs w:val="18"/>
              </w:rPr>
              <w:t xml:space="preserve">1:00 </w:t>
            </w:r>
            <w:r>
              <w:rPr>
                <w:sz w:val="18"/>
                <w:szCs w:val="18"/>
              </w:rPr>
              <w:t>P</w:t>
            </w:r>
          </w:p>
        </w:tc>
        <w:tc>
          <w:tcPr>
            <w:tcW w:w="540" w:type="dxa"/>
          </w:tcPr>
          <w:p w:rsidR="00405851" w:rsidRPr="00B16ABD" w:rsidRDefault="00405851" w:rsidP="000C29EE">
            <w:pPr>
              <w:autoSpaceDE w:val="0"/>
              <w:autoSpaceDN w:val="0"/>
              <w:adjustRightInd w:val="0"/>
              <w:spacing w:before="40" w:after="40"/>
              <w:rPr>
                <w:sz w:val="18"/>
                <w:szCs w:val="18"/>
              </w:rPr>
            </w:pPr>
            <w:r w:rsidRPr="00B16ABD">
              <w:rPr>
                <w:sz w:val="18"/>
                <w:szCs w:val="18"/>
              </w:rPr>
              <w:t>9.</w:t>
            </w:r>
          </w:p>
        </w:tc>
        <w:tc>
          <w:tcPr>
            <w:tcW w:w="8884" w:type="dxa"/>
            <w:gridSpan w:val="2"/>
          </w:tcPr>
          <w:p w:rsidR="00405851" w:rsidRPr="00B16ABD" w:rsidRDefault="00405851" w:rsidP="003A4018">
            <w:pPr>
              <w:tabs>
                <w:tab w:val="left" w:pos="2520"/>
                <w:tab w:val="left" w:pos="2970"/>
              </w:tabs>
              <w:autoSpaceDE w:val="0"/>
              <w:autoSpaceDN w:val="0"/>
              <w:adjustRightInd w:val="0"/>
              <w:spacing w:before="40" w:after="40"/>
              <w:rPr>
                <w:sz w:val="18"/>
                <w:szCs w:val="18"/>
              </w:rPr>
            </w:pPr>
            <w:r w:rsidRPr="00B16ABD">
              <w:rPr>
                <w:sz w:val="18"/>
                <w:szCs w:val="18"/>
              </w:rPr>
              <w:t>Adjourn</w:t>
            </w:r>
            <w:r>
              <w:rPr>
                <w:sz w:val="18"/>
                <w:szCs w:val="18"/>
              </w:rPr>
              <w:t xml:space="preserve"> – Buses will be available for transportation to Hobby and Bush Intercontinental Airports</w:t>
            </w:r>
          </w:p>
        </w:tc>
      </w:tr>
      <w:tr w:rsidR="00405851" w:rsidRPr="00B16ABD" w:rsidTr="000C29EE">
        <w:tc>
          <w:tcPr>
            <w:tcW w:w="828"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autoSpaceDE w:val="0"/>
              <w:autoSpaceDN w:val="0"/>
              <w:adjustRightInd w:val="0"/>
              <w:spacing w:before="40" w:after="40"/>
              <w:rPr>
                <w:sz w:val="18"/>
                <w:szCs w:val="18"/>
              </w:rPr>
            </w:pPr>
          </w:p>
        </w:tc>
        <w:tc>
          <w:tcPr>
            <w:tcW w:w="540" w:type="dxa"/>
          </w:tcPr>
          <w:p w:rsidR="00405851" w:rsidRPr="00B16ABD" w:rsidRDefault="00405851" w:rsidP="000C29EE">
            <w:pPr>
              <w:tabs>
                <w:tab w:val="left" w:pos="2520"/>
                <w:tab w:val="left" w:pos="2970"/>
              </w:tabs>
              <w:autoSpaceDE w:val="0"/>
              <w:autoSpaceDN w:val="0"/>
              <w:adjustRightInd w:val="0"/>
              <w:spacing w:before="40" w:after="40"/>
              <w:rPr>
                <w:sz w:val="18"/>
                <w:szCs w:val="18"/>
              </w:rPr>
            </w:pPr>
          </w:p>
        </w:tc>
        <w:tc>
          <w:tcPr>
            <w:tcW w:w="8344" w:type="dxa"/>
          </w:tcPr>
          <w:p w:rsidR="00405851" w:rsidRPr="00B16ABD" w:rsidRDefault="00405851" w:rsidP="003A4018">
            <w:pPr>
              <w:tabs>
                <w:tab w:val="left" w:pos="2520"/>
                <w:tab w:val="left" w:pos="2970"/>
              </w:tabs>
              <w:autoSpaceDE w:val="0"/>
              <w:autoSpaceDN w:val="0"/>
              <w:adjustRightInd w:val="0"/>
              <w:spacing w:before="40" w:after="40"/>
              <w:ind w:left="252"/>
              <w:rPr>
                <w:sz w:val="18"/>
                <w:szCs w:val="18"/>
              </w:rPr>
            </w:pPr>
          </w:p>
        </w:tc>
      </w:tr>
      <w:tr w:rsidR="00405851" w:rsidRPr="00542194" w:rsidTr="000C29EE">
        <w:tc>
          <w:tcPr>
            <w:tcW w:w="10252" w:type="dxa"/>
            <w:gridSpan w:val="4"/>
          </w:tcPr>
          <w:p w:rsidR="00405851" w:rsidRPr="00B16ABD" w:rsidRDefault="00405851" w:rsidP="000C29EE">
            <w:pPr>
              <w:tabs>
                <w:tab w:val="num" w:pos="5040"/>
              </w:tabs>
              <w:autoSpaceDE w:val="0"/>
              <w:autoSpaceDN w:val="0"/>
              <w:adjustRightInd w:val="0"/>
              <w:spacing w:before="40" w:after="40"/>
              <w:jc w:val="center"/>
              <w:rPr>
                <w:i/>
                <w:sz w:val="18"/>
                <w:szCs w:val="18"/>
              </w:rPr>
            </w:pPr>
            <w:r w:rsidRPr="00B16ABD">
              <w:rPr>
                <w:i/>
                <w:sz w:val="18"/>
                <w:szCs w:val="18"/>
              </w:rPr>
              <w:t>Attire – Business Casual</w:t>
            </w:r>
          </w:p>
          <w:p w:rsidR="00405851" w:rsidRPr="00542194" w:rsidRDefault="00405851" w:rsidP="000C29EE">
            <w:pPr>
              <w:tabs>
                <w:tab w:val="num" w:pos="5040"/>
              </w:tabs>
              <w:autoSpaceDE w:val="0"/>
              <w:autoSpaceDN w:val="0"/>
              <w:adjustRightInd w:val="0"/>
              <w:spacing w:before="40" w:after="40"/>
              <w:jc w:val="center"/>
              <w:rPr>
                <w:sz w:val="18"/>
                <w:szCs w:val="18"/>
              </w:rPr>
            </w:pPr>
            <w:r w:rsidRPr="00B16ABD">
              <w:rPr>
                <w:i/>
                <w:sz w:val="18"/>
                <w:szCs w:val="18"/>
              </w:rPr>
              <w:t>Breakfast pastries, fruits and coffee served in the room at 8:30 am, Buffet lunch available at noon or conclusion of the meeting</w:t>
            </w:r>
          </w:p>
        </w:tc>
      </w:tr>
    </w:tbl>
    <w:p w:rsidR="00405851" w:rsidRDefault="00405851" w:rsidP="000C29EE">
      <w:pPr>
        <w:spacing w:before="120"/>
        <w:ind w:left="2160"/>
        <w:rPr>
          <w:bCs/>
          <w:sz w:val="18"/>
          <w:szCs w:val="18"/>
        </w:rPr>
      </w:pPr>
    </w:p>
    <w:p w:rsidR="00405851" w:rsidRPr="00E711AD" w:rsidRDefault="00405851" w:rsidP="000C29EE">
      <w:pPr>
        <w:spacing w:before="120"/>
        <w:rPr>
          <w:bCs/>
          <w:sz w:val="18"/>
          <w:szCs w:val="18"/>
        </w:rPr>
      </w:pPr>
      <w:r>
        <w:rPr>
          <w:bCs/>
          <w:sz w:val="18"/>
          <w:szCs w:val="18"/>
        </w:rPr>
        <w:br w:type="page"/>
      </w:r>
    </w:p>
    <w:tbl>
      <w:tblPr>
        <w:tblW w:w="10008" w:type="dxa"/>
        <w:tblLook w:val="01E0"/>
      </w:tblPr>
      <w:tblGrid>
        <w:gridCol w:w="828"/>
        <w:gridCol w:w="540"/>
        <w:gridCol w:w="560"/>
        <w:gridCol w:w="8080"/>
      </w:tblGrid>
      <w:tr w:rsidR="00405851" w:rsidRPr="00542194" w:rsidTr="000C29EE">
        <w:trPr>
          <w:tblHeader/>
        </w:trPr>
        <w:tc>
          <w:tcPr>
            <w:tcW w:w="10008" w:type="dxa"/>
            <w:gridSpan w:val="4"/>
            <w:tcBorders>
              <w:bottom w:val="single" w:sz="4" w:space="0" w:color="auto"/>
            </w:tcBorders>
          </w:tcPr>
          <w:p w:rsidR="00405851" w:rsidRPr="00542194" w:rsidRDefault="00405851" w:rsidP="000C29EE">
            <w:pPr>
              <w:pStyle w:val="BodyText"/>
              <w:spacing w:before="120" w:after="40"/>
              <w:jc w:val="center"/>
              <w:rPr>
                <w:b/>
                <w:caps/>
                <w:sz w:val="18"/>
                <w:szCs w:val="18"/>
              </w:rPr>
            </w:pPr>
            <w:r w:rsidRPr="00542194">
              <w:rPr>
                <w:b/>
                <w:caps/>
                <w:sz w:val="18"/>
                <w:szCs w:val="18"/>
              </w:rPr>
              <w:t xml:space="preserve">NAESB Board Resources Committee MEETING </w:t>
            </w:r>
          </w:p>
          <w:p w:rsidR="00405851" w:rsidRPr="00542194" w:rsidRDefault="00405851" w:rsidP="000C29EE">
            <w:pPr>
              <w:pStyle w:val="BodyText"/>
              <w:jc w:val="center"/>
              <w:rPr>
                <w:b/>
                <w:sz w:val="18"/>
                <w:szCs w:val="18"/>
              </w:rPr>
            </w:pPr>
            <w:r>
              <w:rPr>
                <w:b/>
                <w:bCs/>
                <w:sz w:val="18"/>
                <w:szCs w:val="18"/>
              </w:rPr>
              <w:t xml:space="preserve">Four Seasons Hotel, 1300 Lamar, Houston, TX  </w:t>
            </w:r>
            <w:r>
              <w:rPr>
                <w:b/>
                <w:sz w:val="18"/>
                <w:szCs w:val="18"/>
              </w:rPr>
              <w:t>–</w:t>
            </w:r>
            <w:r w:rsidRPr="00542194">
              <w:rPr>
                <w:b/>
                <w:sz w:val="18"/>
                <w:szCs w:val="18"/>
              </w:rPr>
              <w:t xml:space="preserve"> Thursday </w:t>
            </w:r>
            <w:r>
              <w:rPr>
                <w:b/>
                <w:sz w:val="18"/>
                <w:szCs w:val="18"/>
              </w:rPr>
              <w:t xml:space="preserve">September 22 –  </w:t>
            </w:r>
            <w:r w:rsidRPr="00542194">
              <w:rPr>
                <w:b/>
                <w:sz w:val="18"/>
                <w:szCs w:val="18"/>
              </w:rPr>
              <w:t>8:00 to 9:00 am Central</w:t>
            </w:r>
          </w:p>
          <w:p w:rsidR="00405851" w:rsidRPr="00542194" w:rsidRDefault="00405851" w:rsidP="000C29EE">
            <w:pPr>
              <w:pStyle w:val="BodyText"/>
              <w:jc w:val="center"/>
              <w:rPr>
                <w:b/>
                <w:caps/>
                <w:sz w:val="18"/>
                <w:szCs w:val="18"/>
              </w:rPr>
            </w:pPr>
          </w:p>
          <w:p w:rsidR="00405851" w:rsidRPr="00542194" w:rsidRDefault="00405851" w:rsidP="000C29EE">
            <w:pPr>
              <w:autoSpaceDE w:val="0"/>
              <w:autoSpaceDN w:val="0"/>
              <w:adjustRightInd w:val="0"/>
              <w:spacing w:before="40" w:after="40"/>
              <w:jc w:val="center"/>
              <w:rPr>
                <w:sz w:val="18"/>
                <w:szCs w:val="18"/>
              </w:rPr>
            </w:pPr>
            <w:r w:rsidRPr="00542194">
              <w:rPr>
                <w:b/>
                <w:caps/>
                <w:sz w:val="18"/>
                <w:szCs w:val="18"/>
              </w:rPr>
              <w:t>DRAFT agenda</w:t>
            </w:r>
          </w:p>
        </w:tc>
      </w:tr>
      <w:tr w:rsidR="00405851" w:rsidRPr="00542194" w:rsidTr="000C29EE">
        <w:trPr>
          <w:tblHeader/>
        </w:trPr>
        <w:tc>
          <w:tcPr>
            <w:tcW w:w="828" w:type="dxa"/>
            <w:tcBorders>
              <w:top w:val="single" w:sz="4" w:space="0" w:color="auto"/>
              <w:bottom w:val="single" w:sz="4" w:space="0" w:color="auto"/>
            </w:tcBorders>
          </w:tcPr>
          <w:p w:rsidR="00405851" w:rsidRPr="00542194" w:rsidRDefault="00405851" w:rsidP="000C29EE">
            <w:pPr>
              <w:autoSpaceDE w:val="0"/>
              <w:autoSpaceDN w:val="0"/>
              <w:adjustRightInd w:val="0"/>
              <w:spacing w:before="40" w:after="40"/>
              <w:rPr>
                <w:sz w:val="18"/>
                <w:szCs w:val="18"/>
              </w:rPr>
            </w:pPr>
          </w:p>
        </w:tc>
        <w:tc>
          <w:tcPr>
            <w:tcW w:w="540" w:type="dxa"/>
            <w:tcBorders>
              <w:top w:val="single" w:sz="4" w:space="0" w:color="auto"/>
              <w:bottom w:val="single" w:sz="4" w:space="0" w:color="auto"/>
            </w:tcBorders>
          </w:tcPr>
          <w:p w:rsidR="00405851" w:rsidRPr="00542194" w:rsidRDefault="00405851" w:rsidP="000C29EE">
            <w:pPr>
              <w:autoSpaceDE w:val="0"/>
              <w:autoSpaceDN w:val="0"/>
              <w:adjustRightInd w:val="0"/>
              <w:spacing w:before="40" w:after="40"/>
              <w:rPr>
                <w:sz w:val="18"/>
                <w:szCs w:val="18"/>
              </w:rPr>
            </w:pPr>
            <w:r w:rsidRPr="00542194">
              <w:rPr>
                <w:sz w:val="18"/>
                <w:szCs w:val="18"/>
              </w:rPr>
              <w:t>#</w:t>
            </w:r>
          </w:p>
        </w:tc>
        <w:tc>
          <w:tcPr>
            <w:tcW w:w="8640" w:type="dxa"/>
            <w:gridSpan w:val="2"/>
            <w:tcBorders>
              <w:top w:val="single" w:sz="4" w:space="0" w:color="auto"/>
              <w:bottom w:val="single" w:sz="4" w:space="0" w:color="auto"/>
            </w:tcBorders>
          </w:tcPr>
          <w:p w:rsidR="00405851" w:rsidRPr="00542194" w:rsidRDefault="00405851" w:rsidP="000C29EE">
            <w:pPr>
              <w:autoSpaceDE w:val="0"/>
              <w:autoSpaceDN w:val="0"/>
              <w:adjustRightInd w:val="0"/>
              <w:spacing w:before="40" w:after="40"/>
              <w:rPr>
                <w:sz w:val="18"/>
                <w:szCs w:val="18"/>
              </w:rPr>
            </w:pPr>
            <w:r w:rsidRPr="00542194">
              <w:rPr>
                <w:sz w:val="18"/>
                <w:szCs w:val="18"/>
              </w:rPr>
              <w:t>Agenda Item</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r w:rsidRPr="00542194">
              <w:rPr>
                <w:sz w:val="18"/>
                <w:szCs w:val="18"/>
              </w:rPr>
              <w:t>8:00 A</w:t>
            </w:r>
          </w:p>
        </w:tc>
        <w:tc>
          <w:tcPr>
            <w:tcW w:w="540" w:type="dxa"/>
          </w:tcPr>
          <w:p w:rsidR="00405851" w:rsidRPr="00542194" w:rsidRDefault="00405851" w:rsidP="000C29EE">
            <w:pPr>
              <w:autoSpaceDE w:val="0"/>
              <w:autoSpaceDN w:val="0"/>
              <w:adjustRightInd w:val="0"/>
              <w:spacing w:before="40" w:after="40"/>
              <w:rPr>
                <w:sz w:val="18"/>
                <w:szCs w:val="18"/>
              </w:rPr>
            </w:pPr>
            <w:r w:rsidRPr="00542194">
              <w:rPr>
                <w:sz w:val="18"/>
                <w:szCs w:val="18"/>
              </w:rPr>
              <w:t>1.</w:t>
            </w:r>
          </w:p>
        </w:tc>
        <w:tc>
          <w:tcPr>
            <w:tcW w:w="8640" w:type="dxa"/>
            <w:gridSpan w:val="2"/>
          </w:tcPr>
          <w:p w:rsidR="00405851" w:rsidRPr="00542194" w:rsidRDefault="00405851" w:rsidP="000C29EE">
            <w:pPr>
              <w:autoSpaceDE w:val="0"/>
              <w:autoSpaceDN w:val="0"/>
              <w:adjustRightInd w:val="0"/>
              <w:spacing w:before="40" w:after="40"/>
              <w:rPr>
                <w:sz w:val="18"/>
                <w:szCs w:val="18"/>
              </w:rPr>
            </w:pPr>
            <w:r w:rsidRPr="00542194">
              <w:rPr>
                <w:sz w:val="18"/>
                <w:szCs w:val="18"/>
              </w:rPr>
              <w:t>Welcome</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 w:val="num" w:pos="5040"/>
              </w:tabs>
              <w:autoSpaceDE w:val="0"/>
              <w:autoSpaceDN w:val="0"/>
              <w:adjustRightInd w:val="0"/>
              <w:spacing w:before="40" w:after="40"/>
              <w:rPr>
                <w:sz w:val="18"/>
                <w:szCs w:val="18"/>
              </w:rPr>
            </w:pPr>
            <w:r w:rsidRPr="00542194">
              <w:rPr>
                <w:sz w:val="18"/>
                <w:szCs w:val="18"/>
              </w:rPr>
              <w:t>a)</w:t>
            </w:r>
          </w:p>
        </w:tc>
        <w:tc>
          <w:tcPr>
            <w:tcW w:w="8080" w:type="dxa"/>
          </w:tcPr>
          <w:p w:rsidR="00405851" w:rsidRPr="00542194" w:rsidRDefault="00405851" w:rsidP="000C29EE">
            <w:pPr>
              <w:tabs>
                <w:tab w:val="left" w:pos="2520"/>
                <w:tab w:val="left" w:pos="2970"/>
                <w:tab w:val="num" w:pos="5040"/>
              </w:tabs>
              <w:autoSpaceDE w:val="0"/>
              <w:autoSpaceDN w:val="0"/>
              <w:adjustRightInd w:val="0"/>
              <w:spacing w:before="40" w:after="40"/>
              <w:rPr>
                <w:sz w:val="18"/>
                <w:szCs w:val="18"/>
              </w:rPr>
            </w:pPr>
            <w:r w:rsidRPr="00542194">
              <w:rPr>
                <w:sz w:val="18"/>
                <w:szCs w:val="18"/>
              </w:rPr>
              <w:t xml:space="preserve">Antitrust Guidelines </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b)</w:t>
            </w:r>
          </w:p>
        </w:tc>
        <w:tc>
          <w:tcPr>
            <w:tcW w:w="808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Welcome to participants and roll call</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c)</w:t>
            </w:r>
          </w:p>
        </w:tc>
        <w:tc>
          <w:tcPr>
            <w:tcW w:w="808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Agenda Adoption</w:t>
            </w:r>
            <w:r>
              <w:rPr>
                <w:sz w:val="18"/>
                <w:szCs w:val="18"/>
              </w:rPr>
              <w:t xml:space="preserve">: </w:t>
            </w:r>
            <w:hyperlink r:id="rId54" w:history="1">
              <w:r w:rsidRPr="00CF0BF0">
                <w:rPr>
                  <w:rStyle w:val="Hyperlink"/>
                  <w:sz w:val="18"/>
                  <w:szCs w:val="18"/>
                </w:rPr>
                <w:t>http://www.naesb.org/pdf4/bd092211a.docx</w:t>
              </w:r>
            </w:hyperlink>
            <w:r w:rsidRPr="005D3AB2">
              <w:rPr>
                <w:rStyle w:val="Hyperlink"/>
                <w:color w:val="auto"/>
                <w:sz w:val="18"/>
                <w:szCs w:val="18"/>
                <w:u w:val="none"/>
              </w:rPr>
              <w:t xml:space="preserve"> (Agenda)</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8640" w:type="dxa"/>
            <w:gridSpan w:val="2"/>
          </w:tcPr>
          <w:p w:rsidR="00405851" w:rsidRDefault="00405851" w:rsidP="000C29EE">
            <w:pPr>
              <w:autoSpaceDE w:val="0"/>
              <w:autoSpaceDN w:val="0"/>
              <w:adjustRightInd w:val="0"/>
              <w:spacing w:before="40" w:after="40"/>
              <w:rPr>
                <w:sz w:val="18"/>
                <w:szCs w:val="18"/>
              </w:rPr>
            </w:pP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r w:rsidRPr="00542194">
              <w:rPr>
                <w:sz w:val="18"/>
                <w:szCs w:val="18"/>
              </w:rPr>
              <w:t>2.</w:t>
            </w:r>
          </w:p>
        </w:tc>
        <w:tc>
          <w:tcPr>
            <w:tcW w:w="8640" w:type="dxa"/>
            <w:gridSpan w:val="2"/>
          </w:tcPr>
          <w:p w:rsidR="00405851" w:rsidRPr="004F3EEE" w:rsidRDefault="00405851" w:rsidP="000C29EE">
            <w:pPr>
              <w:autoSpaceDE w:val="0"/>
              <w:autoSpaceDN w:val="0"/>
              <w:adjustRightInd w:val="0"/>
              <w:spacing w:before="40" w:after="40"/>
              <w:rPr>
                <w:sz w:val="18"/>
                <w:szCs w:val="18"/>
              </w:rPr>
            </w:pPr>
            <w:r w:rsidRPr="004F3EEE">
              <w:rPr>
                <w:sz w:val="18"/>
                <w:szCs w:val="18"/>
              </w:rPr>
              <w:t xml:space="preserve">Status towards goal of 30 net new members: </w:t>
            </w:r>
            <w:r w:rsidRPr="00775233">
              <w:rPr>
                <w:sz w:val="18"/>
                <w:szCs w:val="18"/>
              </w:rPr>
              <w:t>New members, 183; Home page access, 33; Resignations, 192; Progress = Net -9</w:t>
            </w:r>
            <w:r>
              <w:rPr>
                <w:sz w:val="18"/>
                <w:szCs w:val="18"/>
              </w:rPr>
              <w:t xml:space="preserve">,  </w:t>
            </w:r>
            <w:hyperlink r:id="rId55" w:history="1">
              <w:r w:rsidRPr="00EB25DD">
                <w:rPr>
                  <w:rStyle w:val="Hyperlink"/>
                  <w:sz w:val="18"/>
                  <w:szCs w:val="18"/>
                </w:rPr>
                <w:t>http://www.naesb.org/pdf4/board_resource092211w1.pdf</w:t>
              </w:r>
            </w:hyperlink>
            <w:r>
              <w:rPr>
                <w:sz w:val="18"/>
                <w:szCs w:val="18"/>
              </w:rPr>
              <w:t xml:space="preserve"> </w:t>
            </w:r>
            <w:r w:rsidRPr="004F3EEE">
              <w:rPr>
                <w:sz w:val="18"/>
                <w:szCs w:val="18"/>
              </w:rPr>
              <w:t xml:space="preserve">(Resources Report), </w:t>
            </w:r>
            <w:hyperlink r:id="rId56" w:history="1">
              <w:r w:rsidRPr="00DE01A5">
                <w:rPr>
                  <w:rStyle w:val="Hyperlink"/>
                  <w:sz w:val="18"/>
                  <w:szCs w:val="18"/>
                </w:rPr>
                <w:t>http://www.naesb.org/pdf4/board_resource062311mn.pdf</w:t>
              </w:r>
            </w:hyperlink>
            <w:r>
              <w:t xml:space="preserve"> </w:t>
            </w:r>
            <w:r w:rsidRPr="004F3EEE">
              <w:rPr>
                <w:sz w:val="18"/>
                <w:szCs w:val="18"/>
              </w:rPr>
              <w:t xml:space="preserve"> (Notes from </w:t>
            </w:r>
            <w:r>
              <w:rPr>
                <w:sz w:val="18"/>
                <w:szCs w:val="18"/>
              </w:rPr>
              <w:t>June</w:t>
            </w:r>
            <w:r w:rsidRPr="004F3EEE">
              <w:rPr>
                <w:sz w:val="18"/>
                <w:szCs w:val="18"/>
              </w:rPr>
              <w:t xml:space="preserve"> meeting)</w:t>
            </w:r>
          </w:p>
        </w:tc>
      </w:tr>
      <w:tr w:rsidR="00405851" w:rsidRPr="00542194" w:rsidTr="000C29EE">
        <w:trPr>
          <w:trHeight w:val="315"/>
        </w:trPr>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a)</w:t>
            </w:r>
          </w:p>
        </w:tc>
        <w:tc>
          <w:tcPr>
            <w:tcW w:w="8080" w:type="dxa"/>
          </w:tcPr>
          <w:p w:rsidR="00405851" w:rsidRPr="004F3EEE" w:rsidRDefault="00405851" w:rsidP="00775233">
            <w:pPr>
              <w:tabs>
                <w:tab w:val="left" w:pos="2520"/>
                <w:tab w:val="left" w:pos="2970"/>
              </w:tabs>
              <w:autoSpaceDE w:val="0"/>
              <w:autoSpaceDN w:val="0"/>
              <w:adjustRightInd w:val="0"/>
              <w:spacing w:before="40" w:after="40"/>
              <w:ind w:left="52"/>
              <w:rPr>
                <w:sz w:val="18"/>
                <w:szCs w:val="18"/>
              </w:rPr>
            </w:pPr>
            <w:r w:rsidRPr="004F3EEE">
              <w:rPr>
                <w:sz w:val="18"/>
                <w:szCs w:val="18"/>
              </w:rPr>
              <w:t>New Members since last meeting [</w:t>
            </w:r>
            <w:r>
              <w:rPr>
                <w:color w:val="FF0000"/>
                <w:sz w:val="18"/>
                <w:szCs w:val="18"/>
              </w:rPr>
              <w:t>2</w:t>
            </w:r>
            <w:r w:rsidRPr="004F3EEE">
              <w:rPr>
                <w:sz w:val="18"/>
                <w:szCs w:val="18"/>
              </w:rPr>
              <w:t xml:space="preserve">]   </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p>
        </w:tc>
        <w:tc>
          <w:tcPr>
            <w:tcW w:w="8080" w:type="dxa"/>
          </w:tcPr>
          <w:p w:rsidR="00405851" w:rsidRDefault="00405851" w:rsidP="00775233">
            <w:pPr>
              <w:spacing w:before="40" w:after="40"/>
              <w:ind w:left="720" w:hanging="668"/>
              <w:rPr>
                <w:sz w:val="18"/>
                <w:szCs w:val="18"/>
              </w:rPr>
            </w:pPr>
            <w:r>
              <w:rPr>
                <w:sz w:val="18"/>
                <w:szCs w:val="18"/>
              </w:rPr>
              <w:t>Caerus Energy, LLC (WGQ, Services)</w:t>
            </w:r>
          </w:p>
          <w:p w:rsidR="00405851" w:rsidRDefault="00405851" w:rsidP="00775233">
            <w:pPr>
              <w:spacing w:before="40" w:after="40"/>
              <w:ind w:left="720" w:hanging="668"/>
              <w:rPr>
                <w:color w:val="FF0000"/>
                <w:sz w:val="18"/>
                <w:szCs w:val="18"/>
              </w:rPr>
            </w:pPr>
            <w:r>
              <w:rPr>
                <w:color w:val="FF0000"/>
                <w:sz w:val="18"/>
                <w:szCs w:val="18"/>
              </w:rPr>
              <w:t>Energy Solutions International Inc. (WGQ, Services)</w:t>
            </w:r>
          </w:p>
          <w:p w:rsidR="00405851" w:rsidRDefault="00405851" w:rsidP="00775233">
            <w:pPr>
              <w:spacing w:before="40" w:after="40"/>
              <w:ind w:left="720" w:hanging="668"/>
              <w:rPr>
                <w:sz w:val="18"/>
                <w:szCs w:val="18"/>
              </w:rPr>
            </w:pPr>
            <w:r>
              <w:rPr>
                <w:sz w:val="18"/>
                <w:szCs w:val="18"/>
              </w:rPr>
              <w:t>Honeywell International, Inc. (REQ, End Users/Public Agencies)</w:t>
            </w:r>
          </w:p>
          <w:p w:rsidR="00405851" w:rsidRDefault="00405851" w:rsidP="00775233">
            <w:pPr>
              <w:spacing w:before="40" w:after="40"/>
              <w:ind w:left="720" w:hanging="668"/>
              <w:rPr>
                <w:color w:val="FF0000"/>
                <w:sz w:val="18"/>
                <w:szCs w:val="18"/>
              </w:rPr>
            </w:pPr>
            <w:r>
              <w:rPr>
                <w:color w:val="FF0000"/>
                <w:sz w:val="18"/>
                <w:szCs w:val="18"/>
              </w:rPr>
              <w:t>Marathon Petroleum Company LP (WGQ, End Users)</w:t>
            </w:r>
          </w:p>
          <w:p w:rsidR="00405851" w:rsidRDefault="00405851" w:rsidP="00775233">
            <w:pPr>
              <w:spacing w:before="40" w:after="40"/>
              <w:ind w:left="720" w:hanging="668"/>
              <w:rPr>
                <w:sz w:val="18"/>
                <w:szCs w:val="18"/>
              </w:rPr>
            </w:pPr>
            <w:r>
              <w:rPr>
                <w:sz w:val="18"/>
                <w:szCs w:val="18"/>
              </w:rPr>
              <w:t>Nalcor Energy (WEQ, Marketers/Brokers, Fed/State/Prov)</w:t>
            </w:r>
          </w:p>
          <w:p w:rsidR="00405851" w:rsidRDefault="00405851" w:rsidP="00775233">
            <w:pPr>
              <w:spacing w:before="40" w:after="40"/>
              <w:ind w:left="720" w:hanging="668"/>
              <w:rPr>
                <w:sz w:val="18"/>
                <w:szCs w:val="18"/>
              </w:rPr>
            </w:pPr>
            <w:r>
              <w:rPr>
                <w:sz w:val="18"/>
                <w:szCs w:val="18"/>
              </w:rPr>
              <w:t>PAA Natural Gas Storage, LLC (WGQ, Services)</w:t>
            </w:r>
          </w:p>
          <w:p w:rsidR="00405851" w:rsidRDefault="00405851" w:rsidP="00775233">
            <w:pPr>
              <w:spacing w:before="40" w:after="40"/>
              <w:ind w:left="720" w:hanging="668"/>
              <w:rPr>
                <w:sz w:val="18"/>
                <w:szCs w:val="18"/>
              </w:rPr>
            </w:pPr>
            <w:r>
              <w:rPr>
                <w:sz w:val="18"/>
                <w:szCs w:val="18"/>
              </w:rPr>
              <w:t>QEP Resources, Inc. (WGQ, Producer)</w:t>
            </w:r>
          </w:p>
          <w:p w:rsidR="00405851" w:rsidRDefault="00405851" w:rsidP="00775233">
            <w:pPr>
              <w:spacing w:before="40" w:after="40"/>
              <w:ind w:left="720" w:hanging="668"/>
              <w:rPr>
                <w:bCs/>
                <w:sz w:val="18"/>
                <w:szCs w:val="18"/>
              </w:rPr>
            </w:pPr>
            <w:r>
              <w:rPr>
                <w:bCs/>
                <w:sz w:val="18"/>
                <w:szCs w:val="18"/>
              </w:rPr>
              <w:t>Vermont Public Service Board (WEQ, End Users)</w:t>
            </w:r>
          </w:p>
          <w:p w:rsidR="00405851" w:rsidRDefault="00405851" w:rsidP="00775233">
            <w:pPr>
              <w:tabs>
                <w:tab w:val="left" w:pos="2520"/>
                <w:tab w:val="left" w:pos="2970"/>
              </w:tabs>
              <w:autoSpaceDE w:val="0"/>
              <w:autoSpaceDN w:val="0"/>
              <w:adjustRightInd w:val="0"/>
              <w:spacing w:before="40" w:after="40"/>
              <w:ind w:left="58"/>
              <w:rPr>
                <w:color w:val="FF0000"/>
                <w:sz w:val="18"/>
                <w:szCs w:val="18"/>
              </w:rPr>
            </w:pPr>
            <w:r>
              <w:rPr>
                <w:bCs/>
                <w:sz w:val="18"/>
                <w:szCs w:val="18"/>
              </w:rPr>
              <w:t>Vermont Public Service Board (REQ, End Users/Public Agencies)</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b)</w:t>
            </w:r>
          </w:p>
        </w:tc>
        <w:tc>
          <w:tcPr>
            <w:tcW w:w="8080" w:type="dxa"/>
          </w:tcPr>
          <w:p w:rsidR="00405851" w:rsidRDefault="00405851" w:rsidP="00775233">
            <w:pPr>
              <w:tabs>
                <w:tab w:val="left" w:pos="2520"/>
                <w:tab w:val="left" w:pos="2970"/>
              </w:tabs>
              <w:autoSpaceDE w:val="0"/>
              <w:autoSpaceDN w:val="0"/>
              <w:adjustRightInd w:val="0"/>
              <w:spacing w:before="40" w:after="40"/>
              <w:ind w:left="52"/>
              <w:rPr>
                <w:sz w:val="18"/>
                <w:szCs w:val="18"/>
              </w:rPr>
            </w:pPr>
            <w:r>
              <w:rPr>
                <w:sz w:val="18"/>
                <w:szCs w:val="18"/>
              </w:rPr>
              <w:t>Subscriptions to Home Page Access since last meeting [</w:t>
            </w:r>
            <w:r>
              <w:rPr>
                <w:color w:val="FF0000"/>
                <w:sz w:val="18"/>
                <w:szCs w:val="18"/>
              </w:rPr>
              <w:t>5</w:t>
            </w:r>
            <w:r>
              <w:rPr>
                <w:sz w:val="18"/>
                <w:szCs w:val="18"/>
              </w:rPr>
              <w:t>]</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p>
        </w:tc>
        <w:tc>
          <w:tcPr>
            <w:tcW w:w="8080" w:type="dxa"/>
          </w:tcPr>
          <w:p w:rsidR="00405851" w:rsidRDefault="00405851" w:rsidP="00775233">
            <w:pPr>
              <w:spacing w:before="40" w:after="40"/>
              <w:ind w:left="52"/>
              <w:rPr>
                <w:sz w:val="18"/>
                <w:szCs w:val="18"/>
              </w:rPr>
            </w:pPr>
            <w:r>
              <w:rPr>
                <w:sz w:val="18"/>
                <w:szCs w:val="18"/>
              </w:rPr>
              <w:t>Big Apple Energy, LLC</w:t>
            </w:r>
          </w:p>
          <w:p w:rsidR="00405851" w:rsidRDefault="00405851" w:rsidP="00775233">
            <w:pPr>
              <w:spacing w:before="40" w:after="40"/>
              <w:ind w:left="52"/>
              <w:rPr>
                <w:sz w:val="18"/>
                <w:szCs w:val="18"/>
              </w:rPr>
            </w:pPr>
            <w:r>
              <w:rPr>
                <w:sz w:val="18"/>
                <w:szCs w:val="18"/>
              </w:rPr>
              <w:t>Caerus Energy LLC</w:t>
            </w:r>
          </w:p>
          <w:p w:rsidR="00405851" w:rsidRDefault="00405851" w:rsidP="00775233">
            <w:pPr>
              <w:spacing w:before="40" w:after="40"/>
              <w:ind w:left="52"/>
              <w:rPr>
                <w:color w:val="FF0000"/>
                <w:sz w:val="18"/>
                <w:szCs w:val="18"/>
              </w:rPr>
            </w:pPr>
            <w:r>
              <w:rPr>
                <w:color w:val="FF0000"/>
                <w:sz w:val="18"/>
                <w:szCs w:val="18"/>
              </w:rPr>
              <w:t xml:space="preserve">Dewey &amp; LeBoeuf </w:t>
            </w:r>
            <w:r>
              <w:rPr>
                <w:i/>
                <w:color w:val="FF0000"/>
                <w:sz w:val="18"/>
                <w:szCs w:val="18"/>
              </w:rPr>
              <w:t>(Annual Renewal)</w:t>
            </w:r>
          </w:p>
          <w:p w:rsidR="00405851" w:rsidRDefault="00405851" w:rsidP="00775233">
            <w:pPr>
              <w:spacing w:before="40" w:after="40"/>
              <w:ind w:left="52"/>
              <w:rPr>
                <w:sz w:val="18"/>
                <w:szCs w:val="18"/>
              </w:rPr>
            </w:pPr>
            <w:r>
              <w:rPr>
                <w:sz w:val="18"/>
                <w:szCs w:val="18"/>
              </w:rPr>
              <w:t>IGS Energy</w:t>
            </w:r>
          </w:p>
          <w:p w:rsidR="00405851" w:rsidRDefault="00405851" w:rsidP="00775233">
            <w:pPr>
              <w:spacing w:before="40" w:after="40"/>
              <w:ind w:left="52"/>
              <w:rPr>
                <w:sz w:val="18"/>
                <w:szCs w:val="18"/>
              </w:rPr>
            </w:pPr>
            <w:r>
              <w:rPr>
                <w:sz w:val="18"/>
                <w:szCs w:val="18"/>
              </w:rPr>
              <w:t>Itineris</w:t>
            </w:r>
          </w:p>
          <w:p w:rsidR="00405851" w:rsidRDefault="00405851" w:rsidP="00775233">
            <w:pPr>
              <w:spacing w:before="40" w:after="40"/>
              <w:ind w:left="52"/>
              <w:rPr>
                <w:color w:val="FF0000"/>
                <w:sz w:val="18"/>
                <w:szCs w:val="18"/>
              </w:rPr>
            </w:pPr>
            <w:r>
              <w:rPr>
                <w:color w:val="FF0000"/>
                <w:sz w:val="18"/>
                <w:szCs w:val="18"/>
              </w:rPr>
              <w:t>Jones Day</w:t>
            </w:r>
          </w:p>
          <w:p w:rsidR="00405851" w:rsidRDefault="00405851" w:rsidP="00775233">
            <w:pPr>
              <w:spacing w:before="40" w:after="40"/>
              <w:ind w:left="52"/>
              <w:rPr>
                <w:sz w:val="18"/>
                <w:szCs w:val="18"/>
              </w:rPr>
            </w:pPr>
            <w:r>
              <w:rPr>
                <w:sz w:val="18"/>
                <w:szCs w:val="18"/>
              </w:rPr>
              <w:t>Morgan, Lewis &amp; Bockius, LLP</w:t>
            </w:r>
          </w:p>
          <w:p w:rsidR="00405851" w:rsidRDefault="00405851" w:rsidP="00775233">
            <w:pPr>
              <w:spacing w:before="40" w:after="40"/>
              <w:ind w:left="52"/>
              <w:rPr>
                <w:color w:val="FF0000"/>
                <w:sz w:val="18"/>
                <w:szCs w:val="18"/>
              </w:rPr>
            </w:pPr>
            <w:r>
              <w:rPr>
                <w:color w:val="FF0000"/>
                <w:sz w:val="18"/>
                <w:szCs w:val="18"/>
              </w:rPr>
              <w:t>One Link Financial Inc.</w:t>
            </w:r>
          </w:p>
          <w:p w:rsidR="00405851" w:rsidRDefault="00405851" w:rsidP="00775233">
            <w:pPr>
              <w:spacing w:before="40" w:after="40"/>
              <w:ind w:left="52"/>
              <w:rPr>
                <w:color w:val="FF0000"/>
                <w:sz w:val="18"/>
                <w:szCs w:val="18"/>
              </w:rPr>
            </w:pPr>
            <w:r>
              <w:rPr>
                <w:color w:val="FF0000"/>
                <w:sz w:val="18"/>
                <w:szCs w:val="18"/>
              </w:rPr>
              <w:t xml:space="preserve">SaskPower Corporation </w:t>
            </w:r>
            <w:r>
              <w:rPr>
                <w:i/>
                <w:color w:val="FF0000"/>
                <w:sz w:val="18"/>
                <w:szCs w:val="18"/>
              </w:rPr>
              <w:t>(Annual Renewal)</w:t>
            </w:r>
          </w:p>
          <w:p w:rsidR="00405851" w:rsidRDefault="00405851" w:rsidP="00775233">
            <w:pPr>
              <w:spacing w:before="40" w:after="40"/>
              <w:ind w:left="52"/>
              <w:rPr>
                <w:sz w:val="18"/>
                <w:szCs w:val="18"/>
              </w:rPr>
            </w:pPr>
            <w:r>
              <w:rPr>
                <w:sz w:val="18"/>
                <w:szCs w:val="18"/>
              </w:rPr>
              <w:t>Wasbash Valley Power Association</w:t>
            </w:r>
          </w:p>
          <w:p w:rsidR="00405851" w:rsidRDefault="00405851" w:rsidP="00775233">
            <w:pPr>
              <w:spacing w:before="40" w:after="40"/>
              <w:ind w:left="52"/>
              <w:rPr>
                <w:color w:val="FF0000"/>
                <w:sz w:val="18"/>
                <w:szCs w:val="18"/>
              </w:rPr>
            </w:pPr>
            <w:r>
              <w:rPr>
                <w:color w:val="FF0000"/>
                <w:sz w:val="18"/>
                <w:szCs w:val="18"/>
              </w:rPr>
              <w:t xml:space="preserve">White &amp; Case LLP </w:t>
            </w:r>
            <w:r>
              <w:rPr>
                <w:i/>
                <w:color w:val="FF0000"/>
                <w:sz w:val="18"/>
                <w:szCs w:val="18"/>
              </w:rPr>
              <w:t>(Annual Renewal)</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c)</w:t>
            </w:r>
          </w:p>
        </w:tc>
        <w:tc>
          <w:tcPr>
            <w:tcW w:w="8080" w:type="dxa"/>
          </w:tcPr>
          <w:p w:rsidR="00405851" w:rsidRDefault="00405851" w:rsidP="00775233">
            <w:pPr>
              <w:tabs>
                <w:tab w:val="left" w:pos="2520"/>
                <w:tab w:val="left" w:pos="2970"/>
              </w:tabs>
              <w:autoSpaceDE w:val="0"/>
              <w:autoSpaceDN w:val="0"/>
              <w:adjustRightInd w:val="0"/>
              <w:spacing w:before="40" w:after="40"/>
              <w:ind w:left="52"/>
              <w:rPr>
                <w:sz w:val="18"/>
                <w:szCs w:val="18"/>
              </w:rPr>
            </w:pPr>
            <w:r>
              <w:rPr>
                <w:sz w:val="18"/>
                <w:szCs w:val="18"/>
              </w:rPr>
              <w:t>Resignations since last meeting [</w:t>
            </w:r>
            <w:r>
              <w:rPr>
                <w:color w:val="FF0000"/>
                <w:sz w:val="18"/>
                <w:szCs w:val="18"/>
              </w:rPr>
              <w:t>5</w:t>
            </w:r>
            <w:r>
              <w:rPr>
                <w:sz w:val="18"/>
                <w:szCs w:val="18"/>
              </w:rPr>
              <w:t>]</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p>
        </w:tc>
        <w:tc>
          <w:tcPr>
            <w:tcW w:w="8080" w:type="dxa"/>
          </w:tcPr>
          <w:p w:rsidR="00405851" w:rsidRDefault="00405851" w:rsidP="00775233">
            <w:pPr>
              <w:spacing w:before="40" w:after="40"/>
              <w:ind w:left="58"/>
              <w:rPr>
                <w:sz w:val="18"/>
                <w:szCs w:val="18"/>
              </w:rPr>
            </w:pPr>
            <w:r>
              <w:rPr>
                <w:sz w:val="18"/>
                <w:szCs w:val="18"/>
              </w:rPr>
              <w:t>American Wind Energy Association (WEQ, Generation, Merchant)</w:t>
            </w:r>
          </w:p>
          <w:p w:rsidR="00405851" w:rsidRDefault="00405851" w:rsidP="00775233">
            <w:pPr>
              <w:spacing w:before="40" w:after="40"/>
              <w:ind w:left="58"/>
              <w:rPr>
                <w:sz w:val="18"/>
                <w:szCs w:val="18"/>
              </w:rPr>
            </w:pPr>
            <w:r>
              <w:rPr>
                <w:sz w:val="18"/>
                <w:szCs w:val="18"/>
              </w:rPr>
              <w:t>Ballard Natural Gas, LLC (WGQ, Services)</w:t>
            </w:r>
          </w:p>
          <w:p w:rsidR="00405851" w:rsidRDefault="00405851" w:rsidP="00775233">
            <w:pPr>
              <w:spacing w:before="40" w:after="40"/>
              <w:ind w:left="58"/>
              <w:rPr>
                <w:color w:val="FF0000"/>
                <w:sz w:val="18"/>
                <w:szCs w:val="18"/>
              </w:rPr>
            </w:pPr>
            <w:r>
              <w:rPr>
                <w:color w:val="FF0000"/>
                <w:sz w:val="18"/>
                <w:szCs w:val="18"/>
              </w:rPr>
              <w:t>BP American Inc. (WEQ, End Users)</w:t>
            </w:r>
          </w:p>
          <w:p w:rsidR="00405851" w:rsidRDefault="00405851" w:rsidP="00775233">
            <w:pPr>
              <w:spacing w:before="40" w:after="40"/>
              <w:ind w:left="58"/>
              <w:rPr>
                <w:sz w:val="18"/>
                <w:szCs w:val="18"/>
              </w:rPr>
            </w:pPr>
            <w:r>
              <w:rPr>
                <w:sz w:val="18"/>
                <w:szCs w:val="18"/>
              </w:rPr>
              <w:t>Brookfield Energy Marketing, Inc. (WEQ Marketers/Brokers)</w:t>
            </w:r>
          </w:p>
          <w:p w:rsidR="00405851" w:rsidRDefault="00405851" w:rsidP="00775233">
            <w:pPr>
              <w:spacing w:before="40" w:after="40"/>
              <w:ind w:left="58"/>
              <w:rPr>
                <w:color w:val="FF0000"/>
                <w:sz w:val="18"/>
                <w:szCs w:val="18"/>
              </w:rPr>
            </w:pPr>
            <w:r>
              <w:rPr>
                <w:color w:val="FF0000"/>
                <w:sz w:val="18"/>
                <w:szCs w:val="18"/>
              </w:rPr>
              <w:t>Dairyland Power Cooperative (WEQ, Transmission)</w:t>
            </w:r>
          </w:p>
          <w:p w:rsidR="00405851" w:rsidRDefault="00405851" w:rsidP="00775233">
            <w:pPr>
              <w:spacing w:before="40" w:after="40"/>
              <w:ind w:left="58"/>
              <w:rPr>
                <w:sz w:val="18"/>
                <w:szCs w:val="18"/>
              </w:rPr>
            </w:pPr>
            <w:r>
              <w:rPr>
                <w:sz w:val="18"/>
                <w:szCs w:val="18"/>
              </w:rPr>
              <w:t>Electric Power Supply Association (WEQ, Marketers/Brokers, At Large)</w:t>
            </w:r>
          </w:p>
          <w:p w:rsidR="00405851" w:rsidRDefault="00405851" w:rsidP="00775233">
            <w:pPr>
              <w:spacing w:before="40" w:after="40"/>
              <w:ind w:left="58"/>
              <w:rPr>
                <w:sz w:val="18"/>
                <w:szCs w:val="18"/>
              </w:rPr>
            </w:pPr>
            <w:r>
              <w:rPr>
                <w:sz w:val="18"/>
                <w:szCs w:val="18"/>
              </w:rPr>
              <w:t>High Mount Exploration &amp; Production, LLC (WGQ, Producer)</w:t>
            </w:r>
          </w:p>
          <w:p w:rsidR="00405851" w:rsidRDefault="00405851" w:rsidP="00775233">
            <w:pPr>
              <w:spacing w:before="40" w:after="40"/>
              <w:ind w:left="58"/>
              <w:rPr>
                <w:sz w:val="18"/>
                <w:szCs w:val="18"/>
              </w:rPr>
            </w:pPr>
            <w:r>
              <w:rPr>
                <w:sz w:val="18"/>
                <w:szCs w:val="18"/>
              </w:rPr>
              <w:t>Laclede Gas Co. (WGQ, LDC)</w:t>
            </w:r>
          </w:p>
          <w:p w:rsidR="00405851" w:rsidRDefault="00405851" w:rsidP="00775233">
            <w:pPr>
              <w:spacing w:before="40" w:after="40"/>
              <w:ind w:left="58"/>
              <w:rPr>
                <w:sz w:val="18"/>
                <w:szCs w:val="18"/>
              </w:rPr>
            </w:pPr>
            <w:r>
              <w:rPr>
                <w:sz w:val="18"/>
                <w:szCs w:val="18"/>
              </w:rPr>
              <w:t>Modesto Irrigation District (WEQ, Transmission, Muni/Coop)</w:t>
            </w:r>
          </w:p>
          <w:p w:rsidR="00405851" w:rsidRDefault="00405851" w:rsidP="00775233">
            <w:pPr>
              <w:spacing w:before="40" w:after="40"/>
              <w:ind w:left="58"/>
              <w:rPr>
                <w:sz w:val="18"/>
                <w:szCs w:val="18"/>
              </w:rPr>
            </w:pPr>
            <w:r>
              <w:rPr>
                <w:sz w:val="18"/>
                <w:szCs w:val="18"/>
              </w:rPr>
              <w:t>National Fuel Gas Distribution (WGQ, LDC)</w:t>
            </w:r>
          </w:p>
          <w:p w:rsidR="00405851" w:rsidRDefault="00405851" w:rsidP="00775233">
            <w:pPr>
              <w:spacing w:before="40" w:after="40"/>
              <w:ind w:left="58"/>
              <w:rPr>
                <w:sz w:val="18"/>
                <w:szCs w:val="18"/>
              </w:rPr>
            </w:pPr>
            <w:r>
              <w:rPr>
                <w:sz w:val="18"/>
                <w:szCs w:val="18"/>
              </w:rPr>
              <w:t>National Grid Gas Distribution Companies (WGQ, LDC)</w:t>
            </w:r>
          </w:p>
          <w:p w:rsidR="00405851" w:rsidRDefault="00405851" w:rsidP="00775233">
            <w:pPr>
              <w:spacing w:before="40" w:after="40"/>
              <w:ind w:left="58"/>
              <w:rPr>
                <w:sz w:val="18"/>
                <w:szCs w:val="18"/>
              </w:rPr>
            </w:pPr>
            <w:r>
              <w:rPr>
                <w:sz w:val="18"/>
                <w:szCs w:val="18"/>
              </w:rPr>
              <w:t>Reliance Gas Transportation Infrastructure Limited (WGQ, Pipeline)</w:t>
            </w:r>
          </w:p>
          <w:p w:rsidR="00405851" w:rsidRDefault="00405851" w:rsidP="00775233">
            <w:pPr>
              <w:spacing w:before="40" w:after="40"/>
              <w:ind w:left="58"/>
              <w:rPr>
                <w:color w:val="FF0000"/>
                <w:sz w:val="18"/>
                <w:szCs w:val="18"/>
              </w:rPr>
            </w:pPr>
            <w:r>
              <w:rPr>
                <w:color w:val="FF0000"/>
                <w:sz w:val="18"/>
                <w:szCs w:val="18"/>
              </w:rPr>
              <w:t>RRI Energy Services, Inc. (WEQ, Generation)</w:t>
            </w:r>
          </w:p>
          <w:p w:rsidR="00405851" w:rsidRDefault="00405851" w:rsidP="00775233">
            <w:pPr>
              <w:spacing w:before="40" w:after="40"/>
              <w:ind w:left="58"/>
              <w:rPr>
                <w:color w:val="FF0000"/>
                <w:sz w:val="18"/>
                <w:szCs w:val="18"/>
              </w:rPr>
            </w:pPr>
            <w:r>
              <w:rPr>
                <w:color w:val="FF0000"/>
                <w:sz w:val="18"/>
                <w:szCs w:val="18"/>
              </w:rPr>
              <w:t>SolArc, Inc. (WGQ, Services)</w:t>
            </w:r>
          </w:p>
          <w:p w:rsidR="00405851" w:rsidRDefault="00405851" w:rsidP="00775233">
            <w:pPr>
              <w:spacing w:before="40" w:after="40"/>
              <w:ind w:left="58"/>
              <w:rPr>
                <w:sz w:val="18"/>
                <w:szCs w:val="18"/>
              </w:rPr>
            </w:pPr>
            <w:r>
              <w:rPr>
                <w:sz w:val="18"/>
                <w:szCs w:val="18"/>
              </w:rPr>
              <w:t>Southern California Edison Company (WEQ, Generation)</w:t>
            </w:r>
          </w:p>
          <w:p w:rsidR="00405851" w:rsidRDefault="00405851" w:rsidP="00775233">
            <w:pPr>
              <w:spacing w:before="40" w:after="40"/>
              <w:ind w:left="58"/>
              <w:rPr>
                <w:sz w:val="18"/>
                <w:szCs w:val="18"/>
              </w:rPr>
            </w:pPr>
            <w:r>
              <w:rPr>
                <w:sz w:val="18"/>
                <w:szCs w:val="18"/>
              </w:rPr>
              <w:t>Southern Natural Gas Co. (WGQ, Pipeline)</w:t>
            </w:r>
          </w:p>
          <w:p w:rsidR="00405851" w:rsidRPr="004F3EEE" w:rsidRDefault="00405851" w:rsidP="00775233">
            <w:pPr>
              <w:tabs>
                <w:tab w:val="left" w:pos="2520"/>
                <w:tab w:val="left" w:pos="2970"/>
              </w:tabs>
              <w:autoSpaceDE w:val="0"/>
              <w:autoSpaceDN w:val="0"/>
              <w:adjustRightInd w:val="0"/>
              <w:spacing w:before="40" w:after="40"/>
              <w:ind w:left="58"/>
              <w:rPr>
                <w:sz w:val="18"/>
                <w:szCs w:val="18"/>
              </w:rPr>
            </w:pPr>
            <w:r>
              <w:rPr>
                <w:color w:val="FF0000"/>
                <w:sz w:val="18"/>
                <w:szCs w:val="18"/>
              </w:rPr>
              <w:t>Vega Energy Partners, Ltd. (WGQ, Services)</w:t>
            </w:r>
          </w:p>
        </w:tc>
      </w:tr>
      <w:tr w:rsidR="00405851" w:rsidRPr="00542194" w:rsidTr="000C29EE">
        <w:tc>
          <w:tcPr>
            <w:tcW w:w="828" w:type="dxa"/>
          </w:tcPr>
          <w:p w:rsidR="00405851" w:rsidRPr="00542194" w:rsidRDefault="00405851" w:rsidP="000C29EE">
            <w:pPr>
              <w:keepNext/>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d)</w:t>
            </w:r>
          </w:p>
        </w:tc>
        <w:tc>
          <w:tcPr>
            <w:tcW w:w="8080" w:type="dxa"/>
          </w:tcPr>
          <w:p w:rsidR="00405851" w:rsidRDefault="00405851" w:rsidP="000C29EE">
            <w:pPr>
              <w:tabs>
                <w:tab w:val="left" w:pos="2520"/>
                <w:tab w:val="left" w:pos="2970"/>
              </w:tabs>
              <w:autoSpaceDE w:val="0"/>
              <w:autoSpaceDN w:val="0"/>
              <w:adjustRightInd w:val="0"/>
              <w:spacing w:before="40" w:after="40"/>
              <w:ind w:left="52"/>
              <w:rPr>
                <w:sz w:val="18"/>
                <w:szCs w:val="18"/>
              </w:rPr>
            </w:pPr>
            <w:r>
              <w:rPr>
                <w:sz w:val="18"/>
                <w:szCs w:val="18"/>
              </w:rPr>
              <w:t>Results of exit interviews</w:t>
            </w:r>
          </w:p>
        </w:tc>
      </w:tr>
      <w:tr w:rsidR="00405851" w:rsidRPr="00542194" w:rsidTr="000C29EE">
        <w:tc>
          <w:tcPr>
            <w:tcW w:w="828" w:type="dxa"/>
          </w:tcPr>
          <w:p w:rsidR="00405851" w:rsidRPr="00542194" w:rsidRDefault="00405851" w:rsidP="000C29EE">
            <w:pPr>
              <w:keepNext/>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p>
        </w:tc>
        <w:tc>
          <w:tcPr>
            <w:tcW w:w="8080" w:type="dxa"/>
          </w:tcPr>
          <w:p w:rsidR="00405851" w:rsidRDefault="00405851" w:rsidP="00775233">
            <w:pPr>
              <w:spacing w:before="40" w:after="40"/>
              <w:ind w:left="58"/>
              <w:rPr>
                <w:i/>
                <w:sz w:val="18"/>
                <w:szCs w:val="18"/>
              </w:rPr>
            </w:pPr>
            <w:r>
              <w:rPr>
                <w:i/>
                <w:sz w:val="18"/>
                <w:szCs w:val="18"/>
              </w:rPr>
              <w:t>BP American Inc. (WEQ, End Users ) Non-renewal – Keeping WGQ membership</w:t>
            </w:r>
          </w:p>
          <w:p w:rsidR="00405851" w:rsidRDefault="00405851" w:rsidP="00775233">
            <w:pPr>
              <w:spacing w:before="40" w:after="40"/>
              <w:ind w:left="58"/>
              <w:rPr>
                <w:i/>
                <w:sz w:val="18"/>
                <w:szCs w:val="18"/>
              </w:rPr>
            </w:pPr>
            <w:r>
              <w:rPr>
                <w:i/>
                <w:sz w:val="18"/>
                <w:szCs w:val="18"/>
              </w:rPr>
              <w:t>Dairyland Power Cooperative (WEQ, Transmission) Non-renewal</w:t>
            </w:r>
          </w:p>
          <w:p w:rsidR="00405851" w:rsidRDefault="00405851" w:rsidP="00775233">
            <w:pPr>
              <w:spacing w:before="40" w:after="40"/>
              <w:ind w:left="58"/>
              <w:rPr>
                <w:i/>
                <w:sz w:val="18"/>
                <w:szCs w:val="18"/>
              </w:rPr>
            </w:pPr>
            <w:r>
              <w:rPr>
                <w:i/>
                <w:sz w:val="18"/>
                <w:szCs w:val="18"/>
              </w:rPr>
              <w:t>RRI Energy Services, Inc. (WEQ, Generation) Non-renewal</w:t>
            </w:r>
          </w:p>
          <w:p w:rsidR="00405851" w:rsidRDefault="00405851" w:rsidP="00775233">
            <w:pPr>
              <w:spacing w:before="40" w:after="40"/>
              <w:ind w:left="58"/>
              <w:rPr>
                <w:i/>
                <w:sz w:val="18"/>
                <w:szCs w:val="18"/>
              </w:rPr>
            </w:pPr>
            <w:r>
              <w:rPr>
                <w:i/>
                <w:sz w:val="18"/>
                <w:szCs w:val="18"/>
              </w:rPr>
              <w:t>SolArc, Inc. (WGQ, Services) Non-renewal</w:t>
            </w:r>
          </w:p>
          <w:p w:rsidR="00405851" w:rsidRDefault="00405851" w:rsidP="00775233">
            <w:pPr>
              <w:spacing w:before="40" w:after="40"/>
              <w:ind w:left="58"/>
              <w:rPr>
                <w:sz w:val="18"/>
                <w:szCs w:val="18"/>
              </w:rPr>
            </w:pPr>
            <w:r>
              <w:rPr>
                <w:i/>
                <w:sz w:val="18"/>
                <w:szCs w:val="18"/>
              </w:rPr>
              <w:t>Vega Energy Partners, Ltd. (WGQ, Services) Non-renewal</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8640" w:type="dxa"/>
            <w:gridSpan w:val="2"/>
          </w:tcPr>
          <w:p w:rsidR="00405851" w:rsidRPr="00542194" w:rsidRDefault="00405851" w:rsidP="000C29EE">
            <w:pPr>
              <w:tabs>
                <w:tab w:val="left" w:pos="2520"/>
                <w:tab w:val="left" w:pos="2970"/>
              </w:tabs>
              <w:autoSpaceDE w:val="0"/>
              <w:autoSpaceDN w:val="0"/>
              <w:adjustRightInd w:val="0"/>
              <w:spacing w:before="40" w:after="40"/>
              <w:ind w:left="52"/>
              <w:rPr>
                <w:sz w:val="18"/>
                <w:szCs w:val="18"/>
              </w:rPr>
            </w:pP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r w:rsidRPr="00542194">
              <w:rPr>
                <w:sz w:val="18"/>
                <w:szCs w:val="18"/>
              </w:rPr>
              <w:t>3.</w:t>
            </w:r>
          </w:p>
        </w:tc>
        <w:tc>
          <w:tcPr>
            <w:tcW w:w="8640" w:type="dxa"/>
            <w:gridSpan w:val="2"/>
          </w:tcPr>
          <w:p w:rsidR="00405851" w:rsidRPr="00542194" w:rsidRDefault="00405851" w:rsidP="000C29EE">
            <w:pPr>
              <w:tabs>
                <w:tab w:val="left" w:pos="2520"/>
                <w:tab w:val="left" w:pos="2970"/>
              </w:tabs>
              <w:autoSpaceDE w:val="0"/>
              <w:autoSpaceDN w:val="0"/>
              <w:adjustRightInd w:val="0"/>
              <w:spacing w:before="40" w:after="40"/>
              <w:ind w:left="52"/>
              <w:rPr>
                <w:sz w:val="18"/>
                <w:szCs w:val="18"/>
              </w:rPr>
            </w:pPr>
            <w:r w:rsidRPr="00542194">
              <w:rPr>
                <w:sz w:val="18"/>
                <w:szCs w:val="18"/>
              </w:rPr>
              <w:t>Update on effort to address potential memberships</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8640" w:type="dxa"/>
            <w:gridSpan w:val="2"/>
          </w:tcPr>
          <w:p w:rsidR="00405851" w:rsidRPr="00542194" w:rsidRDefault="00405851" w:rsidP="000C29EE">
            <w:pPr>
              <w:tabs>
                <w:tab w:val="left" w:pos="2520"/>
                <w:tab w:val="left" w:pos="2970"/>
              </w:tabs>
              <w:autoSpaceDE w:val="0"/>
              <w:autoSpaceDN w:val="0"/>
              <w:adjustRightInd w:val="0"/>
              <w:spacing w:before="40" w:after="40"/>
              <w:ind w:left="52"/>
              <w:rPr>
                <w:sz w:val="18"/>
                <w:szCs w:val="18"/>
              </w:rPr>
            </w:pP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r w:rsidRPr="00542194">
              <w:rPr>
                <w:sz w:val="18"/>
                <w:szCs w:val="18"/>
              </w:rPr>
              <w:t>4.</w:t>
            </w:r>
          </w:p>
        </w:tc>
        <w:tc>
          <w:tcPr>
            <w:tcW w:w="8640" w:type="dxa"/>
            <w:gridSpan w:val="2"/>
          </w:tcPr>
          <w:p w:rsidR="00405851" w:rsidRPr="00542194" w:rsidRDefault="00405851" w:rsidP="000C29EE">
            <w:pPr>
              <w:tabs>
                <w:tab w:val="left" w:pos="2520"/>
                <w:tab w:val="left" w:pos="2970"/>
              </w:tabs>
              <w:autoSpaceDE w:val="0"/>
              <w:autoSpaceDN w:val="0"/>
              <w:adjustRightInd w:val="0"/>
              <w:spacing w:before="40" w:after="40"/>
              <w:ind w:left="52"/>
              <w:rPr>
                <w:sz w:val="18"/>
                <w:szCs w:val="18"/>
              </w:rPr>
            </w:pPr>
            <w:r w:rsidRPr="00542194">
              <w:rPr>
                <w:sz w:val="18"/>
                <w:szCs w:val="18"/>
              </w:rPr>
              <w:t>Review board and EC openings for prospects</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8640" w:type="dxa"/>
            <w:gridSpan w:val="2"/>
          </w:tcPr>
          <w:p w:rsidR="00405851" w:rsidRPr="00542194" w:rsidRDefault="00405851" w:rsidP="000C29EE">
            <w:pPr>
              <w:tabs>
                <w:tab w:val="left" w:pos="2520"/>
                <w:tab w:val="left" w:pos="2970"/>
              </w:tabs>
              <w:autoSpaceDE w:val="0"/>
              <w:autoSpaceDN w:val="0"/>
              <w:adjustRightInd w:val="0"/>
              <w:spacing w:before="40" w:after="40"/>
              <w:ind w:left="52"/>
              <w:rPr>
                <w:sz w:val="18"/>
                <w:szCs w:val="18"/>
              </w:rPr>
            </w:pP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r w:rsidRPr="00542194">
              <w:rPr>
                <w:sz w:val="18"/>
                <w:szCs w:val="18"/>
              </w:rPr>
              <w:t>5.</w:t>
            </w:r>
          </w:p>
        </w:tc>
        <w:tc>
          <w:tcPr>
            <w:tcW w:w="8640" w:type="dxa"/>
            <w:gridSpan w:val="2"/>
          </w:tcPr>
          <w:p w:rsidR="00405851" w:rsidRPr="00542194" w:rsidRDefault="00405851" w:rsidP="000C29EE">
            <w:pPr>
              <w:tabs>
                <w:tab w:val="left" w:pos="2520"/>
                <w:tab w:val="left" w:pos="2970"/>
              </w:tabs>
              <w:autoSpaceDE w:val="0"/>
              <w:autoSpaceDN w:val="0"/>
              <w:adjustRightInd w:val="0"/>
              <w:spacing w:before="40" w:after="40"/>
              <w:ind w:left="52"/>
              <w:rPr>
                <w:sz w:val="18"/>
                <w:szCs w:val="18"/>
              </w:rPr>
            </w:pPr>
            <w:r w:rsidRPr="00542194">
              <w:rPr>
                <w:sz w:val="18"/>
                <w:szCs w:val="18"/>
              </w:rPr>
              <w:t>Update on the Board Challenge</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8640" w:type="dxa"/>
            <w:gridSpan w:val="2"/>
          </w:tcPr>
          <w:p w:rsidR="00405851" w:rsidRDefault="00405851" w:rsidP="00775233">
            <w:pPr>
              <w:spacing w:before="40" w:after="40"/>
              <w:ind w:left="619"/>
              <w:rPr>
                <w:i/>
                <w:sz w:val="18"/>
                <w:szCs w:val="18"/>
              </w:rPr>
            </w:pPr>
            <w:r>
              <w:rPr>
                <w:i/>
                <w:sz w:val="18"/>
                <w:szCs w:val="18"/>
              </w:rPr>
              <w:t>WEQ 13 new members/18 resignations (net -5)</w:t>
            </w:r>
          </w:p>
          <w:p w:rsidR="00405851" w:rsidRDefault="00405851" w:rsidP="00775233">
            <w:pPr>
              <w:spacing w:before="40" w:after="40"/>
              <w:ind w:left="619"/>
              <w:rPr>
                <w:i/>
                <w:sz w:val="18"/>
                <w:szCs w:val="18"/>
              </w:rPr>
            </w:pPr>
            <w:r>
              <w:rPr>
                <w:i/>
                <w:sz w:val="18"/>
                <w:szCs w:val="18"/>
              </w:rPr>
              <w:t>WGQ 12 new members/14 resignations (net -2)</w:t>
            </w:r>
          </w:p>
          <w:p w:rsidR="00405851" w:rsidRDefault="00405851" w:rsidP="00775233">
            <w:pPr>
              <w:spacing w:before="40" w:after="40"/>
              <w:ind w:left="619"/>
              <w:rPr>
                <w:i/>
                <w:sz w:val="18"/>
                <w:szCs w:val="18"/>
              </w:rPr>
            </w:pPr>
            <w:r>
              <w:rPr>
                <w:i/>
                <w:sz w:val="18"/>
                <w:szCs w:val="18"/>
              </w:rPr>
              <w:t>REQ 7 new members/1 resignation (net +5)</w:t>
            </w:r>
          </w:p>
          <w:p w:rsidR="00405851" w:rsidRPr="00542194" w:rsidRDefault="00405851" w:rsidP="00775233">
            <w:pPr>
              <w:spacing w:before="40" w:after="40"/>
              <w:ind w:left="619"/>
              <w:rPr>
                <w:sz w:val="18"/>
                <w:szCs w:val="18"/>
              </w:rPr>
            </w:pPr>
            <w:r>
              <w:rPr>
                <w:i/>
                <w:sz w:val="18"/>
                <w:szCs w:val="18"/>
              </w:rPr>
              <w:t>RGQ 2 new member/2 resignation (net 0)</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ind w:left="52"/>
              <w:rPr>
                <w:sz w:val="18"/>
                <w:szCs w:val="18"/>
              </w:rPr>
            </w:pPr>
            <w:r w:rsidRPr="00542194">
              <w:rPr>
                <w:sz w:val="18"/>
                <w:szCs w:val="18"/>
              </w:rPr>
              <w:t>a)</w:t>
            </w:r>
          </w:p>
        </w:tc>
        <w:tc>
          <w:tcPr>
            <w:tcW w:w="8080" w:type="dxa"/>
          </w:tcPr>
          <w:p w:rsidR="00405851" w:rsidRPr="00542194" w:rsidRDefault="00405851" w:rsidP="000C29EE">
            <w:pPr>
              <w:tabs>
                <w:tab w:val="left" w:pos="2520"/>
                <w:tab w:val="left" w:pos="2970"/>
              </w:tabs>
              <w:autoSpaceDE w:val="0"/>
              <w:autoSpaceDN w:val="0"/>
              <w:adjustRightInd w:val="0"/>
              <w:spacing w:before="40" w:after="40"/>
              <w:ind w:left="52"/>
              <w:rPr>
                <w:i/>
                <w:sz w:val="18"/>
                <w:szCs w:val="18"/>
              </w:rPr>
            </w:pPr>
            <w:r w:rsidRPr="00542194">
              <w:rPr>
                <w:sz w:val="18"/>
                <w:szCs w:val="18"/>
              </w:rPr>
              <w:t>Discuss progress of quadrant resource leaders</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8640" w:type="dxa"/>
            <w:gridSpan w:val="2"/>
          </w:tcPr>
          <w:p w:rsidR="00405851" w:rsidRPr="00542194" w:rsidRDefault="00405851" w:rsidP="000C29EE">
            <w:pPr>
              <w:tabs>
                <w:tab w:val="left" w:pos="2520"/>
                <w:tab w:val="left" w:pos="2970"/>
              </w:tabs>
              <w:autoSpaceDE w:val="0"/>
              <w:autoSpaceDN w:val="0"/>
              <w:adjustRightInd w:val="0"/>
              <w:spacing w:before="40" w:after="40"/>
              <w:ind w:left="52"/>
              <w:rPr>
                <w:sz w:val="18"/>
                <w:szCs w:val="18"/>
              </w:rPr>
            </w:pP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r w:rsidRPr="00542194">
              <w:rPr>
                <w:sz w:val="18"/>
                <w:szCs w:val="18"/>
              </w:rPr>
              <w:t>6.</w:t>
            </w:r>
          </w:p>
        </w:tc>
        <w:tc>
          <w:tcPr>
            <w:tcW w:w="8640" w:type="dxa"/>
            <w:gridSpan w:val="2"/>
          </w:tcPr>
          <w:p w:rsidR="00405851" w:rsidRPr="00542194" w:rsidRDefault="00405851" w:rsidP="000C29EE">
            <w:pPr>
              <w:tabs>
                <w:tab w:val="left" w:pos="2520"/>
                <w:tab w:val="left" w:pos="2970"/>
              </w:tabs>
              <w:autoSpaceDE w:val="0"/>
              <w:autoSpaceDN w:val="0"/>
              <w:adjustRightInd w:val="0"/>
              <w:spacing w:before="40" w:after="40"/>
              <w:ind w:left="52"/>
              <w:rPr>
                <w:sz w:val="18"/>
                <w:szCs w:val="18"/>
              </w:rPr>
            </w:pPr>
            <w:r w:rsidRPr="00542194">
              <w:rPr>
                <w:sz w:val="18"/>
                <w:szCs w:val="18"/>
              </w:rPr>
              <w:t>Business Continuity Planning – ID a backup for each board member</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8640" w:type="dxa"/>
            <w:gridSpan w:val="2"/>
          </w:tcPr>
          <w:p w:rsidR="00405851" w:rsidRPr="00542194" w:rsidRDefault="00405851" w:rsidP="000C29EE">
            <w:pPr>
              <w:pStyle w:val="BodyText"/>
              <w:tabs>
                <w:tab w:val="left" w:pos="720"/>
                <w:tab w:val="left" w:pos="1440"/>
              </w:tabs>
              <w:spacing w:before="40" w:after="40"/>
              <w:jc w:val="both"/>
              <w:rPr>
                <w:sz w:val="18"/>
                <w:szCs w:val="18"/>
              </w:rPr>
            </w:pP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r w:rsidRPr="00542194">
              <w:rPr>
                <w:sz w:val="18"/>
                <w:szCs w:val="18"/>
              </w:rPr>
              <w:t>7.</w:t>
            </w:r>
          </w:p>
        </w:tc>
        <w:tc>
          <w:tcPr>
            <w:tcW w:w="8640" w:type="dxa"/>
            <w:gridSpan w:val="2"/>
          </w:tcPr>
          <w:p w:rsidR="00405851" w:rsidRPr="00542194" w:rsidRDefault="00405851" w:rsidP="000C29EE">
            <w:pPr>
              <w:pStyle w:val="BodyText"/>
              <w:tabs>
                <w:tab w:val="left" w:pos="720"/>
                <w:tab w:val="left" w:pos="1440"/>
              </w:tabs>
              <w:spacing w:before="40" w:after="40"/>
              <w:jc w:val="both"/>
              <w:rPr>
                <w:sz w:val="18"/>
                <w:szCs w:val="18"/>
              </w:rPr>
            </w:pPr>
            <w:r w:rsidRPr="00542194">
              <w:rPr>
                <w:sz w:val="18"/>
                <w:szCs w:val="18"/>
              </w:rPr>
              <w:t>Other Business/Next Steps</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8640" w:type="dxa"/>
            <w:gridSpan w:val="2"/>
          </w:tcPr>
          <w:p w:rsidR="00405851" w:rsidRPr="00542194" w:rsidRDefault="00405851" w:rsidP="000C29EE">
            <w:pPr>
              <w:tabs>
                <w:tab w:val="left" w:pos="2520"/>
                <w:tab w:val="left" w:pos="2970"/>
              </w:tabs>
              <w:autoSpaceDE w:val="0"/>
              <w:autoSpaceDN w:val="0"/>
              <w:adjustRightInd w:val="0"/>
              <w:spacing w:before="40" w:after="40"/>
              <w:rPr>
                <w:sz w:val="18"/>
                <w:szCs w:val="18"/>
              </w:rPr>
            </w:pP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r w:rsidRPr="00542194">
              <w:rPr>
                <w:sz w:val="18"/>
                <w:szCs w:val="18"/>
              </w:rPr>
              <w:t>9:00 A</w:t>
            </w:r>
          </w:p>
        </w:tc>
        <w:tc>
          <w:tcPr>
            <w:tcW w:w="540" w:type="dxa"/>
          </w:tcPr>
          <w:p w:rsidR="00405851" w:rsidRPr="00542194" w:rsidRDefault="00405851" w:rsidP="000C29EE">
            <w:pPr>
              <w:autoSpaceDE w:val="0"/>
              <w:autoSpaceDN w:val="0"/>
              <w:adjustRightInd w:val="0"/>
              <w:spacing w:before="40" w:after="40"/>
              <w:rPr>
                <w:sz w:val="18"/>
                <w:szCs w:val="18"/>
              </w:rPr>
            </w:pPr>
          </w:p>
        </w:tc>
        <w:tc>
          <w:tcPr>
            <w:tcW w:w="8640" w:type="dxa"/>
            <w:gridSpan w:val="2"/>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Adjourn</w:t>
            </w:r>
          </w:p>
        </w:tc>
      </w:tr>
      <w:tr w:rsidR="00405851" w:rsidRPr="00542194" w:rsidTr="000C29EE">
        <w:tc>
          <w:tcPr>
            <w:tcW w:w="828" w:type="dxa"/>
          </w:tcPr>
          <w:p w:rsidR="00405851" w:rsidRPr="00542194" w:rsidRDefault="00405851" w:rsidP="000C29EE">
            <w:pPr>
              <w:autoSpaceDE w:val="0"/>
              <w:autoSpaceDN w:val="0"/>
              <w:adjustRightInd w:val="0"/>
              <w:spacing w:before="40" w:after="40"/>
              <w:rPr>
                <w:sz w:val="18"/>
                <w:szCs w:val="18"/>
              </w:rPr>
            </w:pPr>
          </w:p>
        </w:tc>
        <w:tc>
          <w:tcPr>
            <w:tcW w:w="540" w:type="dxa"/>
          </w:tcPr>
          <w:p w:rsidR="00405851" w:rsidRPr="00542194" w:rsidRDefault="00405851" w:rsidP="000C29EE">
            <w:pPr>
              <w:autoSpaceDE w:val="0"/>
              <w:autoSpaceDN w:val="0"/>
              <w:adjustRightInd w:val="0"/>
              <w:spacing w:before="40" w:after="40"/>
              <w:rPr>
                <w:sz w:val="18"/>
                <w:szCs w:val="18"/>
              </w:rPr>
            </w:pPr>
          </w:p>
        </w:tc>
        <w:tc>
          <w:tcPr>
            <w:tcW w:w="56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p>
        </w:tc>
        <w:tc>
          <w:tcPr>
            <w:tcW w:w="8080" w:type="dxa"/>
          </w:tcPr>
          <w:p w:rsidR="00405851" w:rsidRPr="00542194" w:rsidRDefault="00405851" w:rsidP="000C29EE">
            <w:pPr>
              <w:tabs>
                <w:tab w:val="left" w:pos="2520"/>
                <w:tab w:val="left" w:pos="2970"/>
              </w:tabs>
              <w:autoSpaceDE w:val="0"/>
              <w:autoSpaceDN w:val="0"/>
              <w:adjustRightInd w:val="0"/>
              <w:spacing w:before="40" w:after="40"/>
              <w:ind w:left="252"/>
              <w:rPr>
                <w:sz w:val="18"/>
                <w:szCs w:val="18"/>
              </w:rPr>
            </w:pPr>
          </w:p>
        </w:tc>
      </w:tr>
      <w:tr w:rsidR="00405851" w:rsidRPr="00542194" w:rsidTr="000C29EE">
        <w:tc>
          <w:tcPr>
            <w:tcW w:w="10008" w:type="dxa"/>
            <w:gridSpan w:val="4"/>
          </w:tcPr>
          <w:p w:rsidR="00405851" w:rsidRPr="00542194" w:rsidRDefault="00405851" w:rsidP="000C29EE">
            <w:pPr>
              <w:tabs>
                <w:tab w:val="num" w:pos="5040"/>
              </w:tabs>
              <w:autoSpaceDE w:val="0"/>
              <w:autoSpaceDN w:val="0"/>
              <w:adjustRightInd w:val="0"/>
              <w:spacing w:before="40" w:after="40"/>
              <w:jc w:val="center"/>
              <w:rPr>
                <w:sz w:val="18"/>
                <w:szCs w:val="18"/>
              </w:rPr>
            </w:pPr>
            <w:r w:rsidRPr="00542194">
              <w:rPr>
                <w:i/>
                <w:sz w:val="18"/>
                <w:szCs w:val="18"/>
              </w:rPr>
              <w:t>Attire – Business Casual – Breakfast Served in the Room</w:t>
            </w:r>
          </w:p>
        </w:tc>
      </w:tr>
    </w:tbl>
    <w:p w:rsidR="00405851" w:rsidRPr="00E711AD" w:rsidRDefault="00405851" w:rsidP="000C29EE">
      <w:pPr>
        <w:spacing w:before="120"/>
        <w:rPr>
          <w:bCs/>
          <w:sz w:val="18"/>
          <w:szCs w:val="18"/>
        </w:rPr>
      </w:pPr>
    </w:p>
    <w:p w:rsidR="00405851" w:rsidRDefault="00405851" w:rsidP="000C29EE">
      <w:pPr>
        <w:spacing w:before="120"/>
        <w:rPr>
          <w:bCs/>
          <w:sz w:val="18"/>
          <w:szCs w:val="18"/>
        </w:rPr>
      </w:pPr>
      <w:r>
        <w:rPr>
          <w:bCs/>
          <w:sz w:val="18"/>
          <w:szCs w:val="18"/>
        </w:rPr>
        <w:br w:type="page"/>
      </w:r>
    </w:p>
    <w:tbl>
      <w:tblPr>
        <w:tblW w:w="10008" w:type="dxa"/>
        <w:tblLook w:val="01E0"/>
      </w:tblPr>
      <w:tblGrid>
        <w:gridCol w:w="1008"/>
        <w:gridCol w:w="537"/>
        <w:gridCol w:w="383"/>
        <w:gridCol w:w="8080"/>
      </w:tblGrid>
      <w:tr w:rsidR="00405851" w:rsidRPr="00542194" w:rsidTr="00CF0BF0">
        <w:trPr>
          <w:tblHeader/>
        </w:trPr>
        <w:tc>
          <w:tcPr>
            <w:tcW w:w="10008" w:type="dxa"/>
            <w:gridSpan w:val="4"/>
            <w:tcBorders>
              <w:bottom w:val="single" w:sz="4" w:space="0" w:color="auto"/>
            </w:tcBorders>
          </w:tcPr>
          <w:p w:rsidR="00405851" w:rsidRPr="00542194" w:rsidRDefault="00405851" w:rsidP="00CF0BF0">
            <w:pPr>
              <w:pStyle w:val="BodyText"/>
              <w:spacing w:before="120" w:after="40"/>
              <w:jc w:val="center"/>
              <w:rPr>
                <w:b/>
                <w:sz w:val="18"/>
                <w:szCs w:val="18"/>
              </w:rPr>
            </w:pPr>
            <w:r w:rsidRPr="00542194">
              <w:rPr>
                <w:b/>
                <w:sz w:val="18"/>
                <w:szCs w:val="18"/>
              </w:rPr>
              <w:t xml:space="preserve">NAESB RETAIL LEADERSHIP MEETING </w:t>
            </w:r>
          </w:p>
          <w:p w:rsidR="00405851" w:rsidRPr="00542194" w:rsidRDefault="00405851" w:rsidP="00CF0BF0">
            <w:pPr>
              <w:pStyle w:val="BodyText"/>
              <w:jc w:val="center"/>
              <w:rPr>
                <w:b/>
                <w:sz w:val="18"/>
                <w:szCs w:val="18"/>
              </w:rPr>
            </w:pPr>
            <w:r>
              <w:rPr>
                <w:b/>
                <w:bCs/>
                <w:sz w:val="18"/>
                <w:szCs w:val="18"/>
              </w:rPr>
              <w:t xml:space="preserve">Four Seasons Hotel, 1300 Lamar, Houston, TX </w:t>
            </w:r>
            <w:r>
              <w:rPr>
                <w:b/>
                <w:sz w:val="18"/>
                <w:szCs w:val="18"/>
              </w:rPr>
              <w:t>–</w:t>
            </w:r>
            <w:r w:rsidRPr="00542194">
              <w:rPr>
                <w:b/>
                <w:sz w:val="18"/>
                <w:szCs w:val="18"/>
              </w:rPr>
              <w:t xml:space="preserve"> Wednesday </w:t>
            </w:r>
            <w:r>
              <w:rPr>
                <w:b/>
                <w:sz w:val="18"/>
                <w:szCs w:val="18"/>
              </w:rPr>
              <w:t>September 21</w:t>
            </w:r>
            <w:r w:rsidRPr="00542194">
              <w:rPr>
                <w:b/>
                <w:sz w:val="18"/>
                <w:szCs w:val="18"/>
              </w:rPr>
              <w:t xml:space="preserve"> </w:t>
            </w:r>
            <w:r>
              <w:rPr>
                <w:b/>
                <w:sz w:val="18"/>
                <w:szCs w:val="18"/>
              </w:rPr>
              <w:t>–</w:t>
            </w:r>
            <w:r w:rsidRPr="00542194">
              <w:rPr>
                <w:b/>
                <w:sz w:val="18"/>
                <w:szCs w:val="18"/>
              </w:rPr>
              <w:t xml:space="preserve"> </w:t>
            </w:r>
            <w:r>
              <w:rPr>
                <w:b/>
                <w:sz w:val="18"/>
                <w:szCs w:val="18"/>
              </w:rPr>
              <w:t>11:00 am to 1</w:t>
            </w:r>
            <w:r w:rsidRPr="00542194">
              <w:rPr>
                <w:b/>
                <w:sz w:val="18"/>
                <w:szCs w:val="18"/>
              </w:rPr>
              <w:t>:00 pm Central</w:t>
            </w:r>
          </w:p>
          <w:p w:rsidR="00405851" w:rsidRPr="00542194" w:rsidRDefault="00405851" w:rsidP="00CF0BF0">
            <w:pPr>
              <w:autoSpaceDE w:val="0"/>
              <w:autoSpaceDN w:val="0"/>
              <w:adjustRightInd w:val="0"/>
              <w:spacing w:before="40" w:after="40"/>
              <w:jc w:val="center"/>
              <w:rPr>
                <w:b/>
                <w:caps/>
                <w:sz w:val="18"/>
                <w:szCs w:val="18"/>
              </w:rPr>
            </w:pPr>
          </w:p>
          <w:p w:rsidR="00405851" w:rsidRPr="00542194" w:rsidRDefault="00405851" w:rsidP="00CF0BF0">
            <w:pPr>
              <w:autoSpaceDE w:val="0"/>
              <w:autoSpaceDN w:val="0"/>
              <w:adjustRightInd w:val="0"/>
              <w:spacing w:before="40" w:after="40"/>
              <w:jc w:val="center"/>
              <w:rPr>
                <w:sz w:val="18"/>
                <w:szCs w:val="18"/>
              </w:rPr>
            </w:pPr>
            <w:r w:rsidRPr="00542194">
              <w:rPr>
                <w:b/>
                <w:caps/>
                <w:sz w:val="18"/>
                <w:szCs w:val="18"/>
              </w:rPr>
              <w:t>DRAFT agenda</w:t>
            </w:r>
          </w:p>
        </w:tc>
      </w:tr>
      <w:tr w:rsidR="00405851" w:rsidRPr="00542194" w:rsidTr="00CF0BF0">
        <w:trPr>
          <w:tblHeader/>
        </w:trPr>
        <w:tc>
          <w:tcPr>
            <w:tcW w:w="1008" w:type="dxa"/>
            <w:tcBorders>
              <w:top w:val="single" w:sz="4" w:space="0" w:color="auto"/>
              <w:bottom w:val="single" w:sz="4" w:space="0" w:color="auto"/>
            </w:tcBorders>
          </w:tcPr>
          <w:p w:rsidR="00405851" w:rsidRPr="00542194" w:rsidRDefault="00405851" w:rsidP="00CF0BF0">
            <w:pPr>
              <w:autoSpaceDE w:val="0"/>
              <w:autoSpaceDN w:val="0"/>
              <w:adjustRightInd w:val="0"/>
              <w:spacing w:before="40" w:after="40"/>
              <w:rPr>
                <w:sz w:val="18"/>
                <w:szCs w:val="18"/>
              </w:rPr>
            </w:pPr>
          </w:p>
        </w:tc>
        <w:tc>
          <w:tcPr>
            <w:tcW w:w="537" w:type="dxa"/>
            <w:tcBorders>
              <w:top w:val="single" w:sz="4" w:space="0" w:color="auto"/>
              <w:bottom w:val="single" w:sz="4" w:space="0" w:color="auto"/>
            </w:tcBorders>
          </w:tcPr>
          <w:p w:rsidR="00405851" w:rsidRPr="00542194" w:rsidRDefault="00405851" w:rsidP="00CF0BF0">
            <w:pPr>
              <w:autoSpaceDE w:val="0"/>
              <w:autoSpaceDN w:val="0"/>
              <w:adjustRightInd w:val="0"/>
              <w:spacing w:before="40" w:after="40"/>
              <w:rPr>
                <w:sz w:val="18"/>
                <w:szCs w:val="18"/>
              </w:rPr>
            </w:pPr>
            <w:r w:rsidRPr="00542194">
              <w:rPr>
                <w:sz w:val="18"/>
                <w:szCs w:val="18"/>
              </w:rPr>
              <w:t>#</w:t>
            </w:r>
          </w:p>
        </w:tc>
        <w:tc>
          <w:tcPr>
            <w:tcW w:w="8463" w:type="dxa"/>
            <w:gridSpan w:val="2"/>
            <w:tcBorders>
              <w:top w:val="single" w:sz="4" w:space="0" w:color="auto"/>
              <w:bottom w:val="single" w:sz="4" w:space="0" w:color="auto"/>
            </w:tcBorders>
          </w:tcPr>
          <w:p w:rsidR="00405851" w:rsidRPr="00542194" w:rsidRDefault="00405851" w:rsidP="00CF0BF0">
            <w:pPr>
              <w:autoSpaceDE w:val="0"/>
              <w:autoSpaceDN w:val="0"/>
              <w:adjustRightInd w:val="0"/>
              <w:spacing w:before="40" w:after="40"/>
              <w:rPr>
                <w:sz w:val="18"/>
                <w:szCs w:val="18"/>
              </w:rPr>
            </w:pPr>
            <w:r w:rsidRPr="00542194">
              <w:rPr>
                <w:sz w:val="18"/>
                <w:szCs w:val="18"/>
              </w:rPr>
              <w:t>Agenda Item</w:t>
            </w:r>
          </w:p>
        </w:tc>
      </w:tr>
      <w:tr w:rsidR="00405851" w:rsidRPr="00542194" w:rsidTr="00CF0BF0">
        <w:tc>
          <w:tcPr>
            <w:tcW w:w="1008" w:type="dxa"/>
            <w:tcBorders>
              <w:top w:val="single" w:sz="4" w:space="0" w:color="auto"/>
            </w:tcBorders>
          </w:tcPr>
          <w:p w:rsidR="00405851" w:rsidRPr="00542194" w:rsidRDefault="00405851" w:rsidP="00CF0BF0">
            <w:pPr>
              <w:autoSpaceDE w:val="0"/>
              <w:autoSpaceDN w:val="0"/>
              <w:adjustRightInd w:val="0"/>
              <w:spacing w:before="40" w:after="40"/>
              <w:rPr>
                <w:sz w:val="18"/>
                <w:szCs w:val="18"/>
              </w:rPr>
            </w:pPr>
          </w:p>
        </w:tc>
        <w:tc>
          <w:tcPr>
            <w:tcW w:w="537" w:type="dxa"/>
            <w:tcBorders>
              <w:top w:val="single" w:sz="4" w:space="0" w:color="auto"/>
            </w:tcBorders>
          </w:tcPr>
          <w:p w:rsidR="00405851" w:rsidRPr="00542194" w:rsidRDefault="00405851" w:rsidP="00CF0BF0">
            <w:pPr>
              <w:autoSpaceDE w:val="0"/>
              <w:autoSpaceDN w:val="0"/>
              <w:adjustRightInd w:val="0"/>
              <w:spacing w:before="40" w:after="40"/>
              <w:rPr>
                <w:sz w:val="18"/>
                <w:szCs w:val="18"/>
              </w:rPr>
            </w:pPr>
          </w:p>
        </w:tc>
        <w:tc>
          <w:tcPr>
            <w:tcW w:w="8463" w:type="dxa"/>
            <w:gridSpan w:val="2"/>
            <w:tcBorders>
              <w:top w:val="single" w:sz="4" w:space="0" w:color="auto"/>
            </w:tcBorders>
          </w:tcPr>
          <w:p w:rsidR="00405851" w:rsidRPr="00542194" w:rsidRDefault="00405851" w:rsidP="00CF0BF0">
            <w:pPr>
              <w:autoSpaceDE w:val="0"/>
              <w:autoSpaceDN w:val="0"/>
              <w:adjustRightInd w:val="0"/>
              <w:spacing w:before="40" w:after="40"/>
              <w:rPr>
                <w:sz w:val="18"/>
                <w:szCs w:val="18"/>
              </w:rPr>
            </w:pP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r>
              <w:rPr>
                <w:sz w:val="18"/>
                <w:szCs w:val="18"/>
              </w:rPr>
              <w:t>11:00 A</w:t>
            </w:r>
          </w:p>
        </w:tc>
        <w:tc>
          <w:tcPr>
            <w:tcW w:w="537" w:type="dxa"/>
          </w:tcPr>
          <w:p w:rsidR="00405851" w:rsidRPr="00542194" w:rsidRDefault="00405851" w:rsidP="00CF0BF0">
            <w:pPr>
              <w:autoSpaceDE w:val="0"/>
              <w:autoSpaceDN w:val="0"/>
              <w:adjustRightInd w:val="0"/>
              <w:spacing w:before="40" w:after="40"/>
              <w:rPr>
                <w:sz w:val="18"/>
                <w:szCs w:val="18"/>
              </w:rPr>
            </w:pPr>
            <w:r w:rsidRPr="00542194">
              <w:rPr>
                <w:sz w:val="18"/>
                <w:szCs w:val="18"/>
              </w:rPr>
              <w:t>1.</w:t>
            </w:r>
          </w:p>
        </w:tc>
        <w:tc>
          <w:tcPr>
            <w:tcW w:w="8463" w:type="dxa"/>
            <w:gridSpan w:val="2"/>
          </w:tcPr>
          <w:p w:rsidR="00405851" w:rsidRPr="00542194" w:rsidRDefault="00405851" w:rsidP="00CF0BF0">
            <w:pPr>
              <w:autoSpaceDE w:val="0"/>
              <w:autoSpaceDN w:val="0"/>
              <w:adjustRightInd w:val="0"/>
              <w:spacing w:before="40" w:after="40"/>
              <w:rPr>
                <w:sz w:val="18"/>
                <w:szCs w:val="18"/>
              </w:rPr>
            </w:pPr>
            <w:r w:rsidRPr="00542194">
              <w:rPr>
                <w:sz w:val="18"/>
                <w:szCs w:val="18"/>
              </w:rPr>
              <w:t>Welcome</w:t>
            </w: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383" w:type="dxa"/>
          </w:tcPr>
          <w:p w:rsidR="00405851" w:rsidRPr="00542194" w:rsidRDefault="00405851" w:rsidP="00CF0BF0">
            <w:pPr>
              <w:tabs>
                <w:tab w:val="left" w:pos="2520"/>
                <w:tab w:val="left" w:pos="2970"/>
                <w:tab w:val="num" w:pos="5040"/>
              </w:tabs>
              <w:autoSpaceDE w:val="0"/>
              <w:autoSpaceDN w:val="0"/>
              <w:adjustRightInd w:val="0"/>
              <w:spacing w:before="40" w:after="40"/>
              <w:rPr>
                <w:sz w:val="18"/>
                <w:szCs w:val="18"/>
              </w:rPr>
            </w:pPr>
            <w:r w:rsidRPr="00542194">
              <w:rPr>
                <w:sz w:val="18"/>
                <w:szCs w:val="18"/>
              </w:rPr>
              <w:t>a)</w:t>
            </w:r>
          </w:p>
        </w:tc>
        <w:tc>
          <w:tcPr>
            <w:tcW w:w="8080" w:type="dxa"/>
          </w:tcPr>
          <w:p w:rsidR="00405851" w:rsidRPr="00542194" w:rsidRDefault="00405851" w:rsidP="00CF0BF0">
            <w:pPr>
              <w:tabs>
                <w:tab w:val="left" w:pos="2520"/>
                <w:tab w:val="left" w:pos="2970"/>
                <w:tab w:val="num" w:pos="5040"/>
              </w:tabs>
              <w:autoSpaceDE w:val="0"/>
              <w:autoSpaceDN w:val="0"/>
              <w:adjustRightInd w:val="0"/>
              <w:spacing w:before="40" w:after="40"/>
              <w:rPr>
                <w:sz w:val="18"/>
                <w:szCs w:val="18"/>
              </w:rPr>
            </w:pPr>
            <w:r w:rsidRPr="00542194">
              <w:rPr>
                <w:sz w:val="18"/>
                <w:szCs w:val="18"/>
              </w:rPr>
              <w:t xml:space="preserve">Antitrust Guidelines </w:t>
            </w:r>
            <w:hyperlink r:id="rId57" w:history="1">
              <w:r w:rsidRPr="00542194">
                <w:rPr>
                  <w:rStyle w:val="Hyperlink"/>
                  <w:sz w:val="18"/>
                  <w:szCs w:val="18"/>
                </w:rPr>
                <w:t>http://www.naesb.org/misc/antitrust_guidance.doc</w:t>
              </w:r>
            </w:hyperlink>
            <w:r w:rsidRPr="00542194">
              <w:rPr>
                <w:sz w:val="18"/>
                <w:szCs w:val="18"/>
              </w:rPr>
              <w:t xml:space="preserve"> (Guidance)</w:t>
            </w: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383" w:type="dxa"/>
          </w:tcPr>
          <w:p w:rsidR="00405851" w:rsidRPr="00542194"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b)</w:t>
            </w:r>
          </w:p>
        </w:tc>
        <w:tc>
          <w:tcPr>
            <w:tcW w:w="8080" w:type="dxa"/>
          </w:tcPr>
          <w:p w:rsidR="00405851" w:rsidRPr="00542194"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Welcome to participants</w:t>
            </w: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sz w:val="18"/>
                <w:szCs w:val="18"/>
              </w:rPr>
            </w:pP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sidRPr="00542194">
              <w:rPr>
                <w:sz w:val="18"/>
                <w:szCs w:val="18"/>
              </w:rPr>
              <w:t>2.</w:t>
            </w:r>
          </w:p>
        </w:tc>
        <w:tc>
          <w:tcPr>
            <w:tcW w:w="8463" w:type="dxa"/>
            <w:gridSpan w:val="2"/>
          </w:tcPr>
          <w:p w:rsidR="00405851" w:rsidRPr="00542194" w:rsidRDefault="00405851" w:rsidP="00CF0BF0">
            <w:pPr>
              <w:autoSpaceDE w:val="0"/>
              <w:autoSpaceDN w:val="0"/>
              <w:adjustRightInd w:val="0"/>
              <w:spacing w:before="40" w:after="40"/>
              <w:rPr>
                <w:sz w:val="18"/>
                <w:szCs w:val="18"/>
              </w:rPr>
            </w:pPr>
            <w:r w:rsidRPr="00542194">
              <w:rPr>
                <w:sz w:val="18"/>
                <w:szCs w:val="18"/>
              </w:rPr>
              <w:t>Agenda Adoption -</w:t>
            </w:r>
            <w:r>
              <w:rPr>
                <w:sz w:val="18"/>
                <w:szCs w:val="18"/>
              </w:rPr>
              <w:t xml:space="preserve">  </w:t>
            </w:r>
            <w:hyperlink r:id="rId58" w:history="1">
              <w:r w:rsidRPr="00CF0BF0">
                <w:rPr>
                  <w:rStyle w:val="Hyperlink"/>
                  <w:sz w:val="18"/>
                  <w:szCs w:val="18"/>
                </w:rPr>
                <w:t>http://www.naesb.org/pdf4/bd092211a.docx</w:t>
              </w:r>
            </w:hyperlink>
            <w:r w:rsidRPr="005D3AB2">
              <w:rPr>
                <w:rStyle w:val="Hyperlink"/>
                <w:color w:val="auto"/>
                <w:sz w:val="18"/>
                <w:szCs w:val="18"/>
                <w:u w:val="none"/>
              </w:rPr>
              <w:t xml:space="preserve"> (Agenda)</w:t>
            </w: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383" w:type="dxa"/>
          </w:tcPr>
          <w:p w:rsidR="00405851" w:rsidRPr="00542194" w:rsidRDefault="00405851" w:rsidP="00CF0BF0">
            <w:pPr>
              <w:tabs>
                <w:tab w:val="left" w:pos="2520"/>
                <w:tab w:val="left" w:pos="2970"/>
              </w:tabs>
              <w:autoSpaceDE w:val="0"/>
              <w:autoSpaceDN w:val="0"/>
              <w:adjustRightInd w:val="0"/>
              <w:spacing w:before="40" w:after="40"/>
              <w:rPr>
                <w:sz w:val="18"/>
                <w:szCs w:val="18"/>
              </w:rPr>
            </w:pPr>
          </w:p>
        </w:tc>
        <w:tc>
          <w:tcPr>
            <w:tcW w:w="8080" w:type="dxa"/>
          </w:tcPr>
          <w:p w:rsidR="00405851" w:rsidRPr="00542194" w:rsidRDefault="00405851" w:rsidP="00CF0BF0">
            <w:pPr>
              <w:tabs>
                <w:tab w:val="left" w:pos="2520"/>
                <w:tab w:val="left" w:pos="2970"/>
              </w:tabs>
              <w:autoSpaceDE w:val="0"/>
              <w:autoSpaceDN w:val="0"/>
              <w:adjustRightInd w:val="0"/>
              <w:spacing w:before="40" w:after="40"/>
              <w:ind w:left="252"/>
              <w:rPr>
                <w:sz w:val="18"/>
                <w:szCs w:val="18"/>
              </w:rPr>
            </w:pPr>
          </w:p>
        </w:tc>
      </w:tr>
      <w:tr w:rsidR="00405851" w:rsidRPr="00542194" w:rsidTr="00CF0BF0">
        <w:trPr>
          <w:trHeight w:val="243"/>
        </w:trPr>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sidRPr="00542194">
              <w:rPr>
                <w:sz w:val="18"/>
                <w:szCs w:val="18"/>
              </w:rPr>
              <w:t>3.</w:t>
            </w:r>
          </w:p>
        </w:tc>
        <w:tc>
          <w:tcPr>
            <w:tcW w:w="8463" w:type="dxa"/>
            <w:gridSpan w:val="2"/>
          </w:tcPr>
          <w:p w:rsidR="00405851" w:rsidRPr="0089211A" w:rsidRDefault="00405851" w:rsidP="00CF0BF0">
            <w:pPr>
              <w:spacing w:before="40" w:after="40"/>
              <w:ind w:left="-15"/>
              <w:rPr>
                <w:sz w:val="18"/>
                <w:szCs w:val="18"/>
              </w:rPr>
            </w:pPr>
            <w:r w:rsidRPr="0089211A">
              <w:rPr>
                <w:sz w:val="18"/>
                <w:szCs w:val="18"/>
              </w:rPr>
              <w:t xml:space="preserve">Update on Membership and Discussion of Ideas for Broadening Membership: </w:t>
            </w:r>
            <w:r w:rsidRPr="0089211A">
              <w:rPr>
                <w:rStyle w:val="Strong"/>
                <w:b w:val="0"/>
                <w:bCs w:val="0"/>
                <w:sz w:val="18"/>
                <w:szCs w:val="18"/>
              </w:rPr>
              <w:t xml:space="preserve">: </w:t>
            </w:r>
            <w:hyperlink r:id="rId59" w:history="1">
              <w:r w:rsidRPr="000B023B">
                <w:rPr>
                  <w:rStyle w:val="Hyperlink"/>
                  <w:sz w:val="18"/>
                  <w:szCs w:val="18"/>
                </w:rPr>
                <w:t>http://www.naesb.org/misc/board_membership_slide_090111.ppt</w:t>
              </w:r>
            </w:hyperlink>
            <w:r w:rsidRPr="000B023B">
              <w:rPr>
                <w:color w:val="000000"/>
                <w:sz w:val="18"/>
                <w:szCs w:val="18"/>
              </w:rPr>
              <w:t xml:space="preserve">  (Profile),</w:t>
            </w:r>
            <w:r w:rsidRPr="000B023B">
              <w:rPr>
                <w:sz w:val="18"/>
                <w:szCs w:val="18"/>
              </w:rPr>
              <w:t xml:space="preserve"> </w:t>
            </w:r>
            <w:hyperlink r:id="rId60" w:history="1">
              <w:r w:rsidRPr="000B023B">
                <w:rPr>
                  <w:rStyle w:val="Hyperlink"/>
                  <w:sz w:val="18"/>
                  <w:szCs w:val="18"/>
                </w:rPr>
                <w:t>http://www.naesb.org/misc/board_membership_report_083111.doc</w:t>
              </w:r>
            </w:hyperlink>
            <w:r w:rsidRPr="000B023B">
              <w:rPr>
                <w:color w:val="000000"/>
                <w:sz w:val="18"/>
                <w:szCs w:val="18"/>
              </w:rPr>
              <w:t xml:space="preserve"> (Report)</w:t>
            </w: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8463" w:type="dxa"/>
            <w:gridSpan w:val="2"/>
          </w:tcPr>
          <w:p w:rsidR="00405851" w:rsidRPr="0089211A" w:rsidRDefault="00405851" w:rsidP="00CF0BF0">
            <w:pPr>
              <w:tabs>
                <w:tab w:val="left" w:pos="2520"/>
                <w:tab w:val="left" w:pos="2970"/>
              </w:tabs>
              <w:autoSpaceDE w:val="0"/>
              <w:autoSpaceDN w:val="0"/>
              <w:adjustRightInd w:val="0"/>
              <w:spacing w:before="40" w:after="40"/>
              <w:rPr>
                <w:sz w:val="18"/>
                <w:szCs w:val="18"/>
              </w:rPr>
            </w:pP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Pr>
                <w:sz w:val="18"/>
                <w:szCs w:val="18"/>
              </w:rPr>
              <w:t>4</w:t>
            </w:r>
            <w:r w:rsidRPr="00542194">
              <w:rPr>
                <w:sz w:val="18"/>
                <w:szCs w:val="18"/>
              </w:rPr>
              <w:t>.</w:t>
            </w:r>
          </w:p>
        </w:tc>
        <w:tc>
          <w:tcPr>
            <w:tcW w:w="8463" w:type="dxa"/>
            <w:gridSpan w:val="2"/>
          </w:tcPr>
          <w:p w:rsidR="00405851"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Update on Publication Activities  (Retail Schedule)</w:t>
            </w:r>
            <w:r>
              <w:rPr>
                <w:sz w:val="18"/>
                <w:szCs w:val="18"/>
              </w:rPr>
              <w:t>:</w:t>
            </w:r>
          </w:p>
          <w:p w:rsidR="00405851" w:rsidRPr="00542194" w:rsidRDefault="00405851" w:rsidP="00CF0BF0">
            <w:pPr>
              <w:numPr>
                <w:ilvl w:val="0"/>
                <w:numId w:val="28"/>
              </w:numPr>
              <w:tabs>
                <w:tab w:val="num" w:pos="252"/>
              </w:tabs>
              <w:autoSpaceDE w:val="0"/>
              <w:autoSpaceDN w:val="0"/>
              <w:adjustRightInd w:val="0"/>
              <w:spacing w:before="40" w:after="40"/>
              <w:ind w:left="252" w:hanging="252"/>
              <w:rPr>
                <w:sz w:val="18"/>
                <w:szCs w:val="18"/>
              </w:rPr>
            </w:pPr>
            <w:r>
              <w:rPr>
                <w:sz w:val="18"/>
                <w:szCs w:val="18"/>
              </w:rPr>
              <w:t xml:space="preserve">Retail Publication Schedule (Version 2.0): </w:t>
            </w:r>
            <w:hyperlink r:id="rId61" w:history="1">
              <w:r>
                <w:rPr>
                  <w:rStyle w:val="Hyperlink"/>
                  <w:sz w:val="18"/>
                  <w:szCs w:val="18"/>
                </w:rPr>
                <w:t>http://www.naesb.org/misc/retail_publication_schedule_ver1_4.doc</w:t>
              </w:r>
            </w:hyperlink>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sz w:val="18"/>
                <w:szCs w:val="18"/>
              </w:rPr>
            </w:pP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Pr>
                <w:sz w:val="18"/>
                <w:szCs w:val="18"/>
              </w:rPr>
              <w:t>5</w:t>
            </w:r>
            <w:r w:rsidRPr="00542194">
              <w:rPr>
                <w:sz w:val="18"/>
                <w:szCs w:val="18"/>
              </w:rPr>
              <w:t>.</w:t>
            </w:r>
          </w:p>
        </w:tc>
        <w:tc>
          <w:tcPr>
            <w:tcW w:w="8463" w:type="dxa"/>
            <w:gridSpan w:val="2"/>
          </w:tcPr>
          <w:p w:rsidR="00405851" w:rsidRPr="0089211A" w:rsidRDefault="00405851" w:rsidP="00CF0BF0">
            <w:pPr>
              <w:tabs>
                <w:tab w:val="left" w:pos="2520"/>
                <w:tab w:val="left" w:pos="2970"/>
              </w:tabs>
              <w:autoSpaceDE w:val="0"/>
              <w:autoSpaceDN w:val="0"/>
              <w:adjustRightInd w:val="0"/>
              <w:spacing w:before="40" w:after="40"/>
              <w:rPr>
                <w:b/>
                <w:sz w:val="18"/>
                <w:szCs w:val="18"/>
              </w:rPr>
            </w:pPr>
            <w:r w:rsidRPr="0089211A">
              <w:rPr>
                <w:sz w:val="18"/>
                <w:szCs w:val="18"/>
              </w:rPr>
              <w:t xml:space="preserve">Review of the 2011 Executive Committee Report: </w:t>
            </w:r>
            <w:r w:rsidRPr="0089211A">
              <w:rPr>
                <w:color w:val="0000FF"/>
                <w:sz w:val="18"/>
                <w:szCs w:val="18"/>
              </w:rPr>
              <w:t xml:space="preserve"> </w:t>
            </w:r>
            <w:hyperlink r:id="rId62" w:history="1">
              <w:r w:rsidRPr="00CF0BF0">
                <w:rPr>
                  <w:rStyle w:val="Hyperlink"/>
                  <w:sz w:val="18"/>
                  <w:szCs w:val="18"/>
                </w:rPr>
                <w:t>http://www.naesb.org/pdf4/retail_ec081711a1.docx</w:t>
              </w:r>
            </w:hyperlink>
            <w:r>
              <w:rPr>
                <w:sz w:val="18"/>
                <w:szCs w:val="18"/>
              </w:rPr>
              <w:t xml:space="preserve"> </w:t>
            </w:r>
            <w:r w:rsidRPr="0089211A">
              <w:rPr>
                <w:sz w:val="18"/>
                <w:szCs w:val="18"/>
              </w:rPr>
              <w:t>Smart Grid, Standards Streamlining, Demand Response, Energy Efficiency, Leadership for Information Requirements and TEIS Subcommittees</w:t>
            </w: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sz w:val="18"/>
                <w:szCs w:val="18"/>
              </w:rPr>
            </w:pP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Pr>
                <w:sz w:val="18"/>
                <w:szCs w:val="18"/>
              </w:rPr>
              <w:t>6.</w:t>
            </w: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rStyle w:val="Strong"/>
                <w:b w:val="0"/>
                <w:bCs w:val="0"/>
                <w:sz w:val="18"/>
                <w:szCs w:val="18"/>
              </w:rPr>
            </w:pPr>
            <w:r>
              <w:rPr>
                <w:rStyle w:val="Strong"/>
                <w:b w:val="0"/>
                <w:bCs w:val="0"/>
                <w:sz w:val="18"/>
                <w:szCs w:val="18"/>
              </w:rPr>
              <w:t xml:space="preserve">Discussion of 2012 Annual Plan Drafting: </w:t>
            </w:r>
            <w:hyperlink r:id="rId63" w:history="1">
              <w:r w:rsidRPr="00790850">
                <w:rPr>
                  <w:rStyle w:val="Hyperlink"/>
                  <w:sz w:val="18"/>
                  <w:szCs w:val="18"/>
                </w:rPr>
                <w:t>http://www.naesb.org/pdf4/2012aplan_101411_101711.doc</w:t>
              </w:r>
            </w:hyperlink>
            <w:r>
              <w:rPr>
                <w:rStyle w:val="Strong"/>
                <w:b w:val="0"/>
                <w:bCs w:val="0"/>
                <w:sz w:val="18"/>
                <w:szCs w:val="18"/>
              </w:rPr>
              <w:t xml:space="preserve"> (Announcement, Call for Comments, Agenda and Meeting Materials)</w:t>
            </w: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ind w:left="52"/>
              <w:rPr>
                <w:sz w:val="18"/>
                <w:szCs w:val="18"/>
              </w:rPr>
            </w:pP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Pr>
                <w:sz w:val="18"/>
                <w:szCs w:val="18"/>
              </w:rPr>
              <w:t>7.</w:t>
            </w: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rStyle w:val="Strong"/>
                <w:b w:val="0"/>
                <w:bCs w:val="0"/>
                <w:sz w:val="18"/>
                <w:szCs w:val="18"/>
              </w:rPr>
            </w:pPr>
            <w:r w:rsidRPr="00542194">
              <w:rPr>
                <w:rStyle w:val="Strong"/>
                <w:b w:val="0"/>
                <w:bCs w:val="0"/>
                <w:sz w:val="18"/>
                <w:szCs w:val="18"/>
              </w:rPr>
              <w:t>Review of Other Board or Leadership Issues</w:t>
            </w: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rStyle w:val="Strong"/>
                <w:b w:val="0"/>
                <w:bCs w:val="0"/>
                <w:sz w:val="18"/>
                <w:szCs w:val="18"/>
              </w:rPr>
            </w:pP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Pr>
                <w:sz w:val="18"/>
                <w:szCs w:val="18"/>
              </w:rPr>
              <w:t>8</w:t>
            </w:r>
            <w:r w:rsidRPr="00542194">
              <w:rPr>
                <w:sz w:val="18"/>
                <w:szCs w:val="18"/>
              </w:rPr>
              <w:t>.</w:t>
            </w: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Old and New Business</w:t>
            </w: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sz w:val="18"/>
                <w:szCs w:val="18"/>
              </w:rPr>
            </w:pP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r>
              <w:rPr>
                <w:sz w:val="18"/>
                <w:szCs w:val="18"/>
              </w:rPr>
              <w:t>1:</w:t>
            </w:r>
            <w:r w:rsidRPr="00542194">
              <w:rPr>
                <w:sz w:val="18"/>
                <w:szCs w:val="18"/>
              </w:rPr>
              <w:t>00 P</w:t>
            </w:r>
          </w:p>
        </w:tc>
        <w:tc>
          <w:tcPr>
            <w:tcW w:w="537" w:type="dxa"/>
          </w:tcPr>
          <w:p w:rsidR="00405851" w:rsidRPr="00542194" w:rsidRDefault="00405851" w:rsidP="00CF0BF0">
            <w:pPr>
              <w:autoSpaceDE w:val="0"/>
              <w:autoSpaceDN w:val="0"/>
              <w:adjustRightInd w:val="0"/>
              <w:spacing w:before="40" w:after="40"/>
              <w:rPr>
                <w:sz w:val="18"/>
                <w:szCs w:val="18"/>
              </w:rPr>
            </w:pP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Adjourn</w:t>
            </w:r>
          </w:p>
        </w:tc>
      </w:tr>
      <w:tr w:rsidR="00405851" w:rsidRPr="00542194" w:rsidTr="00CF0BF0">
        <w:tc>
          <w:tcPr>
            <w:tcW w:w="1008" w:type="dxa"/>
          </w:tcPr>
          <w:p w:rsidR="00405851" w:rsidRPr="00542194" w:rsidRDefault="00405851" w:rsidP="00CF0BF0">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383" w:type="dxa"/>
          </w:tcPr>
          <w:p w:rsidR="00405851" w:rsidRPr="00542194" w:rsidRDefault="00405851" w:rsidP="00CF0BF0">
            <w:pPr>
              <w:tabs>
                <w:tab w:val="left" w:pos="2520"/>
                <w:tab w:val="left" w:pos="2970"/>
              </w:tabs>
              <w:autoSpaceDE w:val="0"/>
              <w:autoSpaceDN w:val="0"/>
              <w:adjustRightInd w:val="0"/>
              <w:spacing w:before="40" w:after="40"/>
              <w:rPr>
                <w:sz w:val="18"/>
                <w:szCs w:val="18"/>
              </w:rPr>
            </w:pPr>
          </w:p>
        </w:tc>
        <w:tc>
          <w:tcPr>
            <w:tcW w:w="8080" w:type="dxa"/>
          </w:tcPr>
          <w:p w:rsidR="00405851" w:rsidRPr="00542194" w:rsidRDefault="00405851" w:rsidP="00CF0BF0">
            <w:pPr>
              <w:tabs>
                <w:tab w:val="left" w:pos="2520"/>
                <w:tab w:val="left" w:pos="2970"/>
              </w:tabs>
              <w:autoSpaceDE w:val="0"/>
              <w:autoSpaceDN w:val="0"/>
              <w:adjustRightInd w:val="0"/>
              <w:spacing w:before="40" w:after="40"/>
              <w:ind w:left="252"/>
              <w:rPr>
                <w:sz w:val="18"/>
                <w:szCs w:val="18"/>
              </w:rPr>
            </w:pPr>
          </w:p>
        </w:tc>
      </w:tr>
      <w:tr w:rsidR="00405851" w:rsidRPr="00542194" w:rsidTr="00CF0BF0">
        <w:tc>
          <w:tcPr>
            <w:tcW w:w="10008" w:type="dxa"/>
            <w:gridSpan w:val="4"/>
          </w:tcPr>
          <w:p w:rsidR="00405851" w:rsidRPr="00542194" w:rsidRDefault="00405851" w:rsidP="00CF0BF0">
            <w:pPr>
              <w:tabs>
                <w:tab w:val="num" w:pos="5040"/>
              </w:tabs>
              <w:autoSpaceDE w:val="0"/>
              <w:autoSpaceDN w:val="0"/>
              <w:adjustRightInd w:val="0"/>
              <w:spacing w:before="40" w:after="40"/>
              <w:jc w:val="center"/>
              <w:rPr>
                <w:sz w:val="18"/>
                <w:szCs w:val="18"/>
              </w:rPr>
            </w:pPr>
            <w:r w:rsidRPr="00542194">
              <w:rPr>
                <w:i/>
                <w:sz w:val="18"/>
                <w:szCs w:val="18"/>
              </w:rPr>
              <w:t xml:space="preserve">Attire – Business Casual –  </w:t>
            </w:r>
            <w:r>
              <w:rPr>
                <w:i/>
                <w:sz w:val="18"/>
                <w:szCs w:val="18"/>
              </w:rPr>
              <w:t>Lunch served in the Room at 12:30 pm</w:t>
            </w:r>
          </w:p>
        </w:tc>
      </w:tr>
    </w:tbl>
    <w:p w:rsidR="00405851" w:rsidRPr="00E711AD" w:rsidRDefault="00405851" w:rsidP="009B5DA4">
      <w:pPr>
        <w:spacing w:before="120"/>
        <w:rPr>
          <w:bCs/>
          <w:sz w:val="18"/>
          <w:szCs w:val="18"/>
        </w:rPr>
      </w:pPr>
    </w:p>
    <w:p w:rsidR="00405851" w:rsidRDefault="00405851" w:rsidP="000C29EE">
      <w:pPr>
        <w:spacing w:before="120"/>
        <w:rPr>
          <w:bCs/>
          <w:sz w:val="18"/>
          <w:szCs w:val="18"/>
        </w:rPr>
      </w:pPr>
    </w:p>
    <w:p w:rsidR="00405851" w:rsidRDefault="00405851">
      <w:pPr>
        <w:rPr>
          <w:bCs/>
          <w:sz w:val="18"/>
          <w:szCs w:val="18"/>
        </w:rPr>
      </w:pPr>
      <w:r>
        <w:rPr>
          <w:bCs/>
          <w:sz w:val="18"/>
          <w:szCs w:val="18"/>
        </w:rPr>
        <w:br w:type="page"/>
      </w:r>
    </w:p>
    <w:p w:rsidR="00405851" w:rsidRPr="00E711AD" w:rsidRDefault="00405851" w:rsidP="000C29EE">
      <w:pPr>
        <w:spacing w:before="120"/>
        <w:rPr>
          <w:bCs/>
          <w:sz w:val="18"/>
          <w:szCs w:val="18"/>
        </w:rPr>
      </w:pPr>
    </w:p>
    <w:tbl>
      <w:tblPr>
        <w:tblW w:w="10008" w:type="dxa"/>
        <w:tblLook w:val="01E0"/>
      </w:tblPr>
      <w:tblGrid>
        <w:gridCol w:w="1008"/>
        <w:gridCol w:w="537"/>
        <w:gridCol w:w="383"/>
        <w:gridCol w:w="8080"/>
      </w:tblGrid>
      <w:tr w:rsidR="00405851" w:rsidRPr="00542194" w:rsidTr="000C29EE">
        <w:trPr>
          <w:tblHeader/>
        </w:trPr>
        <w:tc>
          <w:tcPr>
            <w:tcW w:w="10008" w:type="dxa"/>
            <w:gridSpan w:val="4"/>
            <w:tcBorders>
              <w:bottom w:val="single" w:sz="4" w:space="0" w:color="auto"/>
            </w:tcBorders>
          </w:tcPr>
          <w:p w:rsidR="00405851" w:rsidRPr="00542194" w:rsidRDefault="00405851" w:rsidP="000C29EE">
            <w:pPr>
              <w:pStyle w:val="BodyText"/>
              <w:spacing w:before="120" w:after="40"/>
              <w:jc w:val="center"/>
              <w:rPr>
                <w:b/>
                <w:sz w:val="18"/>
                <w:szCs w:val="18"/>
              </w:rPr>
            </w:pPr>
            <w:r w:rsidRPr="00542194">
              <w:rPr>
                <w:bCs/>
                <w:sz w:val="18"/>
                <w:szCs w:val="18"/>
              </w:rPr>
              <w:br w:type="page"/>
            </w:r>
            <w:r w:rsidRPr="00542194">
              <w:rPr>
                <w:b/>
                <w:sz w:val="18"/>
                <w:szCs w:val="18"/>
              </w:rPr>
              <w:t xml:space="preserve">NAESB WHOLESALE ELECTRIC QUADRANT LEADERSHIP MEETING </w:t>
            </w:r>
          </w:p>
          <w:p w:rsidR="00405851" w:rsidRPr="00542194" w:rsidRDefault="00405851" w:rsidP="000C29EE">
            <w:pPr>
              <w:pStyle w:val="BodyText"/>
              <w:jc w:val="center"/>
              <w:rPr>
                <w:b/>
                <w:sz w:val="18"/>
                <w:szCs w:val="18"/>
              </w:rPr>
            </w:pPr>
            <w:r>
              <w:rPr>
                <w:b/>
                <w:bCs/>
                <w:sz w:val="18"/>
                <w:szCs w:val="18"/>
              </w:rPr>
              <w:t xml:space="preserve">Four Seasons Hotel, 1300 Lamar, Houston, TX  </w:t>
            </w:r>
            <w:r>
              <w:rPr>
                <w:b/>
                <w:sz w:val="18"/>
                <w:szCs w:val="18"/>
              </w:rPr>
              <w:t>–</w:t>
            </w:r>
            <w:r w:rsidRPr="00542194">
              <w:rPr>
                <w:b/>
                <w:sz w:val="18"/>
                <w:szCs w:val="18"/>
              </w:rPr>
              <w:t xml:space="preserve"> Wednesday </w:t>
            </w:r>
            <w:r>
              <w:rPr>
                <w:b/>
                <w:sz w:val="18"/>
                <w:szCs w:val="18"/>
              </w:rPr>
              <w:t>September 21</w:t>
            </w:r>
            <w:r w:rsidRPr="00542194">
              <w:rPr>
                <w:b/>
                <w:sz w:val="18"/>
                <w:szCs w:val="18"/>
              </w:rPr>
              <w:t xml:space="preserve"> </w:t>
            </w:r>
            <w:r>
              <w:rPr>
                <w:b/>
                <w:sz w:val="18"/>
                <w:szCs w:val="18"/>
              </w:rPr>
              <w:t>–</w:t>
            </w:r>
            <w:r w:rsidRPr="00542194">
              <w:rPr>
                <w:b/>
                <w:sz w:val="18"/>
                <w:szCs w:val="18"/>
              </w:rPr>
              <w:t xml:space="preserve"> 1:00 to 3:00 pm Central</w:t>
            </w:r>
          </w:p>
          <w:p w:rsidR="00405851" w:rsidRPr="00542194" w:rsidRDefault="00405851" w:rsidP="000C29EE">
            <w:pPr>
              <w:pStyle w:val="BodyText"/>
              <w:jc w:val="center"/>
              <w:rPr>
                <w:b/>
                <w:caps/>
                <w:sz w:val="18"/>
                <w:szCs w:val="18"/>
              </w:rPr>
            </w:pPr>
          </w:p>
          <w:p w:rsidR="00405851" w:rsidRPr="00542194" w:rsidRDefault="00405851" w:rsidP="000C29EE">
            <w:pPr>
              <w:autoSpaceDE w:val="0"/>
              <w:autoSpaceDN w:val="0"/>
              <w:adjustRightInd w:val="0"/>
              <w:spacing w:before="40" w:after="40"/>
              <w:jc w:val="center"/>
              <w:rPr>
                <w:sz w:val="18"/>
                <w:szCs w:val="18"/>
              </w:rPr>
            </w:pPr>
            <w:r w:rsidRPr="00542194">
              <w:rPr>
                <w:b/>
                <w:caps/>
                <w:sz w:val="18"/>
                <w:szCs w:val="18"/>
              </w:rPr>
              <w:t>DRAFT agenda</w:t>
            </w:r>
          </w:p>
        </w:tc>
      </w:tr>
      <w:tr w:rsidR="00405851" w:rsidRPr="00542194" w:rsidTr="000C29EE">
        <w:trPr>
          <w:tblHeader/>
        </w:trPr>
        <w:tc>
          <w:tcPr>
            <w:tcW w:w="1008" w:type="dxa"/>
            <w:tcBorders>
              <w:top w:val="single" w:sz="4" w:space="0" w:color="auto"/>
              <w:bottom w:val="single" w:sz="4" w:space="0" w:color="auto"/>
            </w:tcBorders>
          </w:tcPr>
          <w:p w:rsidR="00405851" w:rsidRPr="00542194" w:rsidRDefault="00405851" w:rsidP="000C29EE">
            <w:pPr>
              <w:autoSpaceDE w:val="0"/>
              <w:autoSpaceDN w:val="0"/>
              <w:adjustRightInd w:val="0"/>
              <w:spacing w:before="40" w:after="40"/>
              <w:rPr>
                <w:sz w:val="18"/>
                <w:szCs w:val="18"/>
              </w:rPr>
            </w:pPr>
          </w:p>
        </w:tc>
        <w:tc>
          <w:tcPr>
            <w:tcW w:w="537" w:type="dxa"/>
            <w:tcBorders>
              <w:top w:val="single" w:sz="4" w:space="0" w:color="auto"/>
              <w:bottom w:val="single" w:sz="4" w:space="0" w:color="auto"/>
            </w:tcBorders>
          </w:tcPr>
          <w:p w:rsidR="00405851" w:rsidRPr="00542194" w:rsidRDefault="00405851" w:rsidP="000C29EE">
            <w:pPr>
              <w:autoSpaceDE w:val="0"/>
              <w:autoSpaceDN w:val="0"/>
              <w:adjustRightInd w:val="0"/>
              <w:spacing w:before="40" w:after="40"/>
              <w:rPr>
                <w:sz w:val="18"/>
                <w:szCs w:val="18"/>
              </w:rPr>
            </w:pPr>
            <w:r w:rsidRPr="00542194">
              <w:rPr>
                <w:sz w:val="18"/>
                <w:szCs w:val="18"/>
              </w:rPr>
              <w:t>#</w:t>
            </w:r>
          </w:p>
        </w:tc>
        <w:tc>
          <w:tcPr>
            <w:tcW w:w="8463" w:type="dxa"/>
            <w:gridSpan w:val="2"/>
            <w:tcBorders>
              <w:top w:val="single" w:sz="4" w:space="0" w:color="auto"/>
              <w:bottom w:val="single" w:sz="4" w:space="0" w:color="auto"/>
            </w:tcBorders>
          </w:tcPr>
          <w:p w:rsidR="00405851" w:rsidRPr="00542194" w:rsidRDefault="00405851" w:rsidP="000C29EE">
            <w:pPr>
              <w:autoSpaceDE w:val="0"/>
              <w:autoSpaceDN w:val="0"/>
              <w:adjustRightInd w:val="0"/>
              <w:spacing w:before="40" w:after="40"/>
              <w:rPr>
                <w:sz w:val="18"/>
                <w:szCs w:val="18"/>
              </w:rPr>
            </w:pPr>
            <w:r w:rsidRPr="00542194">
              <w:rPr>
                <w:sz w:val="18"/>
                <w:szCs w:val="18"/>
              </w:rPr>
              <w:t>Agenda Item</w:t>
            </w: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r w:rsidRPr="00542194">
              <w:rPr>
                <w:sz w:val="18"/>
                <w:szCs w:val="18"/>
              </w:rPr>
              <w:t>1:00 P</w:t>
            </w:r>
          </w:p>
        </w:tc>
        <w:tc>
          <w:tcPr>
            <w:tcW w:w="537" w:type="dxa"/>
          </w:tcPr>
          <w:p w:rsidR="00405851" w:rsidRPr="00542194" w:rsidRDefault="00405851" w:rsidP="000C29EE">
            <w:pPr>
              <w:autoSpaceDE w:val="0"/>
              <w:autoSpaceDN w:val="0"/>
              <w:adjustRightInd w:val="0"/>
              <w:spacing w:before="40" w:after="40"/>
              <w:rPr>
                <w:sz w:val="18"/>
                <w:szCs w:val="18"/>
              </w:rPr>
            </w:pPr>
            <w:r w:rsidRPr="00542194">
              <w:rPr>
                <w:sz w:val="18"/>
                <w:szCs w:val="18"/>
              </w:rPr>
              <w:t>1.</w:t>
            </w:r>
          </w:p>
        </w:tc>
        <w:tc>
          <w:tcPr>
            <w:tcW w:w="8463" w:type="dxa"/>
            <w:gridSpan w:val="2"/>
          </w:tcPr>
          <w:p w:rsidR="00405851" w:rsidRPr="00542194" w:rsidRDefault="00405851" w:rsidP="000C29EE">
            <w:pPr>
              <w:autoSpaceDE w:val="0"/>
              <w:autoSpaceDN w:val="0"/>
              <w:adjustRightInd w:val="0"/>
              <w:spacing w:before="40" w:after="40"/>
              <w:rPr>
                <w:sz w:val="18"/>
                <w:szCs w:val="18"/>
              </w:rPr>
            </w:pPr>
            <w:r w:rsidRPr="00542194">
              <w:rPr>
                <w:sz w:val="18"/>
                <w:szCs w:val="18"/>
              </w:rPr>
              <w:t>Welcome</w:t>
            </w: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0C29EE">
            <w:pPr>
              <w:autoSpaceDE w:val="0"/>
              <w:autoSpaceDN w:val="0"/>
              <w:adjustRightInd w:val="0"/>
              <w:spacing w:before="40" w:after="40"/>
              <w:rPr>
                <w:sz w:val="18"/>
                <w:szCs w:val="18"/>
              </w:rPr>
            </w:pPr>
          </w:p>
        </w:tc>
        <w:tc>
          <w:tcPr>
            <w:tcW w:w="383" w:type="dxa"/>
          </w:tcPr>
          <w:p w:rsidR="00405851" w:rsidRPr="00542194" w:rsidRDefault="00405851" w:rsidP="000C29EE">
            <w:pPr>
              <w:tabs>
                <w:tab w:val="left" w:pos="2520"/>
                <w:tab w:val="left" w:pos="2970"/>
                <w:tab w:val="num" w:pos="5040"/>
              </w:tabs>
              <w:autoSpaceDE w:val="0"/>
              <w:autoSpaceDN w:val="0"/>
              <w:adjustRightInd w:val="0"/>
              <w:spacing w:before="40" w:after="40"/>
              <w:rPr>
                <w:sz w:val="18"/>
                <w:szCs w:val="18"/>
              </w:rPr>
            </w:pPr>
            <w:r w:rsidRPr="00542194">
              <w:rPr>
                <w:sz w:val="18"/>
                <w:szCs w:val="18"/>
              </w:rPr>
              <w:t>a)</w:t>
            </w:r>
          </w:p>
        </w:tc>
        <w:tc>
          <w:tcPr>
            <w:tcW w:w="8080" w:type="dxa"/>
          </w:tcPr>
          <w:p w:rsidR="00405851" w:rsidRPr="00542194" w:rsidRDefault="00405851" w:rsidP="000C29EE">
            <w:pPr>
              <w:tabs>
                <w:tab w:val="left" w:pos="2520"/>
                <w:tab w:val="left" w:pos="2970"/>
                <w:tab w:val="num" w:pos="5040"/>
              </w:tabs>
              <w:autoSpaceDE w:val="0"/>
              <w:autoSpaceDN w:val="0"/>
              <w:adjustRightInd w:val="0"/>
              <w:spacing w:before="40" w:after="40"/>
              <w:rPr>
                <w:sz w:val="18"/>
                <w:szCs w:val="18"/>
              </w:rPr>
            </w:pPr>
            <w:r w:rsidRPr="00542194">
              <w:rPr>
                <w:sz w:val="18"/>
                <w:szCs w:val="18"/>
              </w:rPr>
              <w:t xml:space="preserve">Antitrust Guidelines </w:t>
            </w:r>
            <w:hyperlink r:id="rId64" w:history="1">
              <w:r w:rsidRPr="00542194">
                <w:rPr>
                  <w:rStyle w:val="Hyperlink"/>
                  <w:sz w:val="18"/>
                  <w:szCs w:val="18"/>
                </w:rPr>
                <w:t>http://www.naesb.org/misc/antitrust_guidance.doc</w:t>
              </w:r>
            </w:hyperlink>
            <w:r w:rsidRPr="00542194">
              <w:rPr>
                <w:sz w:val="18"/>
                <w:szCs w:val="18"/>
              </w:rPr>
              <w:t xml:space="preserve"> (Guidance)</w:t>
            </w: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0C29EE">
            <w:pPr>
              <w:autoSpaceDE w:val="0"/>
              <w:autoSpaceDN w:val="0"/>
              <w:adjustRightInd w:val="0"/>
              <w:spacing w:before="40" w:after="40"/>
              <w:rPr>
                <w:sz w:val="18"/>
                <w:szCs w:val="18"/>
              </w:rPr>
            </w:pPr>
          </w:p>
        </w:tc>
        <w:tc>
          <w:tcPr>
            <w:tcW w:w="383" w:type="dxa"/>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b)</w:t>
            </w:r>
          </w:p>
        </w:tc>
        <w:tc>
          <w:tcPr>
            <w:tcW w:w="8080" w:type="dxa"/>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Welcome to participants</w:t>
            </w: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0C29EE">
            <w:pPr>
              <w:autoSpaceDE w:val="0"/>
              <w:autoSpaceDN w:val="0"/>
              <w:adjustRightInd w:val="0"/>
              <w:spacing w:before="40" w:after="40"/>
              <w:rPr>
                <w:sz w:val="18"/>
                <w:szCs w:val="18"/>
              </w:rPr>
            </w:pPr>
          </w:p>
        </w:tc>
        <w:tc>
          <w:tcPr>
            <w:tcW w:w="8463" w:type="dxa"/>
            <w:gridSpan w:val="2"/>
          </w:tcPr>
          <w:p w:rsidR="00405851" w:rsidRPr="00542194" w:rsidRDefault="00405851" w:rsidP="000C29EE">
            <w:pPr>
              <w:tabs>
                <w:tab w:val="left" w:pos="2520"/>
                <w:tab w:val="left" w:pos="2970"/>
              </w:tabs>
              <w:autoSpaceDE w:val="0"/>
              <w:autoSpaceDN w:val="0"/>
              <w:adjustRightInd w:val="0"/>
              <w:spacing w:before="40" w:after="40"/>
              <w:rPr>
                <w:sz w:val="18"/>
                <w:szCs w:val="18"/>
              </w:rPr>
            </w:pP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0C29EE">
            <w:pPr>
              <w:autoSpaceDE w:val="0"/>
              <w:autoSpaceDN w:val="0"/>
              <w:adjustRightInd w:val="0"/>
              <w:spacing w:before="40" w:after="40"/>
              <w:rPr>
                <w:sz w:val="18"/>
                <w:szCs w:val="18"/>
              </w:rPr>
            </w:pPr>
            <w:r w:rsidRPr="00542194">
              <w:rPr>
                <w:sz w:val="18"/>
                <w:szCs w:val="18"/>
              </w:rPr>
              <w:t>2.</w:t>
            </w:r>
          </w:p>
        </w:tc>
        <w:tc>
          <w:tcPr>
            <w:tcW w:w="8463" w:type="dxa"/>
            <w:gridSpan w:val="2"/>
          </w:tcPr>
          <w:p w:rsidR="00405851" w:rsidRPr="00542194" w:rsidRDefault="00405851" w:rsidP="000C29EE">
            <w:pPr>
              <w:autoSpaceDE w:val="0"/>
              <w:autoSpaceDN w:val="0"/>
              <w:adjustRightInd w:val="0"/>
              <w:spacing w:before="40" w:after="40"/>
              <w:rPr>
                <w:b/>
                <w:sz w:val="18"/>
                <w:szCs w:val="18"/>
              </w:rPr>
            </w:pPr>
            <w:r w:rsidRPr="00542194">
              <w:rPr>
                <w:sz w:val="18"/>
                <w:szCs w:val="18"/>
              </w:rPr>
              <w:t>Agenda Adoption</w:t>
            </w:r>
            <w:r>
              <w:rPr>
                <w:sz w:val="18"/>
                <w:szCs w:val="18"/>
              </w:rPr>
              <w:t xml:space="preserve">: </w:t>
            </w:r>
            <w:hyperlink r:id="rId65" w:history="1">
              <w:r w:rsidRPr="00CF0BF0">
                <w:rPr>
                  <w:rStyle w:val="Hyperlink"/>
                  <w:sz w:val="18"/>
                  <w:szCs w:val="18"/>
                </w:rPr>
                <w:t>http://www.naesb.org/pdf4/bd092211a.docx</w:t>
              </w:r>
            </w:hyperlink>
            <w:r w:rsidRPr="005D3AB2">
              <w:rPr>
                <w:rStyle w:val="Hyperlink"/>
                <w:color w:val="auto"/>
                <w:sz w:val="18"/>
                <w:szCs w:val="18"/>
                <w:u w:val="none"/>
              </w:rPr>
              <w:t xml:space="preserve"> (Agenda)</w:t>
            </w: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0C29EE">
            <w:pPr>
              <w:autoSpaceDE w:val="0"/>
              <w:autoSpaceDN w:val="0"/>
              <w:adjustRightInd w:val="0"/>
              <w:spacing w:before="40" w:after="40"/>
              <w:rPr>
                <w:sz w:val="18"/>
                <w:szCs w:val="18"/>
              </w:rPr>
            </w:pPr>
          </w:p>
        </w:tc>
        <w:tc>
          <w:tcPr>
            <w:tcW w:w="383" w:type="dxa"/>
          </w:tcPr>
          <w:p w:rsidR="00405851" w:rsidRPr="00542194" w:rsidRDefault="00405851" w:rsidP="000C29EE">
            <w:pPr>
              <w:tabs>
                <w:tab w:val="left" w:pos="2520"/>
                <w:tab w:val="left" w:pos="2970"/>
              </w:tabs>
              <w:autoSpaceDE w:val="0"/>
              <w:autoSpaceDN w:val="0"/>
              <w:adjustRightInd w:val="0"/>
              <w:spacing w:before="40" w:after="40"/>
              <w:rPr>
                <w:sz w:val="18"/>
                <w:szCs w:val="18"/>
              </w:rPr>
            </w:pPr>
          </w:p>
        </w:tc>
        <w:tc>
          <w:tcPr>
            <w:tcW w:w="8080" w:type="dxa"/>
          </w:tcPr>
          <w:p w:rsidR="00405851" w:rsidRPr="00542194" w:rsidRDefault="00405851" w:rsidP="000C29EE">
            <w:pPr>
              <w:tabs>
                <w:tab w:val="left" w:pos="2520"/>
                <w:tab w:val="left" w:pos="2970"/>
              </w:tabs>
              <w:autoSpaceDE w:val="0"/>
              <w:autoSpaceDN w:val="0"/>
              <w:adjustRightInd w:val="0"/>
              <w:spacing w:before="40" w:after="40"/>
              <w:ind w:left="252"/>
              <w:rPr>
                <w:sz w:val="18"/>
                <w:szCs w:val="18"/>
              </w:rPr>
            </w:pP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Pr>
                <w:sz w:val="18"/>
                <w:szCs w:val="18"/>
              </w:rPr>
              <w:t>3</w:t>
            </w:r>
            <w:r w:rsidRPr="00542194">
              <w:rPr>
                <w:sz w:val="18"/>
                <w:szCs w:val="18"/>
              </w:rPr>
              <w:t>.</w:t>
            </w: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sz w:val="18"/>
                <w:szCs w:val="18"/>
              </w:rPr>
            </w:pPr>
            <w:r w:rsidRPr="00542194">
              <w:rPr>
                <w:rStyle w:val="Strong"/>
                <w:b w:val="0"/>
                <w:bCs w:val="0"/>
                <w:sz w:val="18"/>
                <w:szCs w:val="18"/>
              </w:rPr>
              <w:t xml:space="preserve">Review of Membership for WEQ </w:t>
            </w:r>
            <w:r>
              <w:t xml:space="preserve"> </w:t>
            </w:r>
            <w:hyperlink r:id="rId66" w:history="1">
              <w:r w:rsidRPr="000B023B">
                <w:rPr>
                  <w:rStyle w:val="Hyperlink"/>
                  <w:sz w:val="18"/>
                  <w:szCs w:val="18"/>
                </w:rPr>
                <w:t>http://www.naesb.org/misc/board_membership_slide_090111.ppt</w:t>
              </w:r>
            </w:hyperlink>
            <w:r w:rsidRPr="000B023B">
              <w:rPr>
                <w:color w:val="000000"/>
                <w:sz w:val="18"/>
                <w:szCs w:val="18"/>
              </w:rPr>
              <w:t xml:space="preserve">  (Profile),</w:t>
            </w:r>
            <w:r w:rsidRPr="000B023B">
              <w:rPr>
                <w:sz w:val="18"/>
                <w:szCs w:val="18"/>
              </w:rPr>
              <w:t xml:space="preserve"> </w:t>
            </w:r>
            <w:hyperlink r:id="rId67" w:history="1">
              <w:r w:rsidRPr="000B023B">
                <w:rPr>
                  <w:rStyle w:val="Hyperlink"/>
                  <w:sz w:val="18"/>
                  <w:szCs w:val="18"/>
                </w:rPr>
                <w:t>http://www.naesb.org/misc/board_membership_report_083111.doc</w:t>
              </w:r>
            </w:hyperlink>
            <w:r w:rsidRPr="000B023B">
              <w:rPr>
                <w:color w:val="000000"/>
                <w:sz w:val="18"/>
                <w:szCs w:val="18"/>
              </w:rPr>
              <w:t xml:space="preserve"> (Report)</w:t>
            </w: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0C29EE">
            <w:pPr>
              <w:autoSpaceDE w:val="0"/>
              <w:autoSpaceDN w:val="0"/>
              <w:adjustRightInd w:val="0"/>
              <w:spacing w:before="40" w:after="40"/>
              <w:rPr>
                <w:sz w:val="18"/>
                <w:szCs w:val="18"/>
              </w:rPr>
            </w:pPr>
          </w:p>
        </w:tc>
        <w:tc>
          <w:tcPr>
            <w:tcW w:w="8463" w:type="dxa"/>
            <w:gridSpan w:val="2"/>
          </w:tcPr>
          <w:p w:rsidR="00405851" w:rsidRPr="00542194" w:rsidRDefault="00405851" w:rsidP="000C29EE">
            <w:pPr>
              <w:tabs>
                <w:tab w:val="left" w:pos="2520"/>
                <w:tab w:val="left" w:pos="2970"/>
              </w:tabs>
              <w:autoSpaceDE w:val="0"/>
              <w:autoSpaceDN w:val="0"/>
              <w:adjustRightInd w:val="0"/>
              <w:spacing w:before="40" w:after="40"/>
              <w:rPr>
                <w:sz w:val="18"/>
                <w:szCs w:val="18"/>
              </w:rPr>
            </w:pP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Pr>
                <w:sz w:val="18"/>
                <w:szCs w:val="18"/>
              </w:rPr>
              <w:t>4.</w:t>
            </w:r>
          </w:p>
        </w:tc>
        <w:tc>
          <w:tcPr>
            <w:tcW w:w="8463" w:type="dxa"/>
            <w:gridSpan w:val="2"/>
          </w:tcPr>
          <w:p w:rsidR="00405851"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Upd</w:t>
            </w:r>
            <w:r>
              <w:rPr>
                <w:sz w:val="18"/>
                <w:szCs w:val="18"/>
              </w:rPr>
              <w:t>ate on Publication Activities:</w:t>
            </w:r>
          </w:p>
          <w:p w:rsidR="00405851" w:rsidRPr="00AC5FA9" w:rsidRDefault="00405851" w:rsidP="00CF0BF0">
            <w:pPr>
              <w:numPr>
                <w:ilvl w:val="0"/>
                <w:numId w:val="28"/>
              </w:numPr>
              <w:tabs>
                <w:tab w:val="num" w:pos="252"/>
              </w:tabs>
              <w:autoSpaceDE w:val="0"/>
              <w:autoSpaceDN w:val="0"/>
              <w:adjustRightInd w:val="0"/>
              <w:spacing w:before="40" w:after="40"/>
              <w:ind w:left="252" w:hanging="252"/>
              <w:rPr>
                <w:b/>
                <w:sz w:val="18"/>
                <w:szCs w:val="18"/>
              </w:rPr>
            </w:pPr>
            <w:r>
              <w:rPr>
                <w:sz w:val="18"/>
                <w:szCs w:val="18"/>
              </w:rPr>
              <w:t>WEQ Publication Schedule (Version 3.0):</w:t>
            </w:r>
            <w:r>
              <w:rPr>
                <w:color w:val="0000FF"/>
                <w:sz w:val="18"/>
                <w:szCs w:val="18"/>
              </w:rPr>
              <w:t xml:space="preserve"> </w:t>
            </w:r>
            <w:hyperlink r:id="rId68" w:history="1">
              <w:r>
                <w:rPr>
                  <w:rStyle w:val="Hyperlink"/>
                  <w:sz w:val="18"/>
                  <w:szCs w:val="18"/>
                </w:rPr>
                <w:t>http://www.naesb.org/misc/weq_publication_schedule_ver2_2.doc</w:t>
              </w:r>
            </w:hyperlink>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0C29EE">
            <w:pPr>
              <w:autoSpaceDE w:val="0"/>
              <w:autoSpaceDN w:val="0"/>
              <w:adjustRightInd w:val="0"/>
              <w:spacing w:before="40" w:after="40"/>
              <w:rPr>
                <w:sz w:val="18"/>
                <w:szCs w:val="18"/>
              </w:rPr>
            </w:pPr>
          </w:p>
        </w:tc>
        <w:tc>
          <w:tcPr>
            <w:tcW w:w="8463" w:type="dxa"/>
            <w:gridSpan w:val="2"/>
          </w:tcPr>
          <w:p w:rsidR="00405851" w:rsidRPr="00542194" w:rsidRDefault="00405851" w:rsidP="000C29EE">
            <w:pPr>
              <w:tabs>
                <w:tab w:val="left" w:pos="2520"/>
                <w:tab w:val="left" w:pos="2970"/>
              </w:tabs>
              <w:autoSpaceDE w:val="0"/>
              <w:autoSpaceDN w:val="0"/>
              <w:adjustRightInd w:val="0"/>
              <w:spacing w:before="40" w:after="40"/>
              <w:rPr>
                <w:sz w:val="18"/>
                <w:szCs w:val="18"/>
              </w:rPr>
            </w:pP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Pr>
                <w:sz w:val="18"/>
                <w:szCs w:val="18"/>
              </w:rPr>
              <w:t>5.</w:t>
            </w:r>
          </w:p>
        </w:tc>
        <w:tc>
          <w:tcPr>
            <w:tcW w:w="8463" w:type="dxa"/>
            <w:gridSpan w:val="2"/>
          </w:tcPr>
          <w:p w:rsidR="00405851" w:rsidRPr="00542194" w:rsidRDefault="00405851" w:rsidP="00C70797">
            <w:pPr>
              <w:pStyle w:val="BodyText"/>
              <w:tabs>
                <w:tab w:val="left" w:pos="720"/>
                <w:tab w:val="left" w:pos="1440"/>
              </w:tabs>
              <w:spacing w:before="40" w:after="40"/>
              <w:rPr>
                <w:sz w:val="18"/>
                <w:szCs w:val="18"/>
              </w:rPr>
            </w:pPr>
            <w:r w:rsidRPr="00542194">
              <w:rPr>
                <w:sz w:val="18"/>
                <w:szCs w:val="18"/>
              </w:rPr>
              <w:t>Review of the 2011 Executive Committee Report</w:t>
            </w:r>
            <w:r w:rsidRPr="00542194">
              <w:rPr>
                <w:color w:val="0000FF"/>
                <w:sz w:val="18"/>
                <w:szCs w:val="18"/>
              </w:rPr>
              <w:t xml:space="preserve"> </w:t>
            </w:r>
            <w:r w:rsidRPr="00542194">
              <w:rPr>
                <w:sz w:val="18"/>
                <w:szCs w:val="18"/>
              </w:rPr>
              <w:t xml:space="preserve"> </w:t>
            </w:r>
            <w:r w:rsidRPr="00CF14F9">
              <w:rPr>
                <w:sz w:val="18"/>
                <w:szCs w:val="18"/>
              </w:rPr>
              <w:t xml:space="preserve">Plan  </w:t>
            </w:r>
            <w:hyperlink r:id="rId69" w:history="1">
              <w:r w:rsidRPr="00CF0BF0">
                <w:rPr>
                  <w:rStyle w:val="Hyperlink"/>
                  <w:sz w:val="18"/>
                  <w:szCs w:val="18"/>
                </w:rPr>
                <w:t>http://www.naesb.org/pdf4/weq_ec081611a1.docx</w:t>
              </w:r>
            </w:hyperlink>
            <w:r w:rsidRPr="00C70797">
              <w:rPr>
                <w:color w:val="0000FF"/>
                <w:sz w:val="18"/>
                <w:szCs w:val="18"/>
              </w:rPr>
              <w:t xml:space="preserve">  </w:t>
            </w:r>
            <w:r w:rsidRPr="00C70797">
              <w:rPr>
                <w:sz w:val="18"/>
                <w:szCs w:val="18"/>
              </w:rPr>
              <w:t>including Smart Grid, Order 890, Parallel Flow Visualization, DSM-EE, PKI, NERC Coordination, Registry</w:t>
            </w:r>
            <w:r w:rsidRPr="00422AF3">
              <w:rPr>
                <w:sz w:val="18"/>
                <w:szCs w:val="18"/>
              </w:rPr>
              <w:t xml:space="preserve"> </w:t>
            </w: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0C29EE">
            <w:pPr>
              <w:autoSpaceDE w:val="0"/>
              <w:autoSpaceDN w:val="0"/>
              <w:adjustRightInd w:val="0"/>
              <w:spacing w:before="40" w:after="40"/>
              <w:rPr>
                <w:sz w:val="18"/>
                <w:szCs w:val="18"/>
              </w:rPr>
            </w:pPr>
          </w:p>
        </w:tc>
        <w:tc>
          <w:tcPr>
            <w:tcW w:w="8463" w:type="dxa"/>
            <w:gridSpan w:val="2"/>
          </w:tcPr>
          <w:p w:rsidR="00405851" w:rsidRPr="00542194" w:rsidRDefault="00405851" w:rsidP="000C29EE">
            <w:pPr>
              <w:tabs>
                <w:tab w:val="left" w:pos="2520"/>
                <w:tab w:val="left" w:pos="2970"/>
              </w:tabs>
              <w:autoSpaceDE w:val="0"/>
              <w:autoSpaceDN w:val="0"/>
              <w:adjustRightInd w:val="0"/>
              <w:spacing w:before="40" w:after="40"/>
              <w:rPr>
                <w:sz w:val="18"/>
                <w:szCs w:val="18"/>
              </w:rPr>
            </w:pP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Pr>
                <w:sz w:val="18"/>
                <w:szCs w:val="18"/>
              </w:rPr>
              <w:t>6.</w:t>
            </w: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rStyle w:val="Strong"/>
                <w:b w:val="0"/>
                <w:bCs w:val="0"/>
                <w:sz w:val="18"/>
                <w:szCs w:val="18"/>
              </w:rPr>
            </w:pPr>
            <w:r>
              <w:rPr>
                <w:rStyle w:val="Strong"/>
                <w:b w:val="0"/>
                <w:bCs w:val="0"/>
                <w:sz w:val="18"/>
                <w:szCs w:val="18"/>
              </w:rPr>
              <w:t xml:space="preserve">Discussion of 2012 Annual Plan Drafting: </w:t>
            </w:r>
            <w:hyperlink r:id="rId70" w:history="1">
              <w:r w:rsidRPr="00790850">
                <w:rPr>
                  <w:rStyle w:val="Hyperlink"/>
                  <w:sz w:val="18"/>
                  <w:szCs w:val="18"/>
                </w:rPr>
                <w:t>http://www.naesb.org/pdf4/2012aplan_101411_101711.doc</w:t>
              </w:r>
            </w:hyperlink>
            <w:r>
              <w:rPr>
                <w:rStyle w:val="Strong"/>
                <w:b w:val="0"/>
                <w:bCs w:val="0"/>
                <w:sz w:val="18"/>
                <w:szCs w:val="18"/>
              </w:rPr>
              <w:t xml:space="preserve"> (Announcement, Call for Comments, Agenda and Meeting Materials)</w:t>
            </w: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0C29EE">
            <w:pPr>
              <w:autoSpaceDE w:val="0"/>
              <w:autoSpaceDN w:val="0"/>
              <w:adjustRightInd w:val="0"/>
              <w:spacing w:before="40" w:after="40"/>
              <w:rPr>
                <w:sz w:val="18"/>
                <w:szCs w:val="18"/>
              </w:rPr>
            </w:pPr>
          </w:p>
        </w:tc>
        <w:tc>
          <w:tcPr>
            <w:tcW w:w="8463" w:type="dxa"/>
            <w:gridSpan w:val="2"/>
          </w:tcPr>
          <w:p w:rsidR="00405851" w:rsidRPr="00542194" w:rsidRDefault="00405851" w:rsidP="000C29EE">
            <w:pPr>
              <w:tabs>
                <w:tab w:val="left" w:pos="2520"/>
                <w:tab w:val="left" w:pos="2970"/>
              </w:tabs>
              <w:autoSpaceDE w:val="0"/>
              <w:autoSpaceDN w:val="0"/>
              <w:adjustRightInd w:val="0"/>
              <w:spacing w:before="40" w:after="40"/>
              <w:ind w:left="52"/>
              <w:rPr>
                <w:sz w:val="18"/>
                <w:szCs w:val="18"/>
              </w:rPr>
            </w:pP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Pr>
                <w:sz w:val="18"/>
                <w:szCs w:val="18"/>
              </w:rPr>
              <w:t>7.</w:t>
            </w: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rStyle w:val="Strong"/>
                <w:b w:val="0"/>
                <w:bCs w:val="0"/>
                <w:sz w:val="18"/>
                <w:szCs w:val="18"/>
              </w:rPr>
            </w:pPr>
            <w:r w:rsidRPr="00542194">
              <w:rPr>
                <w:rStyle w:val="Strong"/>
                <w:b w:val="0"/>
                <w:bCs w:val="0"/>
                <w:sz w:val="18"/>
                <w:szCs w:val="18"/>
              </w:rPr>
              <w:t>Review of Other Board or Leadership Issues</w:t>
            </w: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rStyle w:val="Strong"/>
                <w:b w:val="0"/>
                <w:bCs w:val="0"/>
                <w:sz w:val="18"/>
                <w:szCs w:val="18"/>
              </w:rPr>
            </w:pP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r>
              <w:rPr>
                <w:sz w:val="18"/>
                <w:szCs w:val="18"/>
              </w:rPr>
              <w:t>8</w:t>
            </w:r>
            <w:r w:rsidRPr="00542194">
              <w:rPr>
                <w:sz w:val="18"/>
                <w:szCs w:val="18"/>
              </w:rPr>
              <w:t>.</w:t>
            </w: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Old and New Business</w:t>
            </w: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p>
        </w:tc>
        <w:tc>
          <w:tcPr>
            <w:tcW w:w="537" w:type="dxa"/>
          </w:tcPr>
          <w:p w:rsidR="00405851" w:rsidRPr="00542194" w:rsidRDefault="00405851" w:rsidP="00CF0BF0">
            <w:pPr>
              <w:autoSpaceDE w:val="0"/>
              <w:autoSpaceDN w:val="0"/>
              <w:adjustRightInd w:val="0"/>
              <w:spacing w:before="40" w:after="40"/>
              <w:rPr>
                <w:sz w:val="18"/>
                <w:szCs w:val="18"/>
              </w:rPr>
            </w:pPr>
          </w:p>
        </w:tc>
        <w:tc>
          <w:tcPr>
            <w:tcW w:w="8463" w:type="dxa"/>
            <w:gridSpan w:val="2"/>
          </w:tcPr>
          <w:p w:rsidR="00405851" w:rsidRPr="00542194" w:rsidRDefault="00405851" w:rsidP="00CF0BF0">
            <w:pPr>
              <w:tabs>
                <w:tab w:val="left" w:pos="2520"/>
                <w:tab w:val="left" w:pos="2970"/>
              </w:tabs>
              <w:autoSpaceDE w:val="0"/>
              <w:autoSpaceDN w:val="0"/>
              <w:adjustRightInd w:val="0"/>
              <w:spacing w:before="40" w:after="40"/>
              <w:ind w:left="252"/>
              <w:rPr>
                <w:sz w:val="18"/>
                <w:szCs w:val="18"/>
              </w:rPr>
            </w:pPr>
          </w:p>
        </w:tc>
      </w:tr>
      <w:tr w:rsidR="00405851" w:rsidRPr="00542194" w:rsidTr="000C29EE">
        <w:tc>
          <w:tcPr>
            <w:tcW w:w="1008" w:type="dxa"/>
          </w:tcPr>
          <w:p w:rsidR="00405851" w:rsidRPr="00542194" w:rsidRDefault="00405851" w:rsidP="000C29EE">
            <w:pPr>
              <w:autoSpaceDE w:val="0"/>
              <w:autoSpaceDN w:val="0"/>
              <w:adjustRightInd w:val="0"/>
              <w:spacing w:before="40" w:after="40"/>
              <w:rPr>
                <w:sz w:val="18"/>
                <w:szCs w:val="18"/>
              </w:rPr>
            </w:pPr>
            <w:r w:rsidRPr="00542194">
              <w:rPr>
                <w:sz w:val="18"/>
                <w:szCs w:val="18"/>
              </w:rPr>
              <w:t>3:00 P</w:t>
            </w:r>
          </w:p>
        </w:tc>
        <w:tc>
          <w:tcPr>
            <w:tcW w:w="537" w:type="dxa"/>
          </w:tcPr>
          <w:p w:rsidR="00405851" w:rsidRPr="00542194" w:rsidRDefault="00405851" w:rsidP="000C29EE">
            <w:pPr>
              <w:autoSpaceDE w:val="0"/>
              <w:autoSpaceDN w:val="0"/>
              <w:adjustRightInd w:val="0"/>
              <w:spacing w:before="40" w:after="40"/>
              <w:rPr>
                <w:sz w:val="18"/>
                <w:szCs w:val="18"/>
              </w:rPr>
            </w:pPr>
          </w:p>
        </w:tc>
        <w:tc>
          <w:tcPr>
            <w:tcW w:w="8463" w:type="dxa"/>
            <w:gridSpan w:val="2"/>
          </w:tcPr>
          <w:p w:rsidR="00405851" w:rsidRPr="00542194" w:rsidRDefault="00405851" w:rsidP="000C29EE">
            <w:pPr>
              <w:tabs>
                <w:tab w:val="left" w:pos="2520"/>
                <w:tab w:val="left" w:pos="2970"/>
              </w:tabs>
              <w:autoSpaceDE w:val="0"/>
              <w:autoSpaceDN w:val="0"/>
              <w:adjustRightInd w:val="0"/>
              <w:spacing w:before="40" w:after="40"/>
              <w:rPr>
                <w:sz w:val="18"/>
                <w:szCs w:val="18"/>
              </w:rPr>
            </w:pPr>
            <w:r w:rsidRPr="00542194">
              <w:rPr>
                <w:sz w:val="18"/>
                <w:szCs w:val="18"/>
              </w:rPr>
              <w:t>Adjourn</w:t>
            </w:r>
          </w:p>
        </w:tc>
      </w:tr>
      <w:tr w:rsidR="00405851" w:rsidRPr="00542194" w:rsidTr="000C29EE">
        <w:tc>
          <w:tcPr>
            <w:tcW w:w="10008" w:type="dxa"/>
            <w:gridSpan w:val="4"/>
          </w:tcPr>
          <w:p w:rsidR="00405851" w:rsidRPr="00542194" w:rsidRDefault="00405851" w:rsidP="0089211A">
            <w:pPr>
              <w:tabs>
                <w:tab w:val="num" w:pos="5040"/>
              </w:tabs>
              <w:autoSpaceDE w:val="0"/>
              <w:autoSpaceDN w:val="0"/>
              <w:adjustRightInd w:val="0"/>
              <w:spacing w:before="40" w:after="40"/>
              <w:jc w:val="center"/>
              <w:rPr>
                <w:sz w:val="18"/>
                <w:szCs w:val="18"/>
              </w:rPr>
            </w:pPr>
            <w:r w:rsidRPr="00542194">
              <w:rPr>
                <w:i/>
                <w:sz w:val="18"/>
                <w:szCs w:val="18"/>
              </w:rPr>
              <w:t xml:space="preserve">Attire – Business Casual – </w:t>
            </w:r>
            <w:r>
              <w:rPr>
                <w:i/>
                <w:sz w:val="18"/>
                <w:szCs w:val="18"/>
              </w:rPr>
              <w:t>l</w:t>
            </w:r>
            <w:r w:rsidRPr="00542194">
              <w:rPr>
                <w:i/>
                <w:sz w:val="18"/>
                <w:szCs w:val="18"/>
              </w:rPr>
              <w:t>unch served in the room at 12:30 pm</w:t>
            </w:r>
          </w:p>
        </w:tc>
      </w:tr>
    </w:tbl>
    <w:p w:rsidR="00405851" w:rsidRDefault="00405851" w:rsidP="000C29EE">
      <w:pPr>
        <w:spacing w:before="120"/>
        <w:rPr>
          <w:bCs/>
          <w:sz w:val="18"/>
          <w:szCs w:val="18"/>
        </w:rPr>
      </w:pPr>
    </w:p>
    <w:p w:rsidR="00405851" w:rsidRPr="00E711AD" w:rsidRDefault="00405851" w:rsidP="000C29EE">
      <w:pPr>
        <w:spacing w:before="120"/>
        <w:rPr>
          <w:bCs/>
          <w:sz w:val="18"/>
          <w:szCs w:val="18"/>
        </w:rPr>
      </w:pPr>
      <w:r>
        <w:rPr>
          <w:bCs/>
          <w:sz w:val="18"/>
          <w:szCs w:val="18"/>
        </w:rPr>
        <w:br w:type="page"/>
      </w:r>
    </w:p>
    <w:tbl>
      <w:tblPr>
        <w:tblW w:w="10008" w:type="dxa"/>
        <w:tblLook w:val="01E0"/>
      </w:tblPr>
      <w:tblGrid>
        <w:gridCol w:w="828"/>
        <w:gridCol w:w="540"/>
        <w:gridCol w:w="560"/>
        <w:gridCol w:w="8080"/>
      </w:tblGrid>
      <w:tr w:rsidR="00405851" w:rsidRPr="00542194" w:rsidTr="00CF0BF0">
        <w:trPr>
          <w:tblHeader/>
        </w:trPr>
        <w:tc>
          <w:tcPr>
            <w:tcW w:w="10008" w:type="dxa"/>
            <w:gridSpan w:val="4"/>
            <w:tcBorders>
              <w:bottom w:val="single" w:sz="4" w:space="0" w:color="auto"/>
            </w:tcBorders>
          </w:tcPr>
          <w:p w:rsidR="00405851" w:rsidRPr="00542194" w:rsidRDefault="00405851" w:rsidP="00CF0BF0">
            <w:pPr>
              <w:pStyle w:val="BodyText"/>
              <w:spacing w:before="120" w:after="40"/>
              <w:jc w:val="center"/>
              <w:rPr>
                <w:b/>
                <w:sz w:val="18"/>
                <w:szCs w:val="18"/>
              </w:rPr>
            </w:pPr>
            <w:r w:rsidRPr="00542194">
              <w:rPr>
                <w:b/>
                <w:sz w:val="18"/>
                <w:szCs w:val="18"/>
              </w:rPr>
              <w:t xml:space="preserve">NAESB WHOLESALE GAS QUADRANT LEADERSHIP MEETING </w:t>
            </w:r>
          </w:p>
          <w:p w:rsidR="00405851" w:rsidRPr="00542194" w:rsidRDefault="00405851" w:rsidP="00CF0BF0">
            <w:pPr>
              <w:pStyle w:val="BodyText"/>
              <w:jc w:val="center"/>
              <w:rPr>
                <w:b/>
                <w:sz w:val="18"/>
                <w:szCs w:val="18"/>
              </w:rPr>
            </w:pPr>
            <w:r>
              <w:rPr>
                <w:b/>
                <w:bCs/>
                <w:sz w:val="18"/>
                <w:szCs w:val="18"/>
              </w:rPr>
              <w:t xml:space="preserve">Four Seasons Hotel, 1300 Lamar, Houston, TX  </w:t>
            </w:r>
            <w:r>
              <w:rPr>
                <w:b/>
                <w:sz w:val="18"/>
                <w:szCs w:val="18"/>
              </w:rPr>
              <w:t>–</w:t>
            </w:r>
            <w:r w:rsidRPr="00542194">
              <w:rPr>
                <w:b/>
                <w:sz w:val="18"/>
                <w:szCs w:val="18"/>
              </w:rPr>
              <w:t xml:space="preserve"> Wednesday </w:t>
            </w:r>
            <w:r>
              <w:rPr>
                <w:b/>
                <w:sz w:val="18"/>
                <w:szCs w:val="18"/>
              </w:rPr>
              <w:t>September 21</w:t>
            </w:r>
            <w:r w:rsidRPr="00542194">
              <w:rPr>
                <w:b/>
                <w:sz w:val="18"/>
                <w:szCs w:val="18"/>
              </w:rPr>
              <w:t xml:space="preserve"> </w:t>
            </w:r>
            <w:r>
              <w:rPr>
                <w:b/>
                <w:sz w:val="18"/>
                <w:szCs w:val="18"/>
              </w:rPr>
              <w:t>–</w:t>
            </w:r>
            <w:r w:rsidRPr="00542194">
              <w:rPr>
                <w:b/>
                <w:sz w:val="18"/>
                <w:szCs w:val="18"/>
              </w:rPr>
              <w:t xml:space="preserve"> </w:t>
            </w:r>
            <w:r>
              <w:rPr>
                <w:b/>
                <w:sz w:val="18"/>
                <w:szCs w:val="18"/>
              </w:rPr>
              <w:t>3:00 to 5</w:t>
            </w:r>
            <w:r w:rsidRPr="00542194">
              <w:rPr>
                <w:b/>
                <w:sz w:val="18"/>
                <w:szCs w:val="18"/>
              </w:rPr>
              <w:t>:00 pm Central</w:t>
            </w:r>
          </w:p>
          <w:p w:rsidR="00405851" w:rsidRPr="00542194" w:rsidRDefault="00405851" w:rsidP="00CF0BF0">
            <w:pPr>
              <w:pStyle w:val="BodyText"/>
              <w:jc w:val="center"/>
              <w:rPr>
                <w:b/>
                <w:caps/>
                <w:sz w:val="18"/>
                <w:szCs w:val="18"/>
              </w:rPr>
            </w:pPr>
          </w:p>
          <w:p w:rsidR="00405851" w:rsidRPr="00542194" w:rsidRDefault="00405851" w:rsidP="00CF0BF0">
            <w:pPr>
              <w:autoSpaceDE w:val="0"/>
              <w:autoSpaceDN w:val="0"/>
              <w:adjustRightInd w:val="0"/>
              <w:spacing w:before="40" w:after="40"/>
              <w:jc w:val="center"/>
              <w:rPr>
                <w:sz w:val="18"/>
                <w:szCs w:val="18"/>
              </w:rPr>
            </w:pPr>
            <w:r w:rsidRPr="00542194">
              <w:rPr>
                <w:b/>
                <w:caps/>
                <w:sz w:val="18"/>
                <w:szCs w:val="18"/>
              </w:rPr>
              <w:t>DRAFT agenda</w:t>
            </w:r>
          </w:p>
        </w:tc>
      </w:tr>
      <w:tr w:rsidR="00405851" w:rsidRPr="00542194" w:rsidTr="00CF0BF0">
        <w:trPr>
          <w:tblHeader/>
        </w:trPr>
        <w:tc>
          <w:tcPr>
            <w:tcW w:w="828" w:type="dxa"/>
            <w:tcBorders>
              <w:top w:val="single" w:sz="4" w:space="0" w:color="auto"/>
              <w:bottom w:val="single" w:sz="4" w:space="0" w:color="auto"/>
            </w:tcBorders>
          </w:tcPr>
          <w:p w:rsidR="00405851" w:rsidRPr="00542194" w:rsidRDefault="00405851" w:rsidP="00CF0BF0">
            <w:pPr>
              <w:autoSpaceDE w:val="0"/>
              <w:autoSpaceDN w:val="0"/>
              <w:adjustRightInd w:val="0"/>
              <w:spacing w:before="40" w:after="40"/>
              <w:rPr>
                <w:sz w:val="18"/>
                <w:szCs w:val="18"/>
              </w:rPr>
            </w:pPr>
          </w:p>
        </w:tc>
        <w:tc>
          <w:tcPr>
            <w:tcW w:w="540" w:type="dxa"/>
            <w:tcBorders>
              <w:top w:val="single" w:sz="4" w:space="0" w:color="auto"/>
              <w:bottom w:val="single" w:sz="4" w:space="0" w:color="auto"/>
            </w:tcBorders>
          </w:tcPr>
          <w:p w:rsidR="00405851" w:rsidRPr="00542194" w:rsidRDefault="00405851" w:rsidP="00CF0BF0">
            <w:pPr>
              <w:autoSpaceDE w:val="0"/>
              <w:autoSpaceDN w:val="0"/>
              <w:adjustRightInd w:val="0"/>
              <w:spacing w:before="40" w:after="40"/>
              <w:rPr>
                <w:sz w:val="18"/>
                <w:szCs w:val="18"/>
              </w:rPr>
            </w:pPr>
            <w:r w:rsidRPr="00542194">
              <w:rPr>
                <w:sz w:val="18"/>
                <w:szCs w:val="18"/>
              </w:rPr>
              <w:t>#</w:t>
            </w:r>
          </w:p>
        </w:tc>
        <w:tc>
          <w:tcPr>
            <w:tcW w:w="8640" w:type="dxa"/>
            <w:gridSpan w:val="2"/>
            <w:tcBorders>
              <w:top w:val="single" w:sz="4" w:space="0" w:color="auto"/>
              <w:bottom w:val="single" w:sz="4" w:space="0" w:color="auto"/>
            </w:tcBorders>
          </w:tcPr>
          <w:p w:rsidR="00405851" w:rsidRPr="00542194" w:rsidRDefault="00405851" w:rsidP="00CF0BF0">
            <w:pPr>
              <w:autoSpaceDE w:val="0"/>
              <w:autoSpaceDN w:val="0"/>
              <w:adjustRightInd w:val="0"/>
              <w:spacing w:before="40" w:after="40"/>
              <w:rPr>
                <w:sz w:val="18"/>
                <w:szCs w:val="18"/>
              </w:rPr>
            </w:pPr>
            <w:r w:rsidRPr="00542194">
              <w:rPr>
                <w:sz w:val="18"/>
                <w:szCs w:val="18"/>
              </w:rPr>
              <w:t>Agenda Item</w:t>
            </w:r>
          </w:p>
        </w:tc>
      </w:tr>
      <w:tr w:rsidR="00405851" w:rsidRPr="00542194" w:rsidTr="00CF0BF0">
        <w:tc>
          <w:tcPr>
            <w:tcW w:w="828" w:type="dxa"/>
            <w:tcBorders>
              <w:top w:val="single" w:sz="4" w:space="0" w:color="auto"/>
            </w:tcBorders>
          </w:tcPr>
          <w:p w:rsidR="00405851" w:rsidRPr="00542194" w:rsidRDefault="00405851" w:rsidP="00CF0BF0">
            <w:pPr>
              <w:autoSpaceDE w:val="0"/>
              <w:autoSpaceDN w:val="0"/>
              <w:adjustRightInd w:val="0"/>
              <w:spacing w:before="40" w:after="40"/>
              <w:rPr>
                <w:sz w:val="18"/>
                <w:szCs w:val="18"/>
              </w:rPr>
            </w:pPr>
          </w:p>
        </w:tc>
        <w:tc>
          <w:tcPr>
            <w:tcW w:w="540" w:type="dxa"/>
            <w:tcBorders>
              <w:top w:val="single" w:sz="4" w:space="0" w:color="auto"/>
            </w:tcBorders>
          </w:tcPr>
          <w:p w:rsidR="00405851" w:rsidRPr="00542194" w:rsidRDefault="00405851" w:rsidP="00CF0BF0">
            <w:pPr>
              <w:autoSpaceDE w:val="0"/>
              <w:autoSpaceDN w:val="0"/>
              <w:adjustRightInd w:val="0"/>
              <w:spacing w:before="40" w:after="40"/>
              <w:rPr>
                <w:sz w:val="18"/>
                <w:szCs w:val="18"/>
              </w:rPr>
            </w:pPr>
          </w:p>
        </w:tc>
        <w:tc>
          <w:tcPr>
            <w:tcW w:w="8640" w:type="dxa"/>
            <w:gridSpan w:val="2"/>
            <w:tcBorders>
              <w:top w:val="single" w:sz="4" w:space="0" w:color="auto"/>
            </w:tcBorders>
          </w:tcPr>
          <w:p w:rsidR="00405851" w:rsidRPr="00542194" w:rsidRDefault="00405851" w:rsidP="00CF0BF0">
            <w:pPr>
              <w:autoSpaceDE w:val="0"/>
              <w:autoSpaceDN w:val="0"/>
              <w:adjustRightInd w:val="0"/>
              <w:spacing w:before="40" w:after="40"/>
              <w:rPr>
                <w:sz w:val="18"/>
                <w:szCs w:val="18"/>
              </w:rPr>
            </w:pPr>
          </w:p>
        </w:tc>
      </w:tr>
      <w:tr w:rsidR="00405851" w:rsidRPr="00542194" w:rsidTr="00CF0BF0">
        <w:tc>
          <w:tcPr>
            <w:tcW w:w="828" w:type="dxa"/>
          </w:tcPr>
          <w:p w:rsidR="00405851" w:rsidRPr="00542194" w:rsidRDefault="00405851" w:rsidP="00F8790A">
            <w:pPr>
              <w:autoSpaceDE w:val="0"/>
              <w:autoSpaceDN w:val="0"/>
              <w:adjustRightInd w:val="0"/>
              <w:spacing w:before="40" w:after="40"/>
              <w:rPr>
                <w:sz w:val="18"/>
                <w:szCs w:val="18"/>
              </w:rPr>
            </w:pPr>
            <w:r>
              <w:rPr>
                <w:sz w:val="18"/>
                <w:szCs w:val="18"/>
              </w:rPr>
              <w:t>3:00 P</w:t>
            </w:r>
          </w:p>
        </w:tc>
        <w:tc>
          <w:tcPr>
            <w:tcW w:w="540" w:type="dxa"/>
          </w:tcPr>
          <w:p w:rsidR="00405851" w:rsidRPr="00542194" w:rsidRDefault="00405851" w:rsidP="00CF0BF0">
            <w:pPr>
              <w:autoSpaceDE w:val="0"/>
              <w:autoSpaceDN w:val="0"/>
              <w:adjustRightInd w:val="0"/>
              <w:spacing w:before="40" w:after="40"/>
              <w:rPr>
                <w:sz w:val="18"/>
                <w:szCs w:val="18"/>
              </w:rPr>
            </w:pPr>
            <w:r w:rsidRPr="00542194">
              <w:rPr>
                <w:sz w:val="18"/>
                <w:szCs w:val="18"/>
              </w:rPr>
              <w:t>1.</w:t>
            </w:r>
          </w:p>
        </w:tc>
        <w:tc>
          <w:tcPr>
            <w:tcW w:w="8640" w:type="dxa"/>
            <w:gridSpan w:val="2"/>
          </w:tcPr>
          <w:p w:rsidR="00405851" w:rsidRPr="00542194" w:rsidRDefault="00405851" w:rsidP="00CF0BF0">
            <w:pPr>
              <w:autoSpaceDE w:val="0"/>
              <w:autoSpaceDN w:val="0"/>
              <w:adjustRightInd w:val="0"/>
              <w:spacing w:before="40" w:after="40"/>
              <w:rPr>
                <w:sz w:val="18"/>
                <w:szCs w:val="18"/>
              </w:rPr>
            </w:pPr>
            <w:r w:rsidRPr="00542194">
              <w:rPr>
                <w:sz w:val="18"/>
                <w:szCs w:val="18"/>
              </w:rPr>
              <w:t>Welcome</w:t>
            </w: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p>
        </w:tc>
        <w:tc>
          <w:tcPr>
            <w:tcW w:w="560" w:type="dxa"/>
          </w:tcPr>
          <w:p w:rsidR="00405851" w:rsidRPr="00542194" w:rsidRDefault="00405851" w:rsidP="00CF0BF0">
            <w:pPr>
              <w:tabs>
                <w:tab w:val="left" w:pos="2520"/>
                <w:tab w:val="left" w:pos="2970"/>
                <w:tab w:val="num" w:pos="5040"/>
              </w:tabs>
              <w:autoSpaceDE w:val="0"/>
              <w:autoSpaceDN w:val="0"/>
              <w:adjustRightInd w:val="0"/>
              <w:spacing w:before="40" w:after="40"/>
              <w:rPr>
                <w:sz w:val="18"/>
                <w:szCs w:val="18"/>
              </w:rPr>
            </w:pPr>
            <w:r w:rsidRPr="00542194">
              <w:rPr>
                <w:sz w:val="18"/>
                <w:szCs w:val="18"/>
              </w:rPr>
              <w:t>a)</w:t>
            </w:r>
          </w:p>
        </w:tc>
        <w:tc>
          <w:tcPr>
            <w:tcW w:w="8080" w:type="dxa"/>
          </w:tcPr>
          <w:p w:rsidR="00405851" w:rsidRPr="00542194" w:rsidRDefault="00405851" w:rsidP="00CF0BF0">
            <w:pPr>
              <w:tabs>
                <w:tab w:val="left" w:pos="2520"/>
                <w:tab w:val="left" w:pos="2970"/>
                <w:tab w:val="num" w:pos="5040"/>
              </w:tabs>
              <w:autoSpaceDE w:val="0"/>
              <w:autoSpaceDN w:val="0"/>
              <w:adjustRightInd w:val="0"/>
              <w:spacing w:before="40" w:after="40"/>
              <w:rPr>
                <w:sz w:val="18"/>
                <w:szCs w:val="18"/>
              </w:rPr>
            </w:pPr>
            <w:r w:rsidRPr="00542194">
              <w:rPr>
                <w:sz w:val="18"/>
                <w:szCs w:val="18"/>
              </w:rPr>
              <w:t xml:space="preserve">Antitrust Guidelines </w:t>
            </w:r>
            <w:hyperlink r:id="rId71" w:history="1">
              <w:r w:rsidRPr="00542194">
                <w:rPr>
                  <w:rStyle w:val="Hyperlink"/>
                  <w:sz w:val="18"/>
                  <w:szCs w:val="18"/>
                </w:rPr>
                <w:t>http://www.naesb.org/misc/antitrust_guidance.doc</w:t>
              </w:r>
            </w:hyperlink>
            <w:r w:rsidRPr="00542194">
              <w:rPr>
                <w:sz w:val="18"/>
                <w:szCs w:val="18"/>
              </w:rPr>
              <w:t xml:space="preserve"> (Guidance)</w:t>
            </w: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p>
        </w:tc>
        <w:tc>
          <w:tcPr>
            <w:tcW w:w="560" w:type="dxa"/>
          </w:tcPr>
          <w:p w:rsidR="00405851" w:rsidRPr="00542194"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b)</w:t>
            </w:r>
          </w:p>
        </w:tc>
        <w:tc>
          <w:tcPr>
            <w:tcW w:w="8080" w:type="dxa"/>
          </w:tcPr>
          <w:p w:rsidR="00405851" w:rsidRPr="00542194"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Welcome to participants</w:t>
            </w: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p>
        </w:tc>
        <w:tc>
          <w:tcPr>
            <w:tcW w:w="8640" w:type="dxa"/>
            <w:gridSpan w:val="2"/>
          </w:tcPr>
          <w:p w:rsidR="00405851" w:rsidRPr="00542194" w:rsidRDefault="00405851" w:rsidP="00CF0BF0">
            <w:pPr>
              <w:tabs>
                <w:tab w:val="left" w:pos="2520"/>
                <w:tab w:val="left" w:pos="2970"/>
              </w:tabs>
              <w:autoSpaceDE w:val="0"/>
              <w:autoSpaceDN w:val="0"/>
              <w:adjustRightInd w:val="0"/>
              <w:spacing w:before="40" w:after="40"/>
              <w:rPr>
                <w:sz w:val="18"/>
                <w:szCs w:val="18"/>
              </w:rPr>
            </w:pP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r w:rsidRPr="00542194">
              <w:rPr>
                <w:sz w:val="18"/>
                <w:szCs w:val="18"/>
              </w:rPr>
              <w:t>2.</w:t>
            </w:r>
          </w:p>
        </w:tc>
        <w:tc>
          <w:tcPr>
            <w:tcW w:w="8640" w:type="dxa"/>
            <w:gridSpan w:val="2"/>
          </w:tcPr>
          <w:p w:rsidR="00405851" w:rsidRPr="00542194" w:rsidRDefault="00405851" w:rsidP="00CF0BF0">
            <w:pPr>
              <w:autoSpaceDE w:val="0"/>
              <w:autoSpaceDN w:val="0"/>
              <w:adjustRightInd w:val="0"/>
              <w:spacing w:before="40" w:after="40"/>
              <w:rPr>
                <w:sz w:val="18"/>
                <w:szCs w:val="18"/>
              </w:rPr>
            </w:pPr>
            <w:r w:rsidRPr="00542194">
              <w:rPr>
                <w:sz w:val="18"/>
                <w:szCs w:val="18"/>
              </w:rPr>
              <w:t>Agenda Adoption</w:t>
            </w:r>
            <w:r>
              <w:rPr>
                <w:sz w:val="18"/>
                <w:szCs w:val="18"/>
              </w:rPr>
              <w:t xml:space="preserve">: </w:t>
            </w:r>
            <w:hyperlink r:id="rId72" w:history="1">
              <w:r w:rsidRPr="00CF0BF0">
                <w:rPr>
                  <w:rStyle w:val="Hyperlink"/>
                  <w:sz w:val="18"/>
                  <w:szCs w:val="18"/>
                </w:rPr>
                <w:t>http://www.naesb.org/pdf4/bd092211a.docx</w:t>
              </w:r>
            </w:hyperlink>
            <w:r w:rsidRPr="005D3AB2">
              <w:rPr>
                <w:rStyle w:val="Hyperlink"/>
                <w:color w:val="auto"/>
                <w:sz w:val="18"/>
                <w:szCs w:val="18"/>
                <w:u w:val="none"/>
              </w:rPr>
              <w:t xml:space="preserve"> (Agenda)</w:t>
            </w: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p>
        </w:tc>
        <w:tc>
          <w:tcPr>
            <w:tcW w:w="560" w:type="dxa"/>
          </w:tcPr>
          <w:p w:rsidR="00405851" w:rsidRPr="00542194" w:rsidRDefault="00405851" w:rsidP="00CF0BF0">
            <w:pPr>
              <w:tabs>
                <w:tab w:val="left" w:pos="2520"/>
                <w:tab w:val="left" w:pos="2970"/>
              </w:tabs>
              <w:autoSpaceDE w:val="0"/>
              <w:autoSpaceDN w:val="0"/>
              <w:adjustRightInd w:val="0"/>
              <w:spacing w:before="40" w:after="40"/>
              <w:rPr>
                <w:sz w:val="18"/>
                <w:szCs w:val="18"/>
              </w:rPr>
            </w:pPr>
          </w:p>
        </w:tc>
        <w:tc>
          <w:tcPr>
            <w:tcW w:w="8080" w:type="dxa"/>
          </w:tcPr>
          <w:p w:rsidR="00405851" w:rsidRPr="00542194" w:rsidRDefault="00405851" w:rsidP="00CF0BF0">
            <w:pPr>
              <w:tabs>
                <w:tab w:val="left" w:pos="2520"/>
                <w:tab w:val="left" w:pos="2970"/>
              </w:tabs>
              <w:autoSpaceDE w:val="0"/>
              <w:autoSpaceDN w:val="0"/>
              <w:adjustRightInd w:val="0"/>
              <w:spacing w:before="40" w:after="40"/>
              <w:ind w:left="252"/>
              <w:rPr>
                <w:sz w:val="18"/>
                <w:szCs w:val="18"/>
              </w:rPr>
            </w:pP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r>
              <w:rPr>
                <w:sz w:val="18"/>
                <w:szCs w:val="18"/>
              </w:rPr>
              <w:t>3</w:t>
            </w:r>
            <w:r w:rsidRPr="00542194">
              <w:rPr>
                <w:sz w:val="18"/>
                <w:szCs w:val="18"/>
              </w:rPr>
              <w:t>.</w:t>
            </w:r>
          </w:p>
        </w:tc>
        <w:tc>
          <w:tcPr>
            <w:tcW w:w="8640" w:type="dxa"/>
            <w:gridSpan w:val="2"/>
          </w:tcPr>
          <w:p w:rsidR="00405851" w:rsidRPr="002B7E03" w:rsidRDefault="00405851" w:rsidP="00CF0BF0">
            <w:pPr>
              <w:spacing w:before="40" w:after="40"/>
              <w:rPr>
                <w:color w:val="000080"/>
                <w:sz w:val="18"/>
                <w:szCs w:val="18"/>
              </w:rPr>
            </w:pPr>
            <w:r w:rsidRPr="002B7E03">
              <w:rPr>
                <w:rStyle w:val="Strong"/>
                <w:b w:val="0"/>
                <w:bCs w:val="0"/>
                <w:sz w:val="18"/>
                <w:szCs w:val="18"/>
              </w:rPr>
              <w:t>Review of Membership for WGQ</w:t>
            </w:r>
            <w:r>
              <w:rPr>
                <w:rStyle w:val="Strong"/>
                <w:b w:val="0"/>
                <w:bCs w:val="0"/>
                <w:sz w:val="18"/>
                <w:szCs w:val="18"/>
              </w:rPr>
              <w:t xml:space="preserve">:  </w:t>
            </w:r>
            <w:hyperlink r:id="rId73" w:history="1">
              <w:r w:rsidRPr="000B023B">
                <w:rPr>
                  <w:rStyle w:val="Hyperlink"/>
                  <w:sz w:val="18"/>
                  <w:szCs w:val="18"/>
                </w:rPr>
                <w:t>http://www.naesb.org/misc/board_membership_slide_090111.ppt</w:t>
              </w:r>
            </w:hyperlink>
            <w:r w:rsidRPr="000B023B">
              <w:rPr>
                <w:color w:val="000000"/>
                <w:sz w:val="18"/>
                <w:szCs w:val="18"/>
              </w:rPr>
              <w:t xml:space="preserve">  (Profile),</w:t>
            </w:r>
            <w:r w:rsidRPr="000B023B">
              <w:rPr>
                <w:sz w:val="18"/>
                <w:szCs w:val="18"/>
              </w:rPr>
              <w:t xml:space="preserve"> </w:t>
            </w:r>
            <w:hyperlink r:id="rId74" w:history="1">
              <w:r w:rsidRPr="000B023B">
                <w:rPr>
                  <w:rStyle w:val="Hyperlink"/>
                  <w:sz w:val="18"/>
                  <w:szCs w:val="18"/>
                </w:rPr>
                <w:t>http://www.naesb.org/misc/board_membership_report_083111.doc</w:t>
              </w:r>
            </w:hyperlink>
            <w:r w:rsidRPr="000B023B">
              <w:rPr>
                <w:color w:val="000000"/>
                <w:sz w:val="18"/>
                <w:szCs w:val="18"/>
              </w:rPr>
              <w:t xml:space="preserve"> (Report)</w:t>
            </w: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p>
        </w:tc>
        <w:tc>
          <w:tcPr>
            <w:tcW w:w="560" w:type="dxa"/>
          </w:tcPr>
          <w:p w:rsidR="00405851" w:rsidRPr="00542194" w:rsidRDefault="00405851" w:rsidP="00CF0BF0">
            <w:pPr>
              <w:tabs>
                <w:tab w:val="left" w:pos="2520"/>
                <w:tab w:val="left" w:pos="2970"/>
              </w:tabs>
              <w:autoSpaceDE w:val="0"/>
              <w:autoSpaceDN w:val="0"/>
              <w:adjustRightInd w:val="0"/>
              <w:spacing w:before="40" w:after="40"/>
              <w:rPr>
                <w:sz w:val="18"/>
                <w:szCs w:val="18"/>
              </w:rPr>
            </w:pPr>
          </w:p>
        </w:tc>
        <w:tc>
          <w:tcPr>
            <w:tcW w:w="8080" w:type="dxa"/>
          </w:tcPr>
          <w:p w:rsidR="00405851" w:rsidRPr="00542194" w:rsidRDefault="00405851" w:rsidP="00CF0BF0">
            <w:pPr>
              <w:tabs>
                <w:tab w:val="left" w:pos="2520"/>
                <w:tab w:val="left" w:pos="2970"/>
              </w:tabs>
              <w:autoSpaceDE w:val="0"/>
              <w:autoSpaceDN w:val="0"/>
              <w:adjustRightInd w:val="0"/>
              <w:spacing w:before="40" w:after="40"/>
              <w:ind w:left="252"/>
              <w:rPr>
                <w:sz w:val="18"/>
                <w:szCs w:val="18"/>
              </w:rPr>
            </w:pPr>
          </w:p>
        </w:tc>
      </w:tr>
      <w:tr w:rsidR="00405851" w:rsidRPr="00542194" w:rsidTr="00CF0BF0">
        <w:trPr>
          <w:trHeight w:val="225"/>
        </w:trPr>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r>
              <w:rPr>
                <w:sz w:val="18"/>
                <w:szCs w:val="18"/>
              </w:rPr>
              <w:t>4</w:t>
            </w:r>
            <w:r w:rsidRPr="00542194">
              <w:rPr>
                <w:sz w:val="18"/>
                <w:szCs w:val="18"/>
              </w:rPr>
              <w:t>.</w:t>
            </w:r>
          </w:p>
        </w:tc>
        <w:tc>
          <w:tcPr>
            <w:tcW w:w="8640" w:type="dxa"/>
            <w:gridSpan w:val="2"/>
          </w:tcPr>
          <w:p w:rsidR="00405851"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Update on</w:t>
            </w:r>
            <w:r w:rsidRPr="00542194">
              <w:rPr>
                <w:caps/>
                <w:sz w:val="18"/>
                <w:szCs w:val="18"/>
              </w:rPr>
              <w:t xml:space="preserve"> P</w:t>
            </w:r>
            <w:r w:rsidRPr="00542194">
              <w:rPr>
                <w:sz w:val="18"/>
                <w:szCs w:val="18"/>
              </w:rPr>
              <w:t>ublicat</w:t>
            </w:r>
            <w:r>
              <w:rPr>
                <w:sz w:val="18"/>
                <w:szCs w:val="18"/>
              </w:rPr>
              <w:t>ion Activities:</w:t>
            </w:r>
          </w:p>
          <w:p w:rsidR="00405851" w:rsidRPr="00542194" w:rsidRDefault="00405851" w:rsidP="00CF0BF0">
            <w:pPr>
              <w:numPr>
                <w:ilvl w:val="0"/>
                <w:numId w:val="28"/>
              </w:numPr>
              <w:tabs>
                <w:tab w:val="num" w:pos="252"/>
              </w:tabs>
              <w:autoSpaceDE w:val="0"/>
              <w:autoSpaceDN w:val="0"/>
              <w:adjustRightInd w:val="0"/>
              <w:spacing w:before="40" w:after="40"/>
              <w:ind w:left="252" w:hanging="252"/>
              <w:rPr>
                <w:sz w:val="18"/>
                <w:szCs w:val="18"/>
              </w:rPr>
            </w:pPr>
            <w:r>
              <w:rPr>
                <w:sz w:val="18"/>
                <w:szCs w:val="18"/>
              </w:rPr>
              <w:t xml:space="preserve">WGQ Publication Schedule (Version 2.1): </w:t>
            </w:r>
            <w:hyperlink r:id="rId75" w:history="1">
              <w:r>
                <w:rPr>
                  <w:rStyle w:val="Hyperlink"/>
                  <w:sz w:val="18"/>
                  <w:szCs w:val="18"/>
                </w:rPr>
                <w:t>http://www.naesb.org/misc/wgq_publication_schedule_ver2_1.doc</w:t>
              </w:r>
            </w:hyperlink>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p>
        </w:tc>
        <w:tc>
          <w:tcPr>
            <w:tcW w:w="560" w:type="dxa"/>
          </w:tcPr>
          <w:p w:rsidR="00405851" w:rsidRPr="00542194" w:rsidRDefault="00405851" w:rsidP="00CF0BF0">
            <w:pPr>
              <w:tabs>
                <w:tab w:val="left" w:pos="2520"/>
                <w:tab w:val="left" w:pos="2970"/>
              </w:tabs>
              <w:autoSpaceDE w:val="0"/>
              <w:autoSpaceDN w:val="0"/>
              <w:adjustRightInd w:val="0"/>
              <w:spacing w:before="40" w:after="40"/>
              <w:rPr>
                <w:sz w:val="18"/>
                <w:szCs w:val="18"/>
              </w:rPr>
            </w:pPr>
          </w:p>
        </w:tc>
        <w:tc>
          <w:tcPr>
            <w:tcW w:w="8080" w:type="dxa"/>
          </w:tcPr>
          <w:p w:rsidR="00405851" w:rsidRPr="00542194" w:rsidRDefault="00405851" w:rsidP="00CF0BF0">
            <w:pPr>
              <w:tabs>
                <w:tab w:val="left" w:pos="2520"/>
                <w:tab w:val="left" w:pos="2970"/>
              </w:tabs>
              <w:autoSpaceDE w:val="0"/>
              <w:autoSpaceDN w:val="0"/>
              <w:adjustRightInd w:val="0"/>
              <w:spacing w:before="40" w:after="40"/>
              <w:ind w:left="252"/>
              <w:rPr>
                <w:sz w:val="18"/>
                <w:szCs w:val="18"/>
              </w:rPr>
            </w:pP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r w:rsidRPr="00542194">
              <w:rPr>
                <w:sz w:val="18"/>
                <w:szCs w:val="18"/>
              </w:rPr>
              <w:t>5.</w:t>
            </w:r>
          </w:p>
        </w:tc>
        <w:tc>
          <w:tcPr>
            <w:tcW w:w="8640" w:type="dxa"/>
            <w:gridSpan w:val="2"/>
          </w:tcPr>
          <w:p w:rsidR="00405851" w:rsidRPr="00542194" w:rsidRDefault="00405851" w:rsidP="005D3AB2">
            <w:pPr>
              <w:pStyle w:val="BodyText"/>
              <w:tabs>
                <w:tab w:val="left" w:pos="720"/>
                <w:tab w:val="left" w:pos="1440"/>
              </w:tabs>
              <w:spacing w:before="40" w:after="40"/>
              <w:rPr>
                <w:sz w:val="18"/>
                <w:szCs w:val="18"/>
              </w:rPr>
            </w:pPr>
            <w:r w:rsidRPr="00542194">
              <w:rPr>
                <w:sz w:val="18"/>
                <w:szCs w:val="18"/>
              </w:rPr>
              <w:t>Review of the 2011 Executive Committee Report</w:t>
            </w:r>
            <w:r w:rsidRPr="00542194">
              <w:rPr>
                <w:color w:val="0000FF"/>
                <w:sz w:val="18"/>
                <w:szCs w:val="18"/>
              </w:rPr>
              <w:t xml:space="preserve"> </w:t>
            </w:r>
            <w:r w:rsidRPr="00542194">
              <w:rPr>
                <w:sz w:val="18"/>
                <w:szCs w:val="18"/>
              </w:rPr>
              <w:t xml:space="preserve"> </w:t>
            </w:r>
            <w:hyperlink r:id="rId76" w:history="1">
              <w:r w:rsidRPr="00CF0BF0">
                <w:rPr>
                  <w:rStyle w:val="Hyperlink"/>
                  <w:sz w:val="18"/>
                  <w:szCs w:val="18"/>
                </w:rPr>
                <w:t>http://www.naesb.org/pdf4/wgq_ec081811a1.docx</w:t>
              </w:r>
            </w:hyperlink>
            <w:r>
              <w:rPr>
                <w:color w:val="0000FF"/>
                <w:sz w:val="18"/>
                <w:szCs w:val="18"/>
              </w:rPr>
              <w:t xml:space="preserve"> (plan) </w:t>
            </w:r>
            <w:r w:rsidRPr="00C70797">
              <w:rPr>
                <w:sz w:val="18"/>
                <w:szCs w:val="18"/>
              </w:rPr>
              <w:t>including Common Codes and Streamlining Standards</w:t>
            </w: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p>
        </w:tc>
        <w:tc>
          <w:tcPr>
            <w:tcW w:w="560" w:type="dxa"/>
          </w:tcPr>
          <w:p w:rsidR="00405851" w:rsidRPr="00542194" w:rsidRDefault="00405851" w:rsidP="00CF0BF0">
            <w:pPr>
              <w:tabs>
                <w:tab w:val="left" w:pos="2520"/>
                <w:tab w:val="left" w:pos="2970"/>
              </w:tabs>
              <w:autoSpaceDE w:val="0"/>
              <w:autoSpaceDN w:val="0"/>
              <w:adjustRightInd w:val="0"/>
              <w:spacing w:before="40" w:after="40"/>
              <w:rPr>
                <w:sz w:val="18"/>
                <w:szCs w:val="18"/>
              </w:rPr>
            </w:pPr>
          </w:p>
        </w:tc>
        <w:tc>
          <w:tcPr>
            <w:tcW w:w="8080" w:type="dxa"/>
          </w:tcPr>
          <w:p w:rsidR="00405851" w:rsidRPr="00542194" w:rsidRDefault="00405851" w:rsidP="00CF0BF0">
            <w:pPr>
              <w:tabs>
                <w:tab w:val="left" w:pos="2520"/>
                <w:tab w:val="left" w:pos="2970"/>
              </w:tabs>
              <w:autoSpaceDE w:val="0"/>
              <w:autoSpaceDN w:val="0"/>
              <w:adjustRightInd w:val="0"/>
              <w:spacing w:before="40" w:after="40"/>
              <w:ind w:left="252"/>
              <w:rPr>
                <w:sz w:val="18"/>
                <w:szCs w:val="18"/>
              </w:rPr>
            </w:pP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r>
              <w:rPr>
                <w:sz w:val="18"/>
                <w:szCs w:val="18"/>
              </w:rPr>
              <w:t>6.</w:t>
            </w:r>
          </w:p>
        </w:tc>
        <w:tc>
          <w:tcPr>
            <w:tcW w:w="8640" w:type="dxa"/>
            <w:gridSpan w:val="2"/>
          </w:tcPr>
          <w:p w:rsidR="00405851" w:rsidRPr="00542194" w:rsidRDefault="00405851" w:rsidP="00CF0BF0">
            <w:pPr>
              <w:tabs>
                <w:tab w:val="left" w:pos="2520"/>
                <w:tab w:val="left" w:pos="2970"/>
              </w:tabs>
              <w:autoSpaceDE w:val="0"/>
              <w:autoSpaceDN w:val="0"/>
              <w:adjustRightInd w:val="0"/>
              <w:spacing w:before="40" w:after="40"/>
              <w:rPr>
                <w:rStyle w:val="Strong"/>
                <w:b w:val="0"/>
                <w:bCs w:val="0"/>
                <w:sz w:val="18"/>
                <w:szCs w:val="18"/>
              </w:rPr>
            </w:pPr>
            <w:r>
              <w:rPr>
                <w:rStyle w:val="Strong"/>
                <w:b w:val="0"/>
                <w:bCs w:val="0"/>
                <w:sz w:val="18"/>
                <w:szCs w:val="18"/>
              </w:rPr>
              <w:t xml:space="preserve">Discussion of 2012 Annual Plan Drafting: </w:t>
            </w:r>
            <w:hyperlink r:id="rId77" w:history="1">
              <w:r w:rsidRPr="00790850">
                <w:rPr>
                  <w:rStyle w:val="Hyperlink"/>
                  <w:sz w:val="18"/>
                  <w:szCs w:val="18"/>
                </w:rPr>
                <w:t>http://www.naesb.org/pdf4/2012aplan_101411_101711.doc</w:t>
              </w:r>
            </w:hyperlink>
            <w:r>
              <w:rPr>
                <w:rStyle w:val="Strong"/>
                <w:b w:val="0"/>
                <w:bCs w:val="0"/>
                <w:sz w:val="18"/>
                <w:szCs w:val="18"/>
              </w:rPr>
              <w:t xml:space="preserve"> (Announcement, Call for Comments, Agenda and Meeting Materials)</w:t>
            </w: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p>
        </w:tc>
        <w:tc>
          <w:tcPr>
            <w:tcW w:w="8640" w:type="dxa"/>
            <w:gridSpan w:val="2"/>
          </w:tcPr>
          <w:p w:rsidR="00405851" w:rsidRPr="00542194" w:rsidRDefault="00405851" w:rsidP="00CF0BF0">
            <w:pPr>
              <w:tabs>
                <w:tab w:val="left" w:pos="2520"/>
                <w:tab w:val="left" w:pos="2970"/>
              </w:tabs>
              <w:autoSpaceDE w:val="0"/>
              <w:autoSpaceDN w:val="0"/>
              <w:adjustRightInd w:val="0"/>
              <w:spacing w:before="40" w:after="40"/>
              <w:rPr>
                <w:rStyle w:val="Strong"/>
                <w:b w:val="0"/>
                <w:bCs w:val="0"/>
                <w:sz w:val="18"/>
                <w:szCs w:val="18"/>
              </w:rPr>
            </w:pP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r>
              <w:rPr>
                <w:sz w:val="18"/>
                <w:szCs w:val="18"/>
              </w:rPr>
              <w:t>7.</w:t>
            </w:r>
          </w:p>
        </w:tc>
        <w:tc>
          <w:tcPr>
            <w:tcW w:w="8640" w:type="dxa"/>
            <w:gridSpan w:val="2"/>
          </w:tcPr>
          <w:p w:rsidR="00405851" w:rsidRPr="00542194" w:rsidRDefault="00405851" w:rsidP="00CF0BF0">
            <w:pPr>
              <w:tabs>
                <w:tab w:val="left" w:pos="2520"/>
                <w:tab w:val="left" w:pos="2970"/>
              </w:tabs>
              <w:autoSpaceDE w:val="0"/>
              <w:autoSpaceDN w:val="0"/>
              <w:adjustRightInd w:val="0"/>
              <w:spacing w:before="40" w:after="40"/>
              <w:rPr>
                <w:rStyle w:val="Strong"/>
                <w:b w:val="0"/>
                <w:bCs w:val="0"/>
                <w:sz w:val="18"/>
                <w:szCs w:val="18"/>
              </w:rPr>
            </w:pPr>
            <w:r w:rsidRPr="00542194">
              <w:rPr>
                <w:rStyle w:val="Strong"/>
                <w:b w:val="0"/>
                <w:bCs w:val="0"/>
                <w:sz w:val="18"/>
                <w:szCs w:val="18"/>
              </w:rPr>
              <w:t>Review of Other Board or Leadership Issues</w:t>
            </w: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p>
        </w:tc>
        <w:tc>
          <w:tcPr>
            <w:tcW w:w="8640" w:type="dxa"/>
            <w:gridSpan w:val="2"/>
          </w:tcPr>
          <w:p w:rsidR="00405851" w:rsidRPr="00542194" w:rsidRDefault="00405851" w:rsidP="00CF0BF0">
            <w:pPr>
              <w:tabs>
                <w:tab w:val="left" w:pos="2520"/>
                <w:tab w:val="left" w:pos="2970"/>
              </w:tabs>
              <w:autoSpaceDE w:val="0"/>
              <w:autoSpaceDN w:val="0"/>
              <w:adjustRightInd w:val="0"/>
              <w:spacing w:before="40" w:after="40"/>
              <w:rPr>
                <w:rStyle w:val="Strong"/>
                <w:b w:val="0"/>
                <w:bCs w:val="0"/>
                <w:sz w:val="18"/>
                <w:szCs w:val="18"/>
              </w:rPr>
            </w:pP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r>
              <w:rPr>
                <w:sz w:val="18"/>
                <w:szCs w:val="18"/>
              </w:rPr>
              <w:t>8</w:t>
            </w:r>
            <w:r w:rsidRPr="00542194">
              <w:rPr>
                <w:sz w:val="18"/>
                <w:szCs w:val="18"/>
              </w:rPr>
              <w:t>.</w:t>
            </w:r>
          </w:p>
        </w:tc>
        <w:tc>
          <w:tcPr>
            <w:tcW w:w="8640" w:type="dxa"/>
            <w:gridSpan w:val="2"/>
          </w:tcPr>
          <w:p w:rsidR="00405851" w:rsidRPr="00542194"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Old and New Business</w:t>
            </w: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p>
        </w:tc>
        <w:tc>
          <w:tcPr>
            <w:tcW w:w="8640" w:type="dxa"/>
            <w:gridSpan w:val="2"/>
          </w:tcPr>
          <w:p w:rsidR="00405851" w:rsidRPr="00542194" w:rsidRDefault="00405851" w:rsidP="00CF0BF0">
            <w:pPr>
              <w:tabs>
                <w:tab w:val="left" w:pos="2520"/>
                <w:tab w:val="left" w:pos="2970"/>
              </w:tabs>
              <w:autoSpaceDE w:val="0"/>
              <w:autoSpaceDN w:val="0"/>
              <w:adjustRightInd w:val="0"/>
              <w:spacing w:before="40" w:after="40"/>
              <w:ind w:left="252"/>
              <w:rPr>
                <w:sz w:val="18"/>
                <w:szCs w:val="18"/>
              </w:rPr>
            </w:pPr>
          </w:p>
        </w:tc>
      </w:tr>
      <w:tr w:rsidR="00405851" w:rsidRPr="00542194" w:rsidTr="00CF0BF0">
        <w:tc>
          <w:tcPr>
            <w:tcW w:w="828" w:type="dxa"/>
          </w:tcPr>
          <w:p w:rsidR="00405851" w:rsidRPr="00542194" w:rsidRDefault="00405851" w:rsidP="00F8790A">
            <w:pPr>
              <w:autoSpaceDE w:val="0"/>
              <w:autoSpaceDN w:val="0"/>
              <w:adjustRightInd w:val="0"/>
              <w:spacing w:before="40" w:after="40"/>
              <w:rPr>
                <w:sz w:val="18"/>
                <w:szCs w:val="18"/>
              </w:rPr>
            </w:pPr>
            <w:r>
              <w:rPr>
                <w:sz w:val="18"/>
                <w:szCs w:val="18"/>
              </w:rPr>
              <w:t>5:00 P</w:t>
            </w:r>
            <w:r w:rsidRPr="00542194">
              <w:rPr>
                <w:sz w:val="18"/>
                <w:szCs w:val="18"/>
              </w:rPr>
              <w:t xml:space="preserve"> </w:t>
            </w:r>
          </w:p>
        </w:tc>
        <w:tc>
          <w:tcPr>
            <w:tcW w:w="540" w:type="dxa"/>
          </w:tcPr>
          <w:p w:rsidR="00405851" w:rsidRPr="00542194" w:rsidRDefault="00405851" w:rsidP="00CF0BF0">
            <w:pPr>
              <w:autoSpaceDE w:val="0"/>
              <w:autoSpaceDN w:val="0"/>
              <w:adjustRightInd w:val="0"/>
              <w:spacing w:before="40" w:after="40"/>
              <w:rPr>
                <w:sz w:val="18"/>
                <w:szCs w:val="18"/>
              </w:rPr>
            </w:pPr>
          </w:p>
        </w:tc>
        <w:tc>
          <w:tcPr>
            <w:tcW w:w="8640" w:type="dxa"/>
            <w:gridSpan w:val="2"/>
          </w:tcPr>
          <w:p w:rsidR="00405851" w:rsidRPr="00542194" w:rsidRDefault="00405851" w:rsidP="00CF0BF0">
            <w:pPr>
              <w:tabs>
                <w:tab w:val="left" w:pos="2520"/>
                <w:tab w:val="left" w:pos="2970"/>
              </w:tabs>
              <w:autoSpaceDE w:val="0"/>
              <w:autoSpaceDN w:val="0"/>
              <w:adjustRightInd w:val="0"/>
              <w:spacing w:before="40" w:after="40"/>
              <w:rPr>
                <w:sz w:val="18"/>
                <w:szCs w:val="18"/>
              </w:rPr>
            </w:pPr>
            <w:r w:rsidRPr="00542194">
              <w:rPr>
                <w:sz w:val="18"/>
                <w:szCs w:val="18"/>
              </w:rPr>
              <w:t>Adjourn</w:t>
            </w:r>
          </w:p>
        </w:tc>
      </w:tr>
      <w:tr w:rsidR="00405851" w:rsidRPr="00542194" w:rsidTr="00CF0BF0">
        <w:tc>
          <w:tcPr>
            <w:tcW w:w="828" w:type="dxa"/>
          </w:tcPr>
          <w:p w:rsidR="00405851" w:rsidRPr="00542194" w:rsidRDefault="00405851" w:rsidP="00CF0BF0">
            <w:pPr>
              <w:autoSpaceDE w:val="0"/>
              <w:autoSpaceDN w:val="0"/>
              <w:adjustRightInd w:val="0"/>
              <w:spacing w:before="40" w:after="40"/>
              <w:rPr>
                <w:sz w:val="18"/>
                <w:szCs w:val="18"/>
              </w:rPr>
            </w:pPr>
          </w:p>
        </w:tc>
        <w:tc>
          <w:tcPr>
            <w:tcW w:w="540" w:type="dxa"/>
          </w:tcPr>
          <w:p w:rsidR="00405851" w:rsidRPr="00542194" w:rsidRDefault="00405851" w:rsidP="00CF0BF0">
            <w:pPr>
              <w:autoSpaceDE w:val="0"/>
              <w:autoSpaceDN w:val="0"/>
              <w:adjustRightInd w:val="0"/>
              <w:spacing w:before="40" w:after="40"/>
              <w:rPr>
                <w:sz w:val="18"/>
                <w:szCs w:val="18"/>
              </w:rPr>
            </w:pPr>
          </w:p>
        </w:tc>
        <w:tc>
          <w:tcPr>
            <w:tcW w:w="8640" w:type="dxa"/>
            <w:gridSpan w:val="2"/>
          </w:tcPr>
          <w:p w:rsidR="00405851" w:rsidRPr="00542194" w:rsidRDefault="00405851" w:rsidP="00CF0BF0">
            <w:pPr>
              <w:tabs>
                <w:tab w:val="left" w:pos="2520"/>
                <w:tab w:val="left" w:pos="2970"/>
              </w:tabs>
              <w:autoSpaceDE w:val="0"/>
              <w:autoSpaceDN w:val="0"/>
              <w:adjustRightInd w:val="0"/>
              <w:spacing w:before="40" w:after="40"/>
              <w:ind w:left="252"/>
              <w:rPr>
                <w:sz w:val="18"/>
                <w:szCs w:val="18"/>
              </w:rPr>
            </w:pPr>
          </w:p>
        </w:tc>
      </w:tr>
      <w:tr w:rsidR="00405851" w:rsidRPr="00542194" w:rsidTr="00CF0BF0">
        <w:tc>
          <w:tcPr>
            <w:tcW w:w="10008" w:type="dxa"/>
            <w:gridSpan w:val="4"/>
          </w:tcPr>
          <w:p w:rsidR="00405851" w:rsidRPr="00542194" w:rsidRDefault="00405851" w:rsidP="00CF0BF0">
            <w:pPr>
              <w:tabs>
                <w:tab w:val="num" w:pos="5040"/>
              </w:tabs>
              <w:autoSpaceDE w:val="0"/>
              <w:autoSpaceDN w:val="0"/>
              <w:adjustRightInd w:val="0"/>
              <w:spacing w:before="40" w:after="40"/>
              <w:jc w:val="center"/>
              <w:rPr>
                <w:sz w:val="18"/>
                <w:szCs w:val="18"/>
              </w:rPr>
            </w:pPr>
            <w:r w:rsidRPr="00542194">
              <w:rPr>
                <w:i/>
                <w:sz w:val="18"/>
                <w:szCs w:val="18"/>
              </w:rPr>
              <w:t xml:space="preserve">Attire – Business Casual – </w:t>
            </w:r>
            <w:r>
              <w:rPr>
                <w:i/>
                <w:sz w:val="18"/>
                <w:szCs w:val="18"/>
              </w:rPr>
              <w:t>refreshments served in the room</w:t>
            </w:r>
          </w:p>
        </w:tc>
      </w:tr>
    </w:tbl>
    <w:p w:rsidR="00405851" w:rsidRDefault="00405851" w:rsidP="009B5DA4">
      <w:pPr>
        <w:spacing w:before="120"/>
        <w:rPr>
          <w:bCs/>
          <w:sz w:val="18"/>
          <w:szCs w:val="18"/>
        </w:rPr>
      </w:pPr>
    </w:p>
    <w:p w:rsidR="00405851" w:rsidRPr="00E711AD" w:rsidRDefault="00405851" w:rsidP="00DD03A6">
      <w:pPr>
        <w:spacing w:before="240"/>
        <w:jc w:val="center"/>
        <w:rPr>
          <w:bCs/>
          <w:sz w:val="18"/>
          <w:szCs w:val="18"/>
        </w:rPr>
      </w:pPr>
    </w:p>
    <w:sectPr w:rsidR="00405851" w:rsidRPr="00E711AD" w:rsidSect="00762C38">
      <w:headerReference w:type="default" r:id="rId78"/>
      <w:pgSz w:w="12240" w:h="15840" w:code="1"/>
      <w:pgMar w:top="720" w:right="1267" w:bottom="720" w:left="1166"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851" w:rsidRDefault="00405851">
      <w:r>
        <w:separator/>
      </w:r>
    </w:p>
  </w:endnote>
  <w:endnote w:type="continuationSeparator" w:id="0">
    <w:p w:rsidR="00405851" w:rsidRDefault="004058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51" w:rsidRDefault="00405851" w:rsidP="001926FC">
    <w:pPr>
      <w:pStyle w:val="Footer"/>
      <w:pBdr>
        <w:top w:val="single" w:sz="4" w:space="1" w:color="auto"/>
      </w:pBdr>
      <w:jc w:val="right"/>
    </w:pPr>
    <w:r>
      <w:t>Agendas for Board and Related Meetings – September 21-22, 2011</w:t>
    </w:r>
  </w:p>
  <w:p w:rsidR="00405851" w:rsidRDefault="00405851" w:rsidP="001926FC">
    <w:pPr>
      <w:pStyle w:val="Footer"/>
      <w:pBdr>
        <w:top w:val="single" w:sz="4" w:space="1" w:color="auto"/>
      </w:pBdr>
      <w:jc w:val="right"/>
    </w:pPr>
    <w:r>
      <w:t xml:space="preserve">Page </w:t>
    </w:r>
    <w:fldSimple w:instr=" PAGE ">
      <w:r>
        <w:rPr>
          <w:noProof/>
        </w:rPr>
        <w:t>8</w:t>
      </w:r>
    </w:fldSimple>
    <w:r>
      <w:t xml:space="preserve"> of </w:t>
    </w:r>
    <w:fldSimple w:instr=" NUMPAGES ">
      <w:r>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851" w:rsidRDefault="00405851">
      <w:r>
        <w:separator/>
      </w:r>
    </w:p>
  </w:footnote>
  <w:footnote w:type="continuationSeparator" w:id="0">
    <w:p w:rsidR="00405851" w:rsidRDefault="00405851">
      <w:r>
        <w:continuationSeparator/>
      </w:r>
    </w:p>
  </w:footnote>
  <w:footnote w:id="1">
    <w:p w:rsidR="00405851" w:rsidRDefault="00405851" w:rsidP="00DD03A6">
      <w:pPr>
        <w:tabs>
          <w:tab w:val="left" w:pos="0"/>
        </w:tabs>
        <w:spacing w:before="120"/>
      </w:pPr>
      <w:r>
        <w:rPr>
          <w:rStyle w:val="FootnoteReference"/>
        </w:rPr>
        <w:footnoteRef/>
      </w:r>
      <w:r>
        <w:t xml:space="preserve"> </w:t>
      </w:r>
      <w:r w:rsidRPr="007C667E">
        <w:rPr>
          <w:bCs/>
          <w:sz w:val="18"/>
          <w:szCs w:val="18"/>
        </w:rPr>
        <w:t xml:space="preserve">Individuals will book directly with </w:t>
      </w:r>
      <w:r>
        <w:rPr>
          <w:bCs/>
          <w:sz w:val="18"/>
          <w:szCs w:val="18"/>
        </w:rPr>
        <w:t>h</w:t>
      </w:r>
      <w:r w:rsidRPr="007C667E">
        <w:rPr>
          <w:bCs/>
          <w:sz w:val="18"/>
          <w:szCs w:val="18"/>
        </w:rPr>
        <w:t xml:space="preserve">otel’s reservation department at (800) 734-4114 and </w:t>
      </w:r>
      <w:r>
        <w:rPr>
          <w:bCs/>
          <w:sz w:val="18"/>
          <w:szCs w:val="18"/>
        </w:rPr>
        <w:t>should</w:t>
      </w:r>
      <w:r w:rsidRPr="007C667E">
        <w:rPr>
          <w:bCs/>
          <w:sz w:val="18"/>
          <w:szCs w:val="18"/>
        </w:rPr>
        <w:t xml:space="preserve"> indicate group affiliation at the time of making the reservation in order to obtain the group rate - North American Energy Standards Board.</w:t>
      </w:r>
      <w:r>
        <w:rPr>
          <w:bCs/>
          <w:sz w:val="18"/>
          <w:szCs w:val="18"/>
        </w:rPr>
        <w:t xml:space="preserve">  The group rate is $175 per night for a superior king room.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51" w:rsidRDefault="00405851">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1.9pt;margin-top:-.55pt;width:77.3pt;height:89.25pt;z-index:-251662336;visibility:visible">
          <v:imagedata r:id="rId1" o:title="" cropbottom="15862f" cropright="28639f"/>
        </v:shape>
      </w:pict>
    </w:r>
    <w:r>
      <w:rPr>
        <w:noProof/>
      </w:rPr>
      <w:pict>
        <v:rect id="Rectangle 1" o:spid="_x0000_s2050" style="position:absolute;margin-left:-1.85pt;margin-top:.95pt;width:3.55pt;height:11.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405851" w:rsidRDefault="00405851"/>
            </w:txbxContent>
          </v:textbox>
        </v:rect>
      </w:pict>
    </w:r>
  </w:p>
  <w:p w:rsidR="00405851" w:rsidRDefault="00405851">
    <w:pPr>
      <w:pStyle w:val="Header"/>
      <w:tabs>
        <w:tab w:val="left" w:pos="1080"/>
      </w:tabs>
      <w:ind w:left="2160"/>
      <w:rPr>
        <w:rFonts w:ascii="Bookman Old Style" w:hAnsi="Bookman Old Style"/>
        <w:b/>
        <w:sz w:val="28"/>
      </w:rPr>
    </w:pPr>
  </w:p>
  <w:p w:rsidR="00405851" w:rsidRPr="00EC31F4" w:rsidRDefault="00405851" w:rsidP="00E939AF">
    <w:pPr>
      <w:pStyle w:val="Header"/>
      <w:tabs>
        <w:tab w:val="left" w:pos="1080"/>
      </w:tabs>
      <w:ind w:left="1800"/>
      <w:jc w:val="right"/>
      <w:rPr>
        <w:b/>
        <w:spacing w:val="20"/>
        <w:sz w:val="32"/>
      </w:rPr>
    </w:pPr>
    <w:r w:rsidRPr="00EC31F4">
      <w:rPr>
        <w:b/>
        <w:spacing w:val="20"/>
        <w:sz w:val="32"/>
      </w:rPr>
      <w:t>North American Energy Standards Board</w:t>
    </w:r>
  </w:p>
  <w:p w:rsidR="00405851" w:rsidRPr="00EC31F4" w:rsidRDefault="00405851"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EC31F4">
              <w:t>Suite</w:t>
            </w:r>
          </w:smartTag>
        </w:smartTag>
        <w:r w:rsidRPr="00EC31F4">
          <w:t xml:space="preserve"> </w:t>
        </w:r>
        <w:r>
          <w:t>1675</w:t>
        </w:r>
      </w:smartTag>
    </w:smartTag>
    <w:r w:rsidRPr="00EC31F4">
      <w:t xml:space="preserve">, </w:t>
    </w:r>
    <w:smartTag w:uri="urn:schemas-microsoft-com:office:smarttags" w:element="City">
      <w:smartTag w:uri="urn:schemas-microsoft-com:office:smarttags" w:element="place">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405851" w:rsidRPr="00EC31F4" w:rsidRDefault="00405851" w:rsidP="00E939AF">
    <w:pPr>
      <w:pStyle w:val="Header"/>
      <w:ind w:left="1800"/>
      <w:jc w:val="right"/>
    </w:pPr>
    <w:r w:rsidRPr="00EC31F4">
      <w:t xml:space="preserve">Phone: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356-0060</w:t>
        </w:r>
      </w:smartTag>
    </w:smartTag>
    <w:r w:rsidRPr="00EC31F4">
      <w:t xml:space="preserve">, Fax: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356-0067</w:t>
        </w:r>
      </w:smartTag>
    </w:smartTag>
    <w:r w:rsidRPr="00EC31F4">
      <w:t>, E-mail: naesb@naesb.org</w:t>
    </w:r>
  </w:p>
  <w:p w:rsidR="00405851" w:rsidRPr="00EC31F4" w:rsidRDefault="00405851"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405851" w:rsidRPr="00EC31F4" w:rsidRDefault="00405851">
    <w:pPr>
      <w:pStyle w:val="Header"/>
      <w:pBdr>
        <w:bottom w:val="single" w:sz="18" w:space="1" w:color="auto"/>
      </w:pBdr>
      <w:spacing w:after="240"/>
      <w:ind w:left="1800" w:hanging="1800"/>
      <w:rPr>
        <w:sz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51" w:rsidRDefault="00405851" w:rsidP="00247772">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style="position:absolute;margin-left:-1.9pt;margin-top:-.55pt;width:77.3pt;height:89.25pt;z-index:-251660288;visibility:visible">
          <v:imagedata r:id="rId1" o:title="" cropbottom="15862f" cropright="28639f"/>
        </v:shape>
      </w:pict>
    </w:r>
    <w:r>
      <w:rPr>
        <w:noProof/>
      </w:rPr>
      <w:pict>
        <v:rect id="Rectangle 3" o:spid="_x0000_s2052" style="position:absolute;margin-left:-1.85pt;margin-top:.95pt;width:3.55pt;height:11.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405851" w:rsidRDefault="00405851" w:rsidP="00247772"/>
            </w:txbxContent>
          </v:textbox>
        </v:rect>
      </w:pict>
    </w:r>
  </w:p>
  <w:p w:rsidR="00405851" w:rsidRDefault="00405851" w:rsidP="00247772">
    <w:pPr>
      <w:pStyle w:val="Header"/>
      <w:tabs>
        <w:tab w:val="left" w:pos="1080"/>
      </w:tabs>
      <w:ind w:left="2160"/>
      <w:rPr>
        <w:rFonts w:ascii="Bookman Old Style" w:hAnsi="Bookman Old Style"/>
        <w:b/>
        <w:sz w:val="28"/>
      </w:rPr>
    </w:pPr>
  </w:p>
  <w:p w:rsidR="00405851" w:rsidRPr="00EC31F4" w:rsidRDefault="00405851" w:rsidP="00247772">
    <w:pPr>
      <w:pStyle w:val="Header"/>
      <w:tabs>
        <w:tab w:val="left" w:pos="1080"/>
      </w:tabs>
      <w:ind w:left="1800"/>
      <w:jc w:val="right"/>
      <w:rPr>
        <w:b/>
        <w:spacing w:val="20"/>
        <w:sz w:val="32"/>
      </w:rPr>
    </w:pPr>
    <w:r w:rsidRPr="00EC31F4">
      <w:rPr>
        <w:b/>
        <w:spacing w:val="20"/>
        <w:sz w:val="32"/>
      </w:rPr>
      <w:t>North American Energy Standards Board</w:t>
    </w:r>
  </w:p>
  <w:p w:rsidR="00405851" w:rsidRPr="00EC31F4" w:rsidRDefault="00405851"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EC31F4">
              <w:t>Suite</w:t>
            </w:r>
          </w:smartTag>
        </w:smartTag>
        <w:r w:rsidRPr="00EC31F4">
          <w:t xml:space="preserve"> </w:t>
        </w:r>
        <w:r>
          <w:t>1675</w:t>
        </w:r>
      </w:smartTag>
    </w:smartTag>
    <w:r w:rsidRPr="00EC31F4">
      <w:t xml:space="preserve">, </w:t>
    </w:r>
    <w:smartTag w:uri="urn:schemas-microsoft-com:office:smarttags" w:element="City">
      <w:smartTag w:uri="urn:schemas-microsoft-com:office:smarttags" w:element="place">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405851" w:rsidRPr="00EC31F4" w:rsidRDefault="00405851" w:rsidP="00247772">
    <w:pPr>
      <w:pStyle w:val="Header"/>
      <w:ind w:left="1800"/>
      <w:jc w:val="right"/>
    </w:pPr>
    <w:r w:rsidRPr="00EC31F4">
      <w:t xml:space="preserve">Phone: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356-0060</w:t>
        </w:r>
      </w:smartTag>
    </w:smartTag>
    <w:r w:rsidRPr="00EC31F4">
      <w:t xml:space="preserve">, Fax: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356-0067</w:t>
        </w:r>
      </w:smartTag>
    </w:smartTag>
    <w:r w:rsidRPr="00EC31F4">
      <w:t>, E-mail: naesb@naesb.org</w:t>
    </w:r>
  </w:p>
  <w:p w:rsidR="00405851" w:rsidRPr="00EC31F4" w:rsidRDefault="00405851"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405851" w:rsidRPr="00EC31F4" w:rsidRDefault="00405851" w:rsidP="00247772">
    <w:pPr>
      <w:pStyle w:val="Header"/>
      <w:pBdr>
        <w:bottom w:val="single" w:sz="18" w:space="1" w:color="auto"/>
      </w:pBdr>
      <w:spacing w:after="240"/>
      <w:ind w:left="1800" w:hanging="1800"/>
      <w:rPr>
        <w:sz w:val="8"/>
      </w:rPr>
    </w:pPr>
  </w:p>
  <w:p w:rsidR="00405851" w:rsidRDefault="00405851" w:rsidP="00247772">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51" w:rsidRDefault="00405851">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3" type="#_x0000_t75" style="position:absolute;margin-left:-1.9pt;margin-top:-.55pt;width:77.3pt;height:89.25pt;z-index:-251656192;visibility:visible">
          <v:imagedata r:id="rId1" o:title="" cropbottom="15862f" cropright="28639f"/>
        </v:shape>
      </w:pict>
    </w:r>
    <w:r>
      <w:rPr>
        <w:noProof/>
      </w:rPr>
      <w:pict>
        <v:rect id="_x0000_s2054" style="position:absolute;margin-left:-1.85pt;margin-top:.95pt;width:3.55pt;height:11.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6c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w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Y4m+nKwCAACmBQAADgAAAAAAAAAA&#10;AAAAAAAuAgAAZHJzL2Uyb0RvYy54bWxQSwECLQAUAAYACAAAACEAieVxSdwAAAAFAQAADwAAAAAA&#10;AAAAAAAAAAAGBQAAZHJzL2Rvd25yZXYueG1sUEsFBgAAAAAEAAQA8wAAAA8GAAAAAA==&#10;" filled="f" stroked="f">
          <v:textbox inset="0,0,0,0">
            <w:txbxContent>
              <w:p w:rsidR="00405851" w:rsidRDefault="00405851"/>
            </w:txbxContent>
          </v:textbox>
        </v:rect>
      </w:pict>
    </w:r>
  </w:p>
  <w:p w:rsidR="00405851" w:rsidRDefault="00405851">
    <w:pPr>
      <w:pStyle w:val="Header"/>
      <w:tabs>
        <w:tab w:val="left" w:pos="1080"/>
      </w:tabs>
      <w:ind w:left="2160"/>
      <w:rPr>
        <w:rFonts w:ascii="Bookman Old Style" w:hAnsi="Bookman Old Style"/>
        <w:b/>
        <w:sz w:val="28"/>
      </w:rPr>
    </w:pPr>
  </w:p>
  <w:p w:rsidR="00405851" w:rsidRPr="00EC31F4" w:rsidRDefault="00405851" w:rsidP="00E939AF">
    <w:pPr>
      <w:pStyle w:val="Header"/>
      <w:tabs>
        <w:tab w:val="left" w:pos="1080"/>
      </w:tabs>
      <w:ind w:left="1800"/>
      <w:jc w:val="right"/>
      <w:rPr>
        <w:b/>
        <w:spacing w:val="20"/>
        <w:sz w:val="32"/>
      </w:rPr>
    </w:pPr>
    <w:r w:rsidRPr="00EC31F4">
      <w:rPr>
        <w:b/>
        <w:spacing w:val="20"/>
        <w:sz w:val="32"/>
      </w:rPr>
      <w:t>North American Energy Standards Board</w:t>
    </w:r>
  </w:p>
  <w:p w:rsidR="00405851" w:rsidRPr="00EC31F4" w:rsidRDefault="00405851"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EC31F4">
              <w:t>Suite</w:t>
            </w:r>
          </w:smartTag>
        </w:smartTag>
        <w:r w:rsidRPr="00EC31F4">
          <w:t xml:space="preserve"> </w:t>
        </w:r>
        <w:r>
          <w:t>1675</w:t>
        </w:r>
      </w:smartTag>
    </w:smartTag>
    <w:r w:rsidRPr="00EC31F4">
      <w:t xml:space="preserve">, </w:t>
    </w:r>
    <w:smartTag w:uri="urn:schemas-microsoft-com:office:smarttags" w:element="City">
      <w:smartTag w:uri="urn:schemas-microsoft-com:office:smarttags" w:element="place">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405851" w:rsidRPr="00EC31F4" w:rsidRDefault="00405851" w:rsidP="00E939AF">
    <w:pPr>
      <w:pStyle w:val="Header"/>
      <w:ind w:left="1800"/>
      <w:jc w:val="right"/>
    </w:pPr>
    <w:r w:rsidRPr="00EC31F4">
      <w:t xml:space="preserve">Phone: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356-0060</w:t>
        </w:r>
      </w:smartTag>
    </w:smartTag>
    <w:r w:rsidRPr="00EC31F4">
      <w:t xml:space="preserve">, Fax: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356-0067</w:t>
        </w:r>
      </w:smartTag>
    </w:smartTag>
    <w:r w:rsidRPr="00EC31F4">
      <w:t>, E-mail: naesb@naesb.org</w:t>
    </w:r>
  </w:p>
  <w:p w:rsidR="00405851" w:rsidRPr="00EC31F4" w:rsidRDefault="00405851"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405851" w:rsidRDefault="00405851">
    <w:pPr>
      <w:pStyle w:val="Header"/>
      <w:pBdr>
        <w:bottom w:val="single" w:sz="18" w:space="1" w:color="auto"/>
      </w:pBdr>
      <w:spacing w:after="240"/>
      <w:ind w:left="1800" w:hanging="1800"/>
      <w:rPr>
        <w:sz w:val="8"/>
      </w:rPr>
    </w:pPr>
  </w:p>
  <w:p w:rsidR="00405851" w:rsidRPr="00F35ED3" w:rsidRDefault="00405851" w:rsidP="00762C38">
    <w:pPr>
      <w:spacing w:before="240"/>
      <w:jc w:val="center"/>
      <w:rPr>
        <w:b/>
        <w:smallCaps/>
      </w:rPr>
    </w:pPr>
    <w:r w:rsidRPr="00F35ED3">
      <w:rPr>
        <w:b/>
        <w:smallCaps/>
      </w:rPr>
      <w:t>Conference Calling and Web Conferencing Details</w:t>
    </w:r>
  </w:p>
  <w:p w:rsidR="00405851" w:rsidRDefault="00405851" w:rsidP="00762C38">
    <w:pPr>
      <w:spacing w:before="120" w:after="480"/>
      <w:jc w:val="center"/>
      <w:rPr>
        <w:b/>
        <w:smallCaps/>
      </w:rPr>
    </w:pPr>
    <w:r w:rsidRPr="00F35ED3">
      <w:rPr>
        <w:b/>
        <w:smallCaps/>
      </w:rPr>
      <w:t>for the September 21-22, 2011 Set of Board and Related Meetings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51" w:rsidRDefault="00405851" w:rsidP="00247772">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5" type="#_x0000_t75" style="position:absolute;margin-left:-1.9pt;margin-top:-.55pt;width:77.3pt;height:89.25pt;z-index:-251658240;visibility:visible">
          <v:imagedata r:id="rId1" o:title="" cropbottom="15862f" cropright="28639f"/>
        </v:shape>
      </w:pict>
    </w:r>
    <w:r>
      <w:rPr>
        <w:noProof/>
      </w:rPr>
      <w:pict>
        <v:rect id="_x0000_s2056" style="position:absolute;margin-left:-1.85pt;margin-top:.95pt;width:3.55pt;height:11.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0NHqgIAAKUFAAAOAAAAZHJzL2Uyb0RvYy54bWysVFFvmzAQfp+0/2D5nQIpoYBKqjaEaVK3&#10;Vev2AxwwwZqxme2EdNP++84mpEn7Mm3jAZ3t83ff3X2+65t9x9GOKs2kyHF4EWBERSVrJjY5/vql&#10;9BKMtCGiJlwKmuMnqvHN4u2b66HP6Ey2ktdUIQAROhv6HLfG9Jnv66qlHdEXsqcCDhupOmJgqTZ+&#10;rcgA6B33Z0EQ+4NUda9kRbWG3WI8xAuH3zS0Mp+aRlODeI6Bm3F/5f5r+/cX1yTbKNK3rDrQIH/B&#10;oiNMQNAjVEEMQVvFXkF1rFJSy8ZcVLLzZdOwirocIJsweJHNY0t66nKB4uj+WCb9/2Crj7sHhVid&#10;4zlGgnTQos9QNCI2nKJLW56h1xl4PfYPyiao+3tZfdNIyGULXvRWKTm0lNRAKrT+/tkFu9BwFa2H&#10;D7IGdLI10lVq36jOAkIN0N415OnYELo3qILNaB4kwKuCkzCKY7BtAJJNd3ulzTsqO2SNHCtg7rDJ&#10;7l6b0XVysaGELBnnsE8yLs42AHPcgchw1Z5ZDq6DP9MgXSWrJPKiWbzyoqAovNtyGXlxGV7Ni8ti&#10;uSzCXzZuGGUtq2sqbJhJTWH0Z9066HrUwVFPWnJWWzhLSavNeskV2hFQc+m+Q0FO3PxzGq5ekMuL&#10;lMJZFNzNUq+MkysvKqO5l14FiReE6V0aB1EaFeV5SvdM0H9PCQ05TuezuevSCekXuQXue50byTpm&#10;YF5w1uU4OTqRzApwJWrXWkMYH+2TUlj6z6WAdk+NdnK1Ch2VbvbrvXsOR+2vZf0E+lUSBAYTBGYd&#10;GK1UPzAaYG7kWH/fEkUx4u8FvAE7ZCZDTcZ6Moio4GqODUajuTTjMNr2im1aQA5daYS8hXfSMCdi&#10;+4ZGFofXBbPA5XKYW3bYnK6d1/N0XfwG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HJ7Q0eqAgAApQUAAA4AAAAAAAAAAAAA&#10;AAAALgIAAGRycy9lMm9Eb2MueG1sUEsBAi0AFAAGAAgAAAAhAInlcUncAAAABQEAAA8AAAAAAAAA&#10;AAAAAAAABAUAAGRycy9kb3ducmV2LnhtbFBLBQYAAAAABAAEAPMAAAANBgAAAAA=&#10;" filled="f" stroked="f">
          <v:textbox inset="0,0,0,0">
            <w:txbxContent>
              <w:p w:rsidR="00405851" w:rsidRDefault="00405851" w:rsidP="00247772"/>
            </w:txbxContent>
          </v:textbox>
        </v:rect>
      </w:pict>
    </w:r>
  </w:p>
  <w:p w:rsidR="00405851" w:rsidRDefault="00405851" w:rsidP="00247772">
    <w:pPr>
      <w:pStyle w:val="Header"/>
      <w:tabs>
        <w:tab w:val="left" w:pos="1080"/>
      </w:tabs>
      <w:ind w:left="2160"/>
      <w:rPr>
        <w:rFonts w:ascii="Bookman Old Style" w:hAnsi="Bookman Old Style"/>
        <w:b/>
        <w:sz w:val="28"/>
      </w:rPr>
    </w:pPr>
  </w:p>
  <w:p w:rsidR="00405851" w:rsidRPr="00EC31F4" w:rsidRDefault="00405851" w:rsidP="00247772">
    <w:pPr>
      <w:pStyle w:val="Header"/>
      <w:tabs>
        <w:tab w:val="left" w:pos="1080"/>
      </w:tabs>
      <w:ind w:left="1800"/>
      <w:jc w:val="right"/>
      <w:rPr>
        <w:b/>
        <w:spacing w:val="20"/>
        <w:sz w:val="32"/>
      </w:rPr>
    </w:pPr>
    <w:r w:rsidRPr="00EC31F4">
      <w:rPr>
        <w:b/>
        <w:spacing w:val="20"/>
        <w:sz w:val="32"/>
      </w:rPr>
      <w:t>North American Energy Standards Board</w:t>
    </w:r>
  </w:p>
  <w:p w:rsidR="00405851" w:rsidRPr="00EC31F4" w:rsidRDefault="00405851"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EC31F4">
              <w:t>Suite</w:t>
            </w:r>
          </w:smartTag>
        </w:smartTag>
        <w:r w:rsidRPr="00EC31F4">
          <w:t xml:space="preserve"> </w:t>
        </w:r>
        <w:r>
          <w:t>1675</w:t>
        </w:r>
      </w:smartTag>
    </w:smartTag>
    <w:r w:rsidRPr="00EC31F4">
      <w:t xml:space="preserve">, </w:t>
    </w:r>
    <w:smartTag w:uri="urn:schemas-microsoft-com:office:smarttags" w:element="City">
      <w:smartTag w:uri="urn:schemas-microsoft-com:office:smarttags" w:element="place">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405851" w:rsidRPr="00EC31F4" w:rsidRDefault="00405851" w:rsidP="00247772">
    <w:pPr>
      <w:pStyle w:val="Header"/>
      <w:ind w:left="1800"/>
      <w:jc w:val="right"/>
    </w:pPr>
    <w:r w:rsidRPr="00EC31F4">
      <w:t xml:space="preserve">Phone: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356-0060</w:t>
        </w:r>
      </w:smartTag>
    </w:smartTag>
    <w:r w:rsidRPr="00EC31F4">
      <w:t xml:space="preserve">, Fax: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356-0067</w:t>
        </w:r>
      </w:smartTag>
    </w:smartTag>
    <w:r w:rsidRPr="00EC31F4">
      <w:t>, E-mail: naesb@naesb.org</w:t>
    </w:r>
  </w:p>
  <w:p w:rsidR="00405851" w:rsidRPr="00EC31F4" w:rsidRDefault="00405851"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405851" w:rsidRPr="00EC31F4" w:rsidRDefault="00405851" w:rsidP="00247772">
    <w:pPr>
      <w:pStyle w:val="Header"/>
      <w:pBdr>
        <w:bottom w:val="single" w:sz="18" w:space="1" w:color="auto"/>
      </w:pBdr>
      <w:spacing w:after="240"/>
      <w:ind w:left="1800" w:hanging="1800"/>
      <w:rPr>
        <w:sz w:val="8"/>
      </w:rPr>
    </w:pPr>
  </w:p>
  <w:p w:rsidR="00405851" w:rsidRPr="00F35ED3" w:rsidRDefault="00405851" w:rsidP="00762C38">
    <w:pPr>
      <w:spacing w:before="240"/>
      <w:jc w:val="center"/>
      <w:rPr>
        <w:b/>
        <w:smallCaps/>
      </w:rPr>
    </w:pPr>
    <w:r w:rsidRPr="00F35ED3">
      <w:rPr>
        <w:b/>
        <w:smallCaps/>
      </w:rPr>
      <w:t>Conference Calling and Web Conferencing Details</w:t>
    </w:r>
  </w:p>
  <w:p w:rsidR="00405851" w:rsidRPr="00F35ED3" w:rsidRDefault="00405851" w:rsidP="00762C38">
    <w:pPr>
      <w:spacing w:before="120"/>
      <w:jc w:val="center"/>
      <w:rPr>
        <w:b/>
        <w:smallCaps/>
      </w:rPr>
    </w:pPr>
    <w:r w:rsidRPr="00F35ED3">
      <w:rPr>
        <w:b/>
        <w:smallCaps/>
      </w:rPr>
      <w:t>for the September 21-22, 2011 Set of Board and Related Meetings:</w:t>
    </w:r>
  </w:p>
  <w:p w:rsidR="00405851" w:rsidRDefault="00405851" w:rsidP="00247772">
    <w:pPr>
      <w:pStyle w:val="Header"/>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851" w:rsidRDefault="00405851">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7" type="#_x0000_t75" style="position:absolute;margin-left:-1.9pt;margin-top:-.55pt;width:77.3pt;height:89.25pt;z-index:-251654144;visibility:visible">
          <v:imagedata r:id="rId1" o:title="" cropbottom="15862f" cropright="28639f"/>
        </v:shape>
      </w:pict>
    </w:r>
    <w:r>
      <w:rPr>
        <w:noProof/>
      </w:rPr>
      <w:pict>
        <v:rect id="_x0000_s2058" style="position:absolute;margin-left:-1.85pt;margin-top:.95pt;width:3.55pt;height:11.5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qwIAAKYFAAAOAAAAZHJzL2Uyb0RvYy54bWysVFFv2yAQfp+0/4B4d21nxLWtOlUbx9Ok&#10;bqvW7QcQG8doNnhA4rTT/vsOHKdJ+zJt4wEdcHzcd/dxV9f7rkU7pjSXIsPhRYARE6WsuNhk+NvX&#10;wosx0oaKirZSsAw/Mo2vF2/fXA19ymaykW3FFAIQodOhz3BjTJ/6vi4b1lF9IXsm4LCWqqMGlmrj&#10;V4oOgN61/iwIIn+QquqVLJnWsJuPh3jh8OualeZzXWtmUJthiM24Wbl5bWd/cUXTjaJ9w8tDGPQv&#10;ougoF/DoESqnhqKt4q+gOl4qqWVtLkrZ+bKueckcB2ATBi/YPDS0Z44LJEf3xzTp/wdbftrdK8Qr&#10;qB3BSNAOavQFskbFpmUotPkZep2C20N/ryxD3d/J8rtGQi4b8GI3SsmhYbSCqJy/f3bBLjRcRevh&#10;o6wAnW6NdKna16qzgJAEtHcVeTxWhO0NKmGTzIN4jlEJJyGJIrAhIJ+m091eafOeyQ5ZI8MKInfY&#10;dHenzeg6udinhCx427qat+JsAzDHHXgZrtozG4Mr4c8kSFbxKiYemUUrjwR57t0US+JFRXg5z9/l&#10;y2Ue/rLvhiRteFUxYZ+Z5BSSPyvXQdijEI6C0rLllYWzIWm1WS9bhXYU5Fy4cUjIiZt/HobLF3B5&#10;QSmckeB2lnhFFF96pCBzL7kMYi8Ik9skCkhC8uKc0h0X7N8poSHDyXw2d1U6CfoFt8CN19xo2nED&#10;DaPlXYbjoxNNrQBXonKlNZS3o32SChv+cyqg3FOhnVytQkelm/167/4DmbS/ltUj6FdJEBi0EGh2&#10;YDRSPWE0QOPIsP6xpYph1H4Q8Adsl5kMNRnryaCihKsZNhiN5tKM3WjbK75pADl0qRHyBv5JzZ2I&#10;7R8aowAGdgHNwHE5NC7bbU7Xzuu5vS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Ry+m+qwIAAKYFAAAOAAAAAAAAAAAA&#10;AAAAAC4CAABkcnMvZTJvRG9jLnhtbFBLAQItABQABgAIAAAAIQCJ5XFJ3AAAAAUBAAAPAAAAAAAA&#10;AAAAAAAAAAUFAABkcnMvZG93bnJldi54bWxQSwUGAAAAAAQABADzAAAADgYAAAAA&#10;" filled="f" stroked="f">
          <v:textbox inset="0,0,0,0">
            <w:txbxContent>
              <w:p w:rsidR="00405851" w:rsidRDefault="00405851"/>
            </w:txbxContent>
          </v:textbox>
        </v:rect>
      </w:pict>
    </w:r>
  </w:p>
  <w:p w:rsidR="00405851" w:rsidRDefault="00405851">
    <w:pPr>
      <w:pStyle w:val="Header"/>
      <w:tabs>
        <w:tab w:val="left" w:pos="1080"/>
      </w:tabs>
      <w:ind w:left="2160"/>
      <w:rPr>
        <w:rFonts w:ascii="Bookman Old Style" w:hAnsi="Bookman Old Style"/>
        <w:b/>
        <w:sz w:val="28"/>
      </w:rPr>
    </w:pPr>
  </w:p>
  <w:p w:rsidR="00405851" w:rsidRPr="00EC31F4" w:rsidRDefault="00405851" w:rsidP="00E939AF">
    <w:pPr>
      <w:pStyle w:val="Header"/>
      <w:tabs>
        <w:tab w:val="left" w:pos="1080"/>
      </w:tabs>
      <w:ind w:left="1800"/>
      <w:jc w:val="right"/>
      <w:rPr>
        <w:b/>
        <w:spacing w:val="20"/>
        <w:sz w:val="32"/>
      </w:rPr>
    </w:pPr>
    <w:r w:rsidRPr="00EC31F4">
      <w:rPr>
        <w:b/>
        <w:spacing w:val="20"/>
        <w:sz w:val="32"/>
      </w:rPr>
      <w:t>North American Energy Standards Board</w:t>
    </w:r>
  </w:p>
  <w:p w:rsidR="00405851" w:rsidRPr="00EC31F4" w:rsidRDefault="00405851" w:rsidP="00E939AF">
    <w:pPr>
      <w:pStyle w:val="Header"/>
      <w:tabs>
        <w:tab w:val="left" w:pos="680"/>
        <w:tab w:val="right" w:pos="9810"/>
      </w:tabs>
      <w:spacing w:before="60"/>
      <w:ind w:left="1800"/>
      <w:jc w:val="right"/>
    </w:pPr>
    <w:r>
      <w:t>801 Travis</w:t>
    </w:r>
    <w:r w:rsidRPr="00EC31F4">
      <w:t xml:space="preserve">, Suite </w:t>
    </w:r>
    <w:r>
      <w:t>1675</w:t>
    </w:r>
    <w:r w:rsidRPr="00EC31F4">
      <w:t>, Houston, Texas 77002</w:t>
    </w:r>
  </w:p>
  <w:p w:rsidR="00405851" w:rsidRPr="00EC31F4" w:rsidRDefault="00405851" w:rsidP="00E939AF">
    <w:pPr>
      <w:pStyle w:val="Header"/>
      <w:ind w:left="1800"/>
      <w:jc w:val="right"/>
    </w:pPr>
    <w:r w:rsidRPr="00EC31F4">
      <w:t>Phone:  (713) 356-0060, Fax:  (713) 356-0067, E-mail: naesb@naesb.org</w:t>
    </w:r>
  </w:p>
  <w:p w:rsidR="00405851" w:rsidRPr="00EC31F4" w:rsidRDefault="00405851"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405851" w:rsidRDefault="00405851">
    <w:pPr>
      <w:pStyle w:val="Header"/>
      <w:pBdr>
        <w:bottom w:val="single" w:sz="18" w:space="1" w:color="auto"/>
      </w:pBdr>
      <w:spacing w:after="240"/>
      <w:ind w:left="1800" w:hanging="1800"/>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3"/>
  </w:num>
  <w:num w:numId="2">
    <w:abstractNumId w:val="14"/>
  </w:num>
  <w:num w:numId="3">
    <w:abstractNumId w:val="1"/>
  </w:num>
  <w:num w:numId="4">
    <w:abstractNumId w:val="25"/>
  </w:num>
  <w:num w:numId="5">
    <w:abstractNumId w:val="2"/>
  </w:num>
  <w:num w:numId="6">
    <w:abstractNumId w:val="10"/>
  </w:num>
  <w:num w:numId="7">
    <w:abstractNumId w:val="4"/>
  </w:num>
  <w:num w:numId="8">
    <w:abstractNumId w:val="18"/>
  </w:num>
  <w:num w:numId="9">
    <w:abstractNumId w:val="22"/>
  </w:num>
  <w:num w:numId="10">
    <w:abstractNumId w:val="28"/>
  </w:num>
  <w:num w:numId="11">
    <w:abstractNumId w:val="3"/>
  </w:num>
  <w:num w:numId="12">
    <w:abstractNumId w:val="9"/>
  </w:num>
  <w:num w:numId="13">
    <w:abstractNumId w:val="27"/>
  </w:num>
  <w:num w:numId="14">
    <w:abstractNumId w:val="7"/>
  </w:num>
  <w:num w:numId="15">
    <w:abstractNumId w:val="5"/>
  </w:num>
  <w:num w:numId="16">
    <w:abstractNumId w:val="17"/>
  </w:num>
  <w:num w:numId="17">
    <w:abstractNumId w:val="12"/>
  </w:num>
  <w:num w:numId="18">
    <w:abstractNumId w:val="0"/>
  </w:num>
  <w:num w:numId="19">
    <w:abstractNumId w:val="23"/>
  </w:num>
  <w:num w:numId="20">
    <w:abstractNumId w:val="15"/>
  </w:num>
  <w:num w:numId="21">
    <w:abstractNumId w:val="20"/>
  </w:num>
  <w:num w:numId="22">
    <w:abstractNumId w:val="16"/>
  </w:num>
  <w:num w:numId="23">
    <w:abstractNumId w:val="26"/>
  </w:num>
  <w:num w:numId="24">
    <w:abstractNumId w:val="8"/>
  </w:num>
  <w:num w:numId="25">
    <w:abstractNumId w:val="21"/>
  </w:num>
  <w:num w:numId="26">
    <w:abstractNumId w:val="6"/>
  </w:num>
  <w:num w:numId="27">
    <w:abstractNumId w:val="11"/>
  </w:num>
  <w:num w:numId="28">
    <w:abstractNumId w:val="24"/>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FA1"/>
    <w:rsid w:val="0000379B"/>
    <w:rsid w:val="00003953"/>
    <w:rsid w:val="00017AC3"/>
    <w:rsid w:val="000229D1"/>
    <w:rsid w:val="00024C68"/>
    <w:rsid w:val="000255E4"/>
    <w:rsid w:val="00047E2B"/>
    <w:rsid w:val="000601F6"/>
    <w:rsid w:val="00065F6B"/>
    <w:rsid w:val="00070A6A"/>
    <w:rsid w:val="0007484E"/>
    <w:rsid w:val="0008161C"/>
    <w:rsid w:val="000A4991"/>
    <w:rsid w:val="000B023B"/>
    <w:rsid w:val="000B772E"/>
    <w:rsid w:val="000C29EE"/>
    <w:rsid w:val="000C4C37"/>
    <w:rsid w:val="000C62AF"/>
    <w:rsid w:val="000D1584"/>
    <w:rsid w:val="000E0C19"/>
    <w:rsid w:val="000F31AC"/>
    <w:rsid w:val="00102B5A"/>
    <w:rsid w:val="00103F06"/>
    <w:rsid w:val="0010605E"/>
    <w:rsid w:val="0013131B"/>
    <w:rsid w:val="00144198"/>
    <w:rsid w:val="00144D28"/>
    <w:rsid w:val="00155A0F"/>
    <w:rsid w:val="001575C2"/>
    <w:rsid w:val="0017020C"/>
    <w:rsid w:val="0017169E"/>
    <w:rsid w:val="0017473D"/>
    <w:rsid w:val="001833AC"/>
    <w:rsid w:val="001926FC"/>
    <w:rsid w:val="001A009C"/>
    <w:rsid w:val="001A0C0E"/>
    <w:rsid w:val="001A33FC"/>
    <w:rsid w:val="001B4BEF"/>
    <w:rsid w:val="001C6327"/>
    <w:rsid w:val="001D09C7"/>
    <w:rsid w:val="001D3693"/>
    <w:rsid w:val="001D7E8A"/>
    <w:rsid w:val="00206EF1"/>
    <w:rsid w:val="00211C7C"/>
    <w:rsid w:val="002310C9"/>
    <w:rsid w:val="00235FEC"/>
    <w:rsid w:val="00242D31"/>
    <w:rsid w:val="00242E5F"/>
    <w:rsid w:val="00247772"/>
    <w:rsid w:val="002533AF"/>
    <w:rsid w:val="0025579E"/>
    <w:rsid w:val="00256F3D"/>
    <w:rsid w:val="00282BB3"/>
    <w:rsid w:val="002851FA"/>
    <w:rsid w:val="00285E54"/>
    <w:rsid w:val="002A674A"/>
    <w:rsid w:val="002B09FA"/>
    <w:rsid w:val="002B1272"/>
    <w:rsid w:val="002B7E03"/>
    <w:rsid w:val="002C222C"/>
    <w:rsid w:val="002C639B"/>
    <w:rsid w:val="002D0129"/>
    <w:rsid w:val="002E5FDC"/>
    <w:rsid w:val="00302586"/>
    <w:rsid w:val="00305F5B"/>
    <w:rsid w:val="0031754F"/>
    <w:rsid w:val="0031790F"/>
    <w:rsid w:val="00323556"/>
    <w:rsid w:val="00324CB5"/>
    <w:rsid w:val="00327253"/>
    <w:rsid w:val="00333C16"/>
    <w:rsid w:val="0033762C"/>
    <w:rsid w:val="00337B9B"/>
    <w:rsid w:val="00345778"/>
    <w:rsid w:val="00355F6B"/>
    <w:rsid w:val="00362E73"/>
    <w:rsid w:val="00377E9E"/>
    <w:rsid w:val="003A3E24"/>
    <w:rsid w:val="003A4018"/>
    <w:rsid w:val="003A771A"/>
    <w:rsid w:val="003B15F3"/>
    <w:rsid w:val="003D35D4"/>
    <w:rsid w:val="003D4E77"/>
    <w:rsid w:val="003E6754"/>
    <w:rsid w:val="003E6A91"/>
    <w:rsid w:val="003F6C54"/>
    <w:rsid w:val="00405851"/>
    <w:rsid w:val="00407DDB"/>
    <w:rsid w:val="00422AF3"/>
    <w:rsid w:val="00436A79"/>
    <w:rsid w:val="00455994"/>
    <w:rsid w:val="00456B50"/>
    <w:rsid w:val="00462393"/>
    <w:rsid w:val="00463943"/>
    <w:rsid w:val="00466958"/>
    <w:rsid w:val="00470400"/>
    <w:rsid w:val="004868AC"/>
    <w:rsid w:val="004914BE"/>
    <w:rsid w:val="00495145"/>
    <w:rsid w:val="004A431C"/>
    <w:rsid w:val="004B2FA1"/>
    <w:rsid w:val="004E677D"/>
    <w:rsid w:val="004F1A97"/>
    <w:rsid w:val="004F2076"/>
    <w:rsid w:val="004F3EEE"/>
    <w:rsid w:val="004F72FD"/>
    <w:rsid w:val="00500D0C"/>
    <w:rsid w:val="00500D2A"/>
    <w:rsid w:val="005015F7"/>
    <w:rsid w:val="00502777"/>
    <w:rsid w:val="00507BE1"/>
    <w:rsid w:val="00523C69"/>
    <w:rsid w:val="0053069A"/>
    <w:rsid w:val="005318EC"/>
    <w:rsid w:val="005325DD"/>
    <w:rsid w:val="005336AF"/>
    <w:rsid w:val="005360F5"/>
    <w:rsid w:val="00542194"/>
    <w:rsid w:val="00547B95"/>
    <w:rsid w:val="00547CA0"/>
    <w:rsid w:val="0056585B"/>
    <w:rsid w:val="005813C1"/>
    <w:rsid w:val="005A74F0"/>
    <w:rsid w:val="005C004D"/>
    <w:rsid w:val="005C2545"/>
    <w:rsid w:val="005C718D"/>
    <w:rsid w:val="005D3AB2"/>
    <w:rsid w:val="005D5BAC"/>
    <w:rsid w:val="005D7E60"/>
    <w:rsid w:val="005E0ECA"/>
    <w:rsid w:val="005E5A78"/>
    <w:rsid w:val="005F0C86"/>
    <w:rsid w:val="005F125A"/>
    <w:rsid w:val="00600625"/>
    <w:rsid w:val="00600886"/>
    <w:rsid w:val="00601245"/>
    <w:rsid w:val="00613520"/>
    <w:rsid w:val="00613977"/>
    <w:rsid w:val="0062006C"/>
    <w:rsid w:val="00630B69"/>
    <w:rsid w:val="00644AC4"/>
    <w:rsid w:val="00650212"/>
    <w:rsid w:val="00650964"/>
    <w:rsid w:val="006600C9"/>
    <w:rsid w:val="00662A6F"/>
    <w:rsid w:val="00663427"/>
    <w:rsid w:val="006848B0"/>
    <w:rsid w:val="00692FDB"/>
    <w:rsid w:val="006A6526"/>
    <w:rsid w:val="006B255F"/>
    <w:rsid w:val="006B7823"/>
    <w:rsid w:val="006C5CB6"/>
    <w:rsid w:val="006D16BE"/>
    <w:rsid w:val="006D38BC"/>
    <w:rsid w:val="006D5545"/>
    <w:rsid w:val="006D7639"/>
    <w:rsid w:val="006E78F3"/>
    <w:rsid w:val="006F09D6"/>
    <w:rsid w:val="007050D2"/>
    <w:rsid w:val="007156F8"/>
    <w:rsid w:val="007352F3"/>
    <w:rsid w:val="00762C38"/>
    <w:rsid w:val="00764842"/>
    <w:rsid w:val="00772717"/>
    <w:rsid w:val="00775233"/>
    <w:rsid w:val="00790850"/>
    <w:rsid w:val="007C27C6"/>
    <w:rsid w:val="007C36BE"/>
    <w:rsid w:val="007C667E"/>
    <w:rsid w:val="007C77C5"/>
    <w:rsid w:val="007E13E0"/>
    <w:rsid w:val="007E1AFC"/>
    <w:rsid w:val="007E4686"/>
    <w:rsid w:val="007E5C93"/>
    <w:rsid w:val="00810DF5"/>
    <w:rsid w:val="00811E63"/>
    <w:rsid w:val="00816E16"/>
    <w:rsid w:val="00843231"/>
    <w:rsid w:val="0084604B"/>
    <w:rsid w:val="008522FB"/>
    <w:rsid w:val="00861B0E"/>
    <w:rsid w:val="00866610"/>
    <w:rsid w:val="00871519"/>
    <w:rsid w:val="0087767A"/>
    <w:rsid w:val="00886A96"/>
    <w:rsid w:val="0089211A"/>
    <w:rsid w:val="00892464"/>
    <w:rsid w:val="00894F97"/>
    <w:rsid w:val="008A4476"/>
    <w:rsid w:val="008A49EB"/>
    <w:rsid w:val="008C264A"/>
    <w:rsid w:val="008C429F"/>
    <w:rsid w:val="008C5C7F"/>
    <w:rsid w:val="008D0B3B"/>
    <w:rsid w:val="008D332F"/>
    <w:rsid w:val="008D3E7E"/>
    <w:rsid w:val="008D7F73"/>
    <w:rsid w:val="00900042"/>
    <w:rsid w:val="00910D95"/>
    <w:rsid w:val="0093107B"/>
    <w:rsid w:val="00934DB2"/>
    <w:rsid w:val="00943DC1"/>
    <w:rsid w:val="00944211"/>
    <w:rsid w:val="00954C9A"/>
    <w:rsid w:val="009556CC"/>
    <w:rsid w:val="0095650B"/>
    <w:rsid w:val="00964AD2"/>
    <w:rsid w:val="00972901"/>
    <w:rsid w:val="00975C98"/>
    <w:rsid w:val="00990464"/>
    <w:rsid w:val="009917D2"/>
    <w:rsid w:val="00991CC1"/>
    <w:rsid w:val="009A1435"/>
    <w:rsid w:val="009B5DA4"/>
    <w:rsid w:val="009C319C"/>
    <w:rsid w:val="009C5BB2"/>
    <w:rsid w:val="009C5D86"/>
    <w:rsid w:val="009F63FE"/>
    <w:rsid w:val="00A01789"/>
    <w:rsid w:val="00A17050"/>
    <w:rsid w:val="00A21705"/>
    <w:rsid w:val="00A21C96"/>
    <w:rsid w:val="00A32AEE"/>
    <w:rsid w:val="00A43DA5"/>
    <w:rsid w:val="00A443FC"/>
    <w:rsid w:val="00A50178"/>
    <w:rsid w:val="00A51A9F"/>
    <w:rsid w:val="00A67B0D"/>
    <w:rsid w:val="00A718B2"/>
    <w:rsid w:val="00A83F3F"/>
    <w:rsid w:val="00AA05F2"/>
    <w:rsid w:val="00AA2ED3"/>
    <w:rsid w:val="00AB0F79"/>
    <w:rsid w:val="00AB2D5C"/>
    <w:rsid w:val="00AC5FA9"/>
    <w:rsid w:val="00AC65C3"/>
    <w:rsid w:val="00AD1597"/>
    <w:rsid w:val="00AD2D70"/>
    <w:rsid w:val="00AF59F8"/>
    <w:rsid w:val="00B00D46"/>
    <w:rsid w:val="00B01503"/>
    <w:rsid w:val="00B05D48"/>
    <w:rsid w:val="00B13BFA"/>
    <w:rsid w:val="00B16ABD"/>
    <w:rsid w:val="00B17D8B"/>
    <w:rsid w:val="00B26D8C"/>
    <w:rsid w:val="00B27EA2"/>
    <w:rsid w:val="00B30407"/>
    <w:rsid w:val="00B304E3"/>
    <w:rsid w:val="00B40E09"/>
    <w:rsid w:val="00B47CF3"/>
    <w:rsid w:val="00B61277"/>
    <w:rsid w:val="00B63E5D"/>
    <w:rsid w:val="00B675D9"/>
    <w:rsid w:val="00B704A3"/>
    <w:rsid w:val="00B70BCC"/>
    <w:rsid w:val="00B81F19"/>
    <w:rsid w:val="00B96FB3"/>
    <w:rsid w:val="00BB0FC7"/>
    <w:rsid w:val="00BD18DC"/>
    <w:rsid w:val="00BE049A"/>
    <w:rsid w:val="00BE2D6E"/>
    <w:rsid w:val="00BF00C2"/>
    <w:rsid w:val="00C041D3"/>
    <w:rsid w:val="00C1548B"/>
    <w:rsid w:val="00C70797"/>
    <w:rsid w:val="00C73BFD"/>
    <w:rsid w:val="00C77E66"/>
    <w:rsid w:val="00C90176"/>
    <w:rsid w:val="00CB3CA0"/>
    <w:rsid w:val="00CB4B7B"/>
    <w:rsid w:val="00CB524E"/>
    <w:rsid w:val="00CD219F"/>
    <w:rsid w:val="00CD3CEF"/>
    <w:rsid w:val="00CD7B7B"/>
    <w:rsid w:val="00CE2E56"/>
    <w:rsid w:val="00CE5683"/>
    <w:rsid w:val="00CE6AD4"/>
    <w:rsid w:val="00CF0BF0"/>
    <w:rsid w:val="00CF12A3"/>
    <w:rsid w:val="00CF14F9"/>
    <w:rsid w:val="00CF4737"/>
    <w:rsid w:val="00D004A9"/>
    <w:rsid w:val="00D02214"/>
    <w:rsid w:val="00D1140A"/>
    <w:rsid w:val="00D21C98"/>
    <w:rsid w:val="00D22B53"/>
    <w:rsid w:val="00D240C5"/>
    <w:rsid w:val="00D24730"/>
    <w:rsid w:val="00D252C1"/>
    <w:rsid w:val="00D31C09"/>
    <w:rsid w:val="00D32CFC"/>
    <w:rsid w:val="00D4163F"/>
    <w:rsid w:val="00D4576B"/>
    <w:rsid w:val="00D4589E"/>
    <w:rsid w:val="00D5118D"/>
    <w:rsid w:val="00D60DE2"/>
    <w:rsid w:val="00D63057"/>
    <w:rsid w:val="00D63C2A"/>
    <w:rsid w:val="00D70576"/>
    <w:rsid w:val="00D73664"/>
    <w:rsid w:val="00D7548E"/>
    <w:rsid w:val="00D81514"/>
    <w:rsid w:val="00D90DC0"/>
    <w:rsid w:val="00D931F5"/>
    <w:rsid w:val="00D95961"/>
    <w:rsid w:val="00DA06C0"/>
    <w:rsid w:val="00DA69E7"/>
    <w:rsid w:val="00DB2279"/>
    <w:rsid w:val="00DC6398"/>
    <w:rsid w:val="00DC6E4B"/>
    <w:rsid w:val="00DD03A6"/>
    <w:rsid w:val="00DE01A5"/>
    <w:rsid w:val="00DF684C"/>
    <w:rsid w:val="00E01756"/>
    <w:rsid w:val="00E019B9"/>
    <w:rsid w:val="00E03BD6"/>
    <w:rsid w:val="00E11567"/>
    <w:rsid w:val="00E1285F"/>
    <w:rsid w:val="00E22165"/>
    <w:rsid w:val="00E22815"/>
    <w:rsid w:val="00E24041"/>
    <w:rsid w:val="00E30AC1"/>
    <w:rsid w:val="00E37691"/>
    <w:rsid w:val="00E433A4"/>
    <w:rsid w:val="00E45968"/>
    <w:rsid w:val="00E46A87"/>
    <w:rsid w:val="00E52F06"/>
    <w:rsid w:val="00E5405A"/>
    <w:rsid w:val="00E602AA"/>
    <w:rsid w:val="00E620BC"/>
    <w:rsid w:val="00E711AD"/>
    <w:rsid w:val="00E77599"/>
    <w:rsid w:val="00E939AF"/>
    <w:rsid w:val="00EA04F8"/>
    <w:rsid w:val="00EA2614"/>
    <w:rsid w:val="00EB1F41"/>
    <w:rsid w:val="00EB25DD"/>
    <w:rsid w:val="00EC31F4"/>
    <w:rsid w:val="00ED02D8"/>
    <w:rsid w:val="00EE51B3"/>
    <w:rsid w:val="00EF1B69"/>
    <w:rsid w:val="00EF5FC7"/>
    <w:rsid w:val="00F01955"/>
    <w:rsid w:val="00F02586"/>
    <w:rsid w:val="00F251C2"/>
    <w:rsid w:val="00F35ED3"/>
    <w:rsid w:val="00F37AA4"/>
    <w:rsid w:val="00F41EEB"/>
    <w:rsid w:val="00F44B8A"/>
    <w:rsid w:val="00F60D15"/>
    <w:rsid w:val="00F62457"/>
    <w:rsid w:val="00F7376D"/>
    <w:rsid w:val="00F82723"/>
    <w:rsid w:val="00F8790A"/>
    <w:rsid w:val="00F934F4"/>
    <w:rsid w:val="00F956E7"/>
    <w:rsid w:val="00FA08A1"/>
    <w:rsid w:val="00FA6D16"/>
    <w:rsid w:val="00FB5FCD"/>
    <w:rsid w:val="00FF46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semiHidden/>
    <w:locked/>
    <w:rsid w:val="00D60DE2"/>
    <w:rPr>
      <w:rFonts w:cs="Times New Roman"/>
      <w:sz w:val="20"/>
      <w:szCs w:val="20"/>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semiHidden/>
    <w:locked/>
    <w:rsid w:val="00D60DE2"/>
    <w:rPr>
      <w:rFonts w:cs="Times New Roman"/>
      <w:sz w:val="20"/>
      <w:szCs w:val="20"/>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60DE2"/>
    <w:rPr>
      <w:rFonts w:cs="Times New Roman"/>
      <w:sz w:val="2"/>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semiHidden/>
    <w:locked/>
    <w:rsid w:val="00D60DE2"/>
    <w:rPr>
      <w:rFonts w:cs="Times New Roman"/>
      <w:sz w:val="20"/>
      <w:szCs w:val="20"/>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uiPriority w:val="99"/>
    <w:rsid w:val="00DD03A6"/>
    <w:rPr>
      <w:rFonts w:cs="Times New Roman"/>
      <w:vertAlign w:val="superscript"/>
    </w:rPr>
  </w:style>
  <w:style w:type="paragraph" w:styleId="ListParagraph">
    <w:name w:val="List Paragraph"/>
    <w:basedOn w:val="Normal"/>
    <w:uiPriority w:val="99"/>
    <w:qFormat/>
    <w:rsid w:val="0089211A"/>
    <w:pPr>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20081405">
      <w:marLeft w:val="0"/>
      <w:marRight w:val="0"/>
      <w:marTop w:val="0"/>
      <w:marBottom w:val="0"/>
      <w:divBdr>
        <w:top w:val="none" w:sz="0" w:space="0" w:color="auto"/>
        <w:left w:val="none" w:sz="0" w:space="0" w:color="auto"/>
        <w:bottom w:val="none" w:sz="0" w:space="0" w:color="auto"/>
        <w:right w:val="none" w:sz="0" w:space="0" w:color="auto"/>
      </w:divBdr>
    </w:div>
    <w:div w:id="120081406">
      <w:marLeft w:val="0"/>
      <w:marRight w:val="0"/>
      <w:marTop w:val="0"/>
      <w:marBottom w:val="0"/>
      <w:divBdr>
        <w:top w:val="none" w:sz="0" w:space="0" w:color="auto"/>
        <w:left w:val="none" w:sz="0" w:space="0" w:color="auto"/>
        <w:bottom w:val="none" w:sz="0" w:space="0" w:color="auto"/>
        <w:right w:val="none" w:sz="0" w:space="0" w:color="auto"/>
      </w:divBdr>
    </w:div>
    <w:div w:id="120081409">
      <w:marLeft w:val="0"/>
      <w:marRight w:val="0"/>
      <w:marTop w:val="0"/>
      <w:marBottom w:val="0"/>
      <w:divBdr>
        <w:top w:val="none" w:sz="0" w:space="0" w:color="auto"/>
        <w:left w:val="none" w:sz="0" w:space="0" w:color="auto"/>
        <w:bottom w:val="none" w:sz="0" w:space="0" w:color="auto"/>
        <w:right w:val="none" w:sz="0" w:space="0" w:color="auto"/>
      </w:divBdr>
    </w:div>
    <w:div w:id="120081411">
      <w:marLeft w:val="0"/>
      <w:marRight w:val="0"/>
      <w:marTop w:val="0"/>
      <w:marBottom w:val="0"/>
      <w:divBdr>
        <w:top w:val="none" w:sz="0" w:space="0" w:color="auto"/>
        <w:left w:val="none" w:sz="0" w:space="0" w:color="auto"/>
        <w:bottom w:val="none" w:sz="0" w:space="0" w:color="auto"/>
        <w:right w:val="none" w:sz="0" w:space="0" w:color="auto"/>
      </w:divBdr>
    </w:div>
    <w:div w:id="120081412">
      <w:marLeft w:val="0"/>
      <w:marRight w:val="0"/>
      <w:marTop w:val="0"/>
      <w:marBottom w:val="0"/>
      <w:divBdr>
        <w:top w:val="none" w:sz="0" w:space="0" w:color="auto"/>
        <w:left w:val="none" w:sz="0" w:space="0" w:color="auto"/>
        <w:bottom w:val="none" w:sz="0" w:space="0" w:color="auto"/>
        <w:right w:val="none" w:sz="0" w:space="0" w:color="auto"/>
      </w:divBdr>
    </w:div>
    <w:div w:id="120081413">
      <w:marLeft w:val="0"/>
      <w:marRight w:val="0"/>
      <w:marTop w:val="0"/>
      <w:marBottom w:val="0"/>
      <w:divBdr>
        <w:top w:val="none" w:sz="0" w:space="0" w:color="auto"/>
        <w:left w:val="none" w:sz="0" w:space="0" w:color="auto"/>
        <w:bottom w:val="none" w:sz="0" w:space="0" w:color="auto"/>
        <w:right w:val="none" w:sz="0" w:space="0" w:color="auto"/>
      </w:divBdr>
    </w:div>
    <w:div w:id="120081414">
      <w:marLeft w:val="0"/>
      <w:marRight w:val="0"/>
      <w:marTop w:val="0"/>
      <w:marBottom w:val="0"/>
      <w:divBdr>
        <w:top w:val="none" w:sz="0" w:space="0" w:color="auto"/>
        <w:left w:val="none" w:sz="0" w:space="0" w:color="auto"/>
        <w:bottom w:val="none" w:sz="0" w:space="0" w:color="auto"/>
        <w:right w:val="none" w:sz="0" w:space="0" w:color="auto"/>
      </w:divBdr>
    </w:div>
    <w:div w:id="120081415">
      <w:marLeft w:val="0"/>
      <w:marRight w:val="0"/>
      <w:marTop w:val="0"/>
      <w:marBottom w:val="0"/>
      <w:divBdr>
        <w:top w:val="none" w:sz="0" w:space="0" w:color="auto"/>
        <w:left w:val="none" w:sz="0" w:space="0" w:color="auto"/>
        <w:bottom w:val="none" w:sz="0" w:space="0" w:color="auto"/>
        <w:right w:val="none" w:sz="0" w:space="0" w:color="auto"/>
      </w:divBdr>
    </w:div>
    <w:div w:id="120081417">
      <w:marLeft w:val="0"/>
      <w:marRight w:val="0"/>
      <w:marTop w:val="0"/>
      <w:marBottom w:val="0"/>
      <w:divBdr>
        <w:top w:val="none" w:sz="0" w:space="0" w:color="auto"/>
        <w:left w:val="none" w:sz="0" w:space="0" w:color="auto"/>
        <w:bottom w:val="none" w:sz="0" w:space="0" w:color="auto"/>
        <w:right w:val="none" w:sz="0" w:space="0" w:color="auto"/>
      </w:divBdr>
      <w:divsChild>
        <w:div w:id="120081418">
          <w:marLeft w:val="0"/>
          <w:marRight w:val="0"/>
          <w:marTop w:val="0"/>
          <w:marBottom w:val="0"/>
          <w:divBdr>
            <w:top w:val="none" w:sz="0" w:space="0" w:color="auto"/>
            <w:left w:val="none" w:sz="0" w:space="0" w:color="auto"/>
            <w:bottom w:val="none" w:sz="0" w:space="0" w:color="auto"/>
            <w:right w:val="none" w:sz="0" w:space="0" w:color="auto"/>
          </w:divBdr>
        </w:div>
      </w:divsChild>
    </w:div>
    <w:div w:id="120081419">
      <w:marLeft w:val="0"/>
      <w:marRight w:val="0"/>
      <w:marTop w:val="0"/>
      <w:marBottom w:val="0"/>
      <w:divBdr>
        <w:top w:val="none" w:sz="0" w:space="0" w:color="auto"/>
        <w:left w:val="none" w:sz="0" w:space="0" w:color="auto"/>
        <w:bottom w:val="none" w:sz="0" w:space="0" w:color="auto"/>
        <w:right w:val="none" w:sz="0" w:space="0" w:color="auto"/>
      </w:divBdr>
    </w:div>
    <w:div w:id="120081421">
      <w:marLeft w:val="0"/>
      <w:marRight w:val="0"/>
      <w:marTop w:val="0"/>
      <w:marBottom w:val="0"/>
      <w:divBdr>
        <w:top w:val="none" w:sz="0" w:space="0" w:color="auto"/>
        <w:left w:val="none" w:sz="0" w:space="0" w:color="auto"/>
        <w:bottom w:val="none" w:sz="0" w:space="0" w:color="auto"/>
        <w:right w:val="none" w:sz="0" w:space="0" w:color="auto"/>
      </w:divBdr>
      <w:divsChild>
        <w:div w:id="120081423">
          <w:marLeft w:val="0"/>
          <w:marRight w:val="0"/>
          <w:marTop w:val="0"/>
          <w:marBottom w:val="0"/>
          <w:divBdr>
            <w:top w:val="none" w:sz="0" w:space="0" w:color="auto"/>
            <w:left w:val="none" w:sz="0" w:space="0" w:color="auto"/>
            <w:bottom w:val="none" w:sz="0" w:space="0" w:color="auto"/>
            <w:right w:val="none" w:sz="0" w:space="0" w:color="auto"/>
          </w:divBdr>
        </w:div>
      </w:divsChild>
    </w:div>
    <w:div w:id="120081422">
      <w:marLeft w:val="0"/>
      <w:marRight w:val="0"/>
      <w:marTop w:val="0"/>
      <w:marBottom w:val="0"/>
      <w:divBdr>
        <w:top w:val="none" w:sz="0" w:space="0" w:color="auto"/>
        <w:left w:val="none" w:sz="0" w:space="0" w:color="auto"/>
        <w:bottom w:val="none" w:sz="0" w:space="0" w:color="auto"/>
        <w:right w:val="none" w:sz="0" w:space="0" w:color="auto"/>
      </w:divBdr>
    </w:div>
    <w:div w:id="120081424">
      <w:marLeft w:val="0"/>
      <w:marRight w:val="0"/>
      <w:marTop w:val="0"/>
      <w:marBottom w:val="0"/>
      <w:divBdr>
        <w:top w:val="none" w:sz="0" w:space="0" w:color="auto"/>
        <w:left w:val="none" w:sz="0" w:space="0" w:color="auto"/>
        <w:bottom w:val="none" w:sz="0" w:space="0" w:color="auto"/>
        <w:right w:val="none" w:sz="0" w:space="0" w:color="auto"/>
      </w:divBdr>
      <w:divsChild>
        <w:div w:id="120081407">
          <w:marLeft w:val="0"/>
          <w:marRight w:val="0"/>
          <w:marTop w:val="0"/>
          <w:marBottom w:val="0"/>
          <w:divBdr>
            <w:top w:val="none" w:sz="0" w:space="0" w:color="auto"/>
            <w:left w:val="none" w:sz="0" w:space="0" w:color="auto"/>
            <w:bottom w:val="none" w:sz="0" w:space="0" w:color="auto"/>
            <w:right w:val="none" w:sz="0" w:space="0" w:color="auto"/>
          </w:divBdr>
        </w:div>
        <w:div w:id="120081408">
          <w:marLeft w:val="0"/>
          <w:marRight w:val="0"/>
          <w:marTop w:val="0"/>
          <w:marBottom w:val="0"/>
          <w:divBdr>
            <w:top w:val="none" w:sz="0" w:space="0" w:color="auto"/>
            <w:left w:val="none" w:sz="0" w:space="0" w:color="auto"/>
            <w:bottom w:val="none" w:sz="0" w:space="0" w:color="auto"/>
            <w:right w:val="none" w:sz="0" w:space="0" w:color="auto"/>
          </w:divBdr>
        </w:div>
        <w:div w:id="120081410">
          <w:marLeft w:val="0"/>
          <w:marRight w:val="0"/>
          <w:marTop w:val="0"/>
          <w:marBottom w:val="0"/>
          <w:divBdr>
            <w:top w:val="none" w:sz="0" w:space="0" w:color="auto"/>
            <w:left w:val="none" w:sz="0" w:space="0" w:color="auto"/>
            <w:bottom w:val="none" w:sz="0" w:space="0" w:color="auto"/>
            <w:right w:val="none" w:sz="0" w:space="0" w:color="auto"/>
          </w:divBdr>
        </w:div>
        <w:div w:id="120081416">
          <w:marLeft w:val="0"/>
          <w:marRight w:val="0"/>
          <w:marTop w:val="0"/>
          <w:marBottom w:val="0"/>
          <w:divBdr>
            <w:top w:val="none" w:sz="0" w:space="0" w:color="auto"/>
            <w:left w:val="none" w:sz="0" w:space="0" w:color="auto"/>
            <w:bottom w:val="none" w:sz="0" w:space="0" w:color="auto"/>
            <w:right w:val="none" w:sz="0" w:space="0" w:color="auto"/>
          </w:divBdr>
        </w:div>
        <w:div w:id="120081420">
          <w:marLeft w:val="0"/>
          <w:marRight w:val="0"/>
          <w:marTop w:val="0"/>
          <w:marBottom w:val="0"/>
          <w:divBdr>
            <w:top w:val="none" w:sz="0" w:space="0" w:color="auto"/>
            <w:left w:val="none" w:sz="0" w:space="0" w:color="auto"/>
            <w:bottom w:val="none" w:sz="0" w:space="0" w:color="auto"/>
            <w:right w:val="none" w:sz="0" w:space="0" w:color="auto"/>
          </w:divBdr>
        </w:div>
      </w:divsChild>
    </w:div>
    <w:div w:id="120081425">
      <w:marLeft w:val="0"/>
      <w:marRight w:val="0"/>
      <w:marTop w:val="0"/>
      <w:marBottom w:val="0"/>
      <w:divBdr>
        <w:top w:val="none" w:sz="0" w:space="0" w:color="auto"/>
        <w:left w:val="none" w:sz="0" w:space="0" w:color="auto"/>
        <w:bottom w:val="none" w:sz="0" w:space="0" w:color="auto"/>
        <w:right w:val="none" w:sz="0" w:space="0" w:color="auto"/>
      </w:divBdr>
    </w:div>
    <w:div w:id="120081427">
      <w:marLeft w:val="0"/>
      <w:marRight w:val="0"/>
      <w:marTop w:val="0"/>
      <w:marBottom w:val="0"/>
      <w:divBdr>
        <w:top w:val="none" w:sz="0" w:space="0" w:color="auto"/>
        <w:left w:val="none" w:sz="0" w:space="0" w:color="auto"/>
        <w:bottom w:val="none" w:sz="0" w:space="0" w:color="auto"/>
        <w:right w:val="none" w:sz="0" w:space="0" w:color="auto"/>
      </w:divBdr>
      <w:divsChild>
        <w:div w:id="120081426">
          <w:marLeft w:val="0"/>
          <w:marRight w:val="0"/>
          <w:marTop w:val="0"/>
          <w:marBottom w:val="0"/>
          <w:divBdr>
            <w:top w:val="none" w:sz="0" w:space="0" w:color="auto"/>
            <w:left w:val="none" w:sz="0" w:space="0" w:color="auto"/>
            <w:bottom w:val="none" w:sz="0" w:space="0" w:color="auto"/>
            <w:right w:val="none" w:sz="0" w:space="0" w:color="auto"/>
          </w:divBdr>
        </w:div>
      </w:divsChild>
    </w:div>
    <w:div w:id="120081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WEQ/weq_pki.asp" TargetMode="External"/><Relationship Id="rId18" Type="http://schemas.openxmlformats.org/officeDocument/2006/relationships/hyperlink" Target="http://www.naesb.org/pdf4/bd092211a.docx" TargetMode="External"/><Relationship Id="rId26" Type="http://schemas.openxmlformats.org/officeDocument/2006/relationships/hyperlink" Target="http://www.naesb.org/misc/financial_report_083111.docx" TargetMode="External"/><Relationship Id="rId39" Type="http://schemas.openxmlformats.org/officeDocument/2006/relationships/hyperlink" Target="http://www.naesb.org/member_login_check.asp?doc=fa_weq_2011_ap_2aiii1_to_2aiii3.doc" TargetMode="External"/><Relationship Id="rId21" Type="http://schemas.openxmlformats.org/officeDocument/2006/relationships/hyperlink" Target="http://www.naesb.org/pdf4/retail_ec081711a1.docx" TargetMode="External"/><Relationship Id="rId34" Type="http://schemas.openxmlformats.org/officeDocument/2006/relationships/hyperlink" Target="http://www.naesb.org/misc/wgq_publication_schedule_ver2_1.doc" TargetMode="External"/><Relationship Id="rId42" Type="http://schemas.openxmlformats.org/officeDocument/2006/relationships/hyperlink" Target="http://www.naesb.org/pdf4/dsmee_retail_ee_082211w1.doc" TargetMode="External"/><Relationship Id="rId47" Type="http://schemas.openxmlformats.org/officeDocument/2006/relationships/hyperlink" Target="http://www.naesb.org/pdf4/update083111w7.ppt" TargetMode="External"/><Relationship Id="rId50" Type="http://schemas.openxmlformats.org/officeDocument/2006/relationships/hyperlink" Target="http://www.naesb.org/pdf4/ferc_order1000_100311announcement.doc" TargetMode="External"/><Relationship Id="rId55" Type="http://schemas.openxmlformats.org/officeDocument/2006/relationships/hyperlink" Target="http://www.naesb.org/pdf4/board_resource092211w1.pdf" TargetMode="External"/><Relationship Id="rId63" Type="http://schemas.openxmlformats.org/officeDocument/2006/relationships/hyperlink" Target="http://www.naesb.org/pdf4/2012aplan_101411_101711.doc" TargetMode="External"/><Relationship Id="rId68" Type="http://schemas.openxmlformats.org/officeDocument/2006/relationships/hyperlink" Target="http://www.naesb.org/misc/weq_publication_schedule_ver2_2.doc" TargetMode="External"/><Relationship Id="rId76" Type="http://schemas.openxmlformats.org/officeDocument/2006/relationships/hyperlink" Target="http://www.naesb.org/pdf4/wgq_ec081811a1.docx" TargetMode="External"/><Relationship Id="rId7" Type="http://schemas.openxmlformats.org/officeDocument/2006/relationships/hyperlink" Target="mailto:vthomason@naesb.org" TargetMode="External"/><Relationship Id="rId71" Type="http://schemas.openxmlformats.org/officeDocument/2006/relationships/hyperlink" Target="http://www.naesb.org/misc/antitrust_guidance.doc" TargetMode="External"/><Relationship Id="rId2" Type="http://schemas.openxmlformats.org/officeDocument/2006/relationships/styles" Target="styles.xml"/><Relationship Id="rId16" Type="http://schemas.openxmlformats.org/officeDocument/2006/relationships/hyperlink" Target="http://www.naesb.org/misc/antitrust_guidance.doc" TargetMode="External"/><Relationship Id="rId29" Type="http://schemas.openxmlformats.org/officeDocument/2006/relationships/hyperlink" Target="http://www.naesb.org/pdf4/bd_cic_090811notes.doc" TargetMode="External"/><Relationship Id="rId11" Type="http://schemas.openxmlformats.org/officeDocument/2006/relationships/header" Target="header2.xml"/><Relationship Id="rId24" Type="http://schemas.openxmlformats.org/officeDocument/2006/relationships/hyperlink" Target="http://www.naesb.org/misc/board_membership_report_083111.doc" TargetMode="External"/><Relationship Id="rId32" Type="http://schemas.openxmlformats.org/officeDocument/2006/relationships/hyperlink" Target="http://www.naesb.org/pdf4/managing081911notes.doc" TargetMode="External"/><Relationship Id="rId37" Type="http://schemas.openxmlformats.org/officeDocument/2006/relationships/hyperlink" Target="http://www.naesb.org/pdf/ordrform.pdf" TargetMode="External"/><Relationship Id="rId40" Type="http://schemas.openxmlformats.org/officeDocument/2006/relationships/hyperlink" Target="http://www.naesb.org/pdf4/weq_oasis_081111_progress_report.xls" TargetMode="External"/><Relationship Id="rId45" Type="http://schemas.openxmlformats.org/officeDocument/2006/relationships/hyperlink" Target="http://www.naesb.org/pdf4/espi_task_force_req_teis_090111a1.docx" TargetMode="External"/><Relationship Id="rId53" Type="http://schemas.openxmlformats.org/officeDocument/2006/relationships/hyperlink" Target="http://www.naesb.org/misc/2011_schedule.doc" TargetMode="External"/><Relationship Id="rId58" Type="http://schemas.openxmlformats.org/officeDocument/2006/relationships/hyperlink" Target="http://www.naesb.org/pdf4/bd092211a.docx" TargetMode="External"/><Relationship Id="rId66" Type="http://schemas.openxmlformats.org/officeDocument/2006/relationships/hyperlink" Target="http://www.naesb.org/misc/board_membership_slide_090111.ppt" TargetMode="External"/><Relationship Id="rId74" Type="http://schemas.openxmlformats.org/officeDocument/2006/relationships/hyperlink" Target="http://www.naesb.org/misc/board_membership_report_083111.doc"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naesb.org/misc/retail_publication_schedule_ver1_4.doc" TargetMode="External"/><Relationship Id="rId10" Type="http://schemas.openxmlformats.org/officeDocument/2006/relationships/footer" Target="footer1.xml"/><Relationship Id="rId19" Type="http://schemas.openxmlformats.org/officeDocument/2006/relationships/hyperlink" Target="http://www.naesb.org/pdf4/bd062311dm.doc" TargetMode="External"/><Relationship Id="rId31" Type="http://schemas.openxmlformats.org/officeDocument/2006/relationships/hyperlink" Target="http://www.naesb.org/pdf4/cpc082911a1.docx" TargetMode="External"/><Relationship Id="rId44" Type="http://schemas.openxmlformats.org/officeDocument/2006/relationships/hyperlink" Target="http://www.naesb.org/doc_view4.asp?doc=fa_req_r10012.doc" TargetMode="External"/><Relationship Id="rId52" Type="http://schemas.openxmlformats.org/officeDocument/2006/relationships/hyperlink" Target="http://www.naesb.org/pdf4/bd092211w1.docx" TargetMode="External"/><Relationship Id="rId60" Type="http://schemas.openxmlformats.org/officeDocument/2006/relationships/hyperlink" Target="http://www.naesb.org/misc/board_membership_report_083111.doc" TargetMode="External"/><Relationship Id="rId65" Type="http://schemas.openxmlformats.org/officeDocument/2006/relationships/hyperlink" Target="http://www.naesb.org/pdf4/bd092211a.docx" TargetMode="External"/><Relationship Id="rId73" Type="http://schemas.openxmlformats.org/officeDocument/2006/relationships/hyperlink" Target="http://www.naesb.org/misc/board_membership_slide_090111.ppt" TargetMode="External"/><Relationship Id="rId78"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naesb.org/pdf4/weq_ec081611a1.docx" TargetMode="External"/><Relationship Id="rId27" Type="http://schemas.openxmlformats.org/officeDocument/2006/relationships/hyperlink" Target="http://www.naesb.org/pdf4/board_resource092211w1.pdf" TargetMode="External"/><Relationship Id="rId30" Type="http://schemas.openxmlformats.org/officeDocument/2006/relationships/hyperlink" Target="http://www.naesb.org/pdf4/cpc082911mn.doc" TargetMode="External"/><Relationship Id="rId35" Type="http://schemas.openxmlformats.org/officeDocument/2006/relationships/hyperlink" Target="http://www.naesb.org/misc/weq_publication_schedule_ver2_2.doc" TargetMode="External"/><Relationship Id="rId43" Type="http://schemas.openxmlformats.org/officeDocument/2006/relationships/hyperlink" Target="http://www.naesb.org/pdf4/registry_transfer_update_080911.pdf" TargetMode="External"/><Relationship Id="rId48" Type="http://schemas.openxmlformats.org/officeDocument/2006/relationships/hyperlink" Target="http://www.naesb.org/pdf4/update083111w2.doc" TargetMode="External"/><Relationship Id="rId56" Type="http://schemas.openxmlformats.org/officeDocument/2006/relationships/hyperlink" Target="http://www.naesb.org/pdf4/board_resource062311mn.pdf" TargetMode="External"/><Relationship Id="rId64" Type="http://schemas.openxmlformats.org/officeDocument/2006/relationships/hyperlink" Target="http://www.naesb.org/misc/antitrust_guidance.doc" TargetMode="External"/><Relationship Id="rId69" Type="http://schemas.openxmlformats.org/officeDocument/2006/relationships/hyperlink" Target="http://www.naesb.org/pdf4/weq_ec081611a1.docx" TargetMode="External"/><Relationship Id="rId77" Type="http://schemas.openxmlformats.org/officeDocument/2006/relationships/hyperlink" Target="http://www.naesb.org/pdf4/2012aplan_101411_101711.doc" TargetMode="External"/><Relationship Id="rId8" Type="http://schemas.openxmlformats.org/officeDocument/2006/relationships/hyperlink" Target="file:///C:\NAESB%20Files\Board%20of%20Directors\Meetings\9-22-11\Agendas%20and%20Announcements\naesb@naesb.org" TargetMode="External"/><Relationship Id="rId51" Type="http://schemas.openxmlformats.org/officeDocument/2006/relationships/hyperlink" Target="http://www.naesb.org/pdf4/2012aplan_101411_101711.doc" TargetMode="External"/><Relationship Id="rId72" Type="http://schemas.openxmlformats.org/officeDocument/2006/relationships/hyperlink" Target="http://www.naesb.org/pdf4/bd092211a.docx"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naesb.org/wgq/ir.asp" TargetMode="External"/><Relationship Id="rId17" Type="http://schemas.openxmlformats.org/officeDocument/2006/relationships/hyperlink" Target="http://www.naesb.org/pdf4/bod_terms.pdf" TargetMode="External"/><Relationship Id="rId25" Type="http://schemas.openxmlformats.org/officeDocument/2006/relationships/hyperlink" Target="http://www.naesb.org/misc/financial_profile_083111.ppt" TargetMode="External"/><Relationship Id="rId33" Type="http://schemas.openxmlformats.org/officeDocument/2006/relationships/hyperlink" Target="http://www.naesb.org/pdf4/managing081911a1.doc" TargetMode="External"/><Relationship Id="rId38" Type="http://schemas.openxmlformats.org/officeDocument/2006/relationships/hyperlink" Target="http://www.naesb.org/pdf4/weq_oasis090711w2.doc" TargetMode="External"/><Relationship Id="rId46" Type="http://schemas.openxmlformats.org/officeDocument/2006/relationships/hyperlink" Target="http://www.naesb.org/pdf4/smart_grid_pap10_100511a.doc" TargetMode="External"/><Relationship Id="rId59" Type="http://schemas.openxmlformats.org/officeDocument/2006/relationships/hyperlink" Target="http://www.naesb.org/misc/board_membership_slide_090111.ppt" TargetMode="External"/><Relationship Id="rId67" Type="http://schemas.openxmlformats.org/officeDocument/2006/relationships/hyperlink" Target="http://www.naesb.org/misc/board_membership_report_083111.doc" TargetMode="External"/><Relationship Id="rId20" Type="http://schemas.openxmlformats.org/officeDocument/2006/relationships/hyperlink" Target="http://www.naesb.org/pdf4/wgq_ec081811a1.docx" TargetMode="External"/><Relationship Id="rId41" Type="http://schemas.openxmlformats.org/officeDocument/2006/relationships/hyperlink" Target="http://www.naesb.org/pdf4/update083111w1.doc" TargetMode="External"/><Relationship Id="rId54" Type="http://schemas.openxmlformats.org/officeDocument/2006/relationships/hyperlink" Target="http://www.naesb.org/pdf4/bd092211a.docx" TargetMode="External"/><Relationship Id="rId62" Type="http://schemas.openxmlformats.org/officeDocument/2006/relationships/hyperlink" Target="http://www.naesb.org/pdf4/retail_ec081711a1.docx" TargetMode="External"/><Relationship Id="rId70" Type="http://schemas.openxmlformats.org/officeDocument/2006/relationships/hyperlink" Target="http://www.naesb.org/pdf4/2012aplan_101411_101711.doc" TargetMode="External"/><Relationship Id="rId75" Type="http://schemas.openxmlformats.org/officeDocument/2006/relationships/hyperlink" Target="http://www.naesb.org/misc/wgq_publication_schedule_ver2_1.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http://www.naesb.org/misc/board_membership_slide_090111.ppt" TargetMode="External"/><Relationship Id="rId28" Type="http://schemas.openxmlformats.org/officeDocument/2006/relationships/hyperlink" Target="http://www.naesb.org/pdf4/bd_cic_072811notes.doc" TargetMode="External"/><Relationship Id="rId36" Type="http://schemas.openxmlformats.org/officeDocument/2006/relationships/hyperlink" Target="http://www.naesb.org/misc/retail_publication_schedule_ver1_4.doc" TargetMode="External"/><Relationship Id="rId49" Type="http://schemas.openxmlformats.org/officeDocument/2006/relationships/hyperlink" Target="http://www.naesb.org/pdf4/update083111w6.doc" TargetMode="External"/><Relationship Id="rId57" Type="http://schemas.openxmlformats.org/officeDocument/2006/relationships/hyperlink" Target="http://www.naesb.org/misc/antitrust_guidance.doc"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4297</Words>
  <Characters>24496</Characters>
  <Application>Microsoft Office Outlook</Application>
  <DocSecurity>0</DocSecurity>
  <Lines>0</Lines>
  <Paragraphs>0</Paragraphs>
  <ScaleCrop>false</ScaleCrop>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Deonne Cunningham</dc:creator>
  <cp:keywords/>
  <dc:description/>
  <cp:lastModifiedBy>Denise Rager</cp:lastModifiedBy>
  <cp:revision>2</cp:revision>
  <cp:lastPrinted>2008-08-04T20:19:00Z</cp:lastPrinted>
  <dcterms:created xsi:type="dcterms:W3CDTF">2011-09-16T15:48:00Z</dcterms:created>
  <dcterms:modified xsi:type="dcterms:W3CDTF">2011-09-16T15:48:00Z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